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47EEB40F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A6875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Металл белгілерді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B94D3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 белгілерді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7923D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 белгілер ғимараттар мен үй-жайларды ақпараттық және көрнекі безендіруге, қажетті жазуларды,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E513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20 × 20 см (0,2 × 0,2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6868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755F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металл.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B453D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өлшемі — 20 × 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7CC48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 берік, сапалы және ұзақ мерзімді пайдалануға жарамды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A1069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Беті тегіс, ұқыпты өңделген және көзге көрінетін ақауларсыз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FCFF1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Жазулар мен графикалық бейнелер анық әрі жақсы көрінетін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9CA01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Бұйымда тот басу, сызаттар, майысулар, жарықтар және басқа да өндірістік ақаулар болмауы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B50E0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1F87B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 белгілер ұқыпты, эстетикалық талаптарға сай және сапалы орындалуы тиіс. Белгілердің сыртқы көрінісі мен безендірілуі тапсырыс берушімен келісілген макетке сәйкес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E810CC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5505D1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E997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E9E32A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193 (жүз тоқсан үш)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BB1B17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1 700 (бір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5238F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328 100 (үш жүз жиырма сегіз мың бір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3B11C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F19D0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материалға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6D4C2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70048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20 × 20 см металл материалынан жасалған 193 (жүз тоқсан үш)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EDFEB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328 100 (үш жүз жиырма сегіз мың бір жүз)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170E8D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7673F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2554E7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94151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B8F4D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39660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8AD094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308B2F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92DA1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F552D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28B84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BAF59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9A92B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9F155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ADF87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17D58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C51AF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0515CC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металлических знаков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9EE78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металлических знаков.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3519B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Металлические знаки предназначены для информационного и наглядного оформления зданий и помещений, размещения необходимых надписей,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6D31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20 × 20 см (0,2 × 0,2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20F3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E5360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Основной материал — металл.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A717F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Размер знака — 20 × 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1CE49C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Знак должен быть прочным, качественным и пригодным для длительной эксплуатации.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38291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Поверхность должна быть ровной, аккуратно обработанной и без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718C12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Надписи и графические изображения должны быть чёткими и хорошо различимыми.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67E478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коррозия, царапины, деформации, трещины и другие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C06A0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DE078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Металлические знаки должны иметь аккуратный внешний вид и соответствовать установленным требованиям к качеству. Внешнее оформление и исполнение знаков должны соответствовать макету, согласованному с заказчиком.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DF551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9E694B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2924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0655D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193 (сто девяносто три) штуки.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91159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1 700 (одна тысяча 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B65B6A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328 100 (триста двадцать восемь тысяч сто)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B76B4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5BAFC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материалу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C820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B46B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193 (ста девяноста трёх) готовых металлических знаков размером 20 × 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81B16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328 100 (триста двадцать восемь тысяч сто)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hd w:val="clear" w:color="ffffff" w:themeColor="background1" w:fill="ffffff" w:themeFill="background1"/>
        <w:spacing/>
        <w:ind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FB621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2026-10-12T18:03:54Z</dcterms:modified>
</cp:coreProperties>
</file>