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A37BB" w:rsidRDefault="002E645B">
      <w:pPr>
        <w:widowControl w:val="0"/>
        <w:spacing w:line="240" w:lineRule="auto"/>
        <w:ind w:left="1318" w:right="-20"/>
        <w:rPr>
          <w:b/>
          <w:bCs/>
          <w:color w:val="000000"/>
          <w:spacing w:val="27"/>
          <w:sz w:val="25"/>
          <w:szCs w:val="25"/>
        </w:rPr>
      </w:pPr>
      <w:proofErr w:type="spellStart"/>
      <w:r>
        <w:rPr>
          <w:b/>
          <w:bCs/>
          <w:color w:val="000000"/>
          <w:spacing w:val="43"/>
          <w:sz w:val="25"/>
          <w:szCs w:val="25"/>
        </w:rPr>
        <w:t>Сатып</w:t>
      </w:r>
      <w:proofErr w:type="spellEnd"/>
      <w:r>
        <w:rPr>
          <w:color w:val="000000"/>
          <w:spacing w:val="24"/>
          <w:sz w:val="25"/>
          <w:szCs w:val="25"/>
        </w:rPr>
        <w:t xml:space="preserve"> </w:t>
      </w:r>
      <w:proofErr w:type="spellStart"/>
      <w:r>
        <w:rPr>
          <w:b/>
          <w:bCs/>
          <w:color w:val="000000"/>
          <w:spacing w:val="38"/>
          <w:sz w:val="25"/>
          <w:szCs w:val="25"/>
        </w:rPr>
        <w:t>алынатын</w:t>
      </w:r>
      <w:proofErr w:type="spellEnd"/>
      <w:r>
        <w:rPr>
          <w:color w:val="000000"/>
          <w:spacing w:val="24"/>
          <w:sz w:val="25"/>
          <w:szCs w:val="25"/>
        </w:rPr>
        <w:t xml:space="preserve"> </w:t>
      </w:r>
      <w:proofErr w:type="spellStart"/>
      <w:r>
        <w:rPr>
          <w:b/>
          <w:bCs/>
          <w:color w:val="000000"/>
          <w:spacing w:val="27"/>
          <w:sz w:val="25"/>
          <w:szCs w:val="25"/>
        </w:rPr>
        <w:t>тауарлар</w:t>
      </w:r>
      <w:r>
        <w:rPr>
          <w:b/>
          <w:bCs/>
          <w:color w:val="000000"/>
          <w:spacing w:val="27"/>
          <w:w w:val="106"/>
          <w:sz w:val="25"/>
          <w:szCs w:val="25"/>
        </w:rPr>
        <w:t>д</w:t>
      </w:r>
      <w:r>
        <w:rPr>
          <w:b/>
          <w:bCs/>
          <w:color w:val="000000"/>
          <w:spacing w:val="27"/>
          <w:sz w:val="25"/>
          <w:szCs w:val="25"/>
        </w:rPr>
        <w:t>ы</w:t>
      </w:r>
      <w:r>
        <w:rPr>
          <w:b/>
          <w:bCs/>
          <w:color w:val="000000"/>
          <w:spacing w:val="27"/>
          <w:w w:val="120"/>
          <w:sz w:val="25"/>
          <w:szCs w:val="25"/>
        </w:rPr>
        <w:t>ң</w:t>
      </w:r>
      <w:proofErr w:type="spellEnd"/>
      <w:r w:rsidR="004F4E11">
        <w:rPr>
          <w:b/>
          <w:bCs/>
          <w:color w:val="000000"/>
          <w:spacing w:val="27"/>
          <w:w w:val="120"/>
          <w:sz w:val="25"/>
          <w:szCs w:val="25"/>
          <w:lang w:val="kk-KZ"/>
        </w:rPr>
        <w:t>, қызметтердің және жұмыстардың</w:t>
      </w:r>
      <w:r>
        <w:rPr>
          <w:color w:val="000000"/>
          <w:spacing w:val="24"/>
          <w:sz w:val="25"/>
          <w:szCs w:val="25"/>
        </w:rPr>
        <w:t xml:space="preserve"> </w:t>
      </w:r>
      <w:proofErr w:type="spellStart"/>
      <w:r>
        <w:rPr>
          <w:b/>
          <w:bCs/>
          <w:color w:val="000000"/>
          <w:spacing w:val="33"/>
          <w:sz w:val="25"/>
          <w:szCs w:val="25"/>
        </w:rPr>
        <w:t>т</w:t>
      </w:r>
      <w:r>
        <w:rPr>
          <w:b/>
          <w:bCs/>
          <w:color w:val="000000"/>
          <w:spacing w:val="33"/>
          <w:w w:val="117"/>
          <w:sz w:val="25"/>
          <w:szCs w:val="25"/>
        </w:rPr>
        <w:t>е</w:t>
      </w:r>
      <w:r>
        <w:rPr>
          <w:b/>
          <w:bCs/>
          <w:color w:val="000000"/>
          <w:spacing w:val="33"/>
          <w:sz w:val="25"/>
          <w:szCs w:val="25"/>
        </w:rPr>
        <w:t>хникалық</w:t>
      </w:r>
      <w:proofErr w:type="spellEnd"/>
      <w:r>
        <w:rPr>
          <w:color w:val="000000"/>
          <w:spacing w:val="24"/>
          <w:sz w:val="25"/>
          <w:szCs w:val="25"/>
        </w:rPr>
        <w:t xml:space="preserve"> </w:t>
      </w:r>
      <w:proofErr w:type="spellStart"/>
      <w:r>
        <w:rPr>
          <w:b/>
          <w:bCs/>
          <w:color w:val="000000"/>
          <w:spacing w:val="26"/>
          <w:w w:val="117"/>
          <w:sz w:val="25"/>
          <w:szCs w:val="25"/>
        </w:rPr>
        <w:t>е</w:t>
      </w:r>
      <w:r>
        <w:rPr>
          <w:b/>
          <w:bCs/>
          <w:color w:val="000000"/>
          <w:spacing w:val="27"/>
          <w:sz w:val="25"/>
          <w:szCs w:val="25"/>
        </w:rPr>
        <w:t>р</w:t>
      </w:r>
      <w:r>
        <w:rPr>
          <w:b/>
          <w:bCs/>
          <w:color w:val="000000"/>
          <w:spacing w:val="27"/>
          <w:w w:val="117"/>
          <w:sz w:val="25"/>
          <w:szCs w:val="25"/>
        </w:rPr>
        <w:t>е</w:t>
      </w:r>
      <w:r>
        <w:rPr>
          <w:b/>
          <w:bCs/>
          <w:color w:val="000000"/>
          <w:spacing w:val="27"/>
          <w:sz w:val="25"/>
          <w:szCs w:val="25"/>
        </w:rPr>
        <w:t>кш</w:t>
      </w:r>
      <w:r>
        <w:rPr>
          <w:b/>
          <w:bCs/>
          <w:color w:val="000000"/>
          <w:spacing w:val="27"/>
          <w:w w:val="117"/>
          <w:sz w:val="25"/>
          <w:szCs w:val="25"/>
        </w:rPr>
        <w:t>е</w:t>
      </w:r>
      <w:r>
        <w:rPr>
          <w:b/>
          <w:bCs/>
          <w:color w:val="000000"/>
          <w:spacing w:val="27"/>
          <w:sz w:val="25"/>
          <w:szCs w:val="25"/>
        </w:rPr>
        <w:t>лігі</w:t>
      </w:r>
      <w:proofErr w:type="spellEnd"/>
    </w:p>
    <w:p w:rsidR="00BA37BB" w:rsidRDefault="00BA37BB">
      <w:pPr>
        <w:spacing w:line="240" w:lineRule="exact"/>
        <w:rPr>
          <w:spacing w:val="27"/>
          <w:sz w:val="24"/>
          <w:szCs w:val="24"/>
        </w:rPr>
      </w:pPr>
    </w:p>
    <w:p w:rsidR="00BA37BB" w:rsidRDefault="00BA37BB">
      <w:pPr>
        <w:spacing w:after="45" w:line="240" w:lineRule="exact"/>
        <w:rPr>
          <w:spacing w:val="27"/>
          <w:sz w:val="24"/>
          <w:szCs w:val="24"/>
        </w:rPr>
      </w:pPr>
    </w:p>
    <w:tbl>
      <w:tblPr>
        <w:tblW w:w="1064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702"/>
        <w:gridCol w:w="7938"/>
      </w:tblGrid>
      <w:tr w:rsidR="00BA37BB" w:rsidTr="000D757A">
        <w:trPr>
          <w:cantSplit/>
          <w:trHeight w:hRule="exact" w:val="474"/>
        </w:trPr>
        <w:tc>
          <w:tcPr>
            <w:tcW w:w="27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A37BB" w:rsidRDefault="002E645B">
            <w:pPr>
              <w:widowControl w:val="0"/>
              <w:spacing w:before="115" w:line="240" w:lineRule="auto"/>
              <w:ind w:left="112" w:right="-20"/>
              <w:rPr>
                <w:b/>
                <w:bCs/>
                <w:color w:val="000000"/>
                <w:spacing w:val="20"/>
              </w:rPr>
            </w:pPr>
            <w:proofErr w:type="spellStart"/>
            <w:r>
              <w:rPr>
                <w:b/>
                <w:bCs/>
                <w:color w:val="000000"/>
                <w:spacing w:val="25"/>
              </w:rPr>
              <w:t>Л</w:t>
            </w:r>
            <w:r>
              <w:rPr>
                <w:b/>
                <w:bCs/>
                <w:color w:val="000000"/>
                <w:spacing w:val="25"/>
                <w:w w:val="112"/>
              </w:rPr>
              <w:t>о</w:t>
            </w:r>
            <w:r>
              <w:rPr>
                <w:b/>
                <w:bCs/>
                <w:color w:val="000000"/>
                <w:spacing w:val="26"/>
              </w:rPr>
              <w:t>тты</w:t>
            </w:r>
            <w:r>
              <w:rPr>
                <w:b/>
                <w:bCs/>
                <w:color w:val="000000"/>
                <w:spacing w:val="25"/>
                <w:w w:val="116"/>
              </w:rPr>
              <w:t>ң</w:t>
            </w:r>
            <w:proofErr w:type="spellEnd"/>
            <w:r>
              <w:rPr>
                <w:color w:val="000000"/>
                <w:spacing w:val="19"/>
              </w:rPr>
              <w:t xml:space="preserve"> </w:t>
            </w:r>
            <w:proofErr w:type="spellStart"/>
            <w:r>
              <w:rPr>
                <w:b/>
                <w:bCs/>
                <w:color w:val="000000"/>
                <w:spacing w:val="20"/>
                <w:w w:val="118"/>
              </w:rPr>
              <w:t>а</w:t>
            </w:r>
            <w:r>
              <w:rPr>
                <w:b/>
                <w:bCs/>
                <w:color w:val="000000"/>
                <w:spacing w:val="20"/>
              </w:rPr>
              <w:t>т</w:t>
            </w:r>
            <w:r>
              <w:rPr>
                <w:b/>
                <w:bCs/>
                <w:color w:val="000000"/>
                <w:spacing w:val="21"/>
                <w:w w:val="118"/>
              </w:rPr>
              <w:t>а</w:t>
            </w:r>
            <w:r>
              <w:rPr>
                <w:b/>
                <w:bCs/>
                <w:color w:val="000000"/>
                <w:spacing w:val="20"/>
              </w:rPr>
              <w:t>уы</w:t>
            </w:r>
            <w:proofErr w:type="spellEnd"/>
          </w:p>
        </w:tc>
        <w:tc>
          <w:tcPr>
            <w:tcW w:w="79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A37BB" w:rsidRDefault="006059E7" w:rsidP="006B4033">
            <w:pPr>
              <w:widowControl w:val="0"/>
              <w:spacing w:before="114" w:line="240" w:lineRule="auto"/>
              <w:ind w:left="112" w:right="-20"/>
              <w:rPr>
                <w:color w:val="000000"/>
                <w:spacing w:val="7"/>
                <w:w w:val="110"/>
              </w:rPr>
            </w:pPr>
            <w:r>
              <w:t>Санитарлық қызмет көрсетулер (дезинфекция, дезинсекция, дератизация және соларға ұқсас)</w:t>
            </w:r>
          </w:p>
        </w:tc>
      </w:tr>
      <w:tr w:rsidR="00BA37BB" w:rsidTr="000D757A">
        <w:trPr>
          <w:cantSplit/>
          <w:trHeight w:hRule="exact" w:val="738"/>
        </w:trPr>
        <w:tc>
          <w:tcPr>
            <w:tcW w:w="27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A37BB" w:rsidRDefault="002E645B">
            <w:pPr>
              <w:widowControl w:val="0"/>
              <w:spacing w:before="115" w:line="235" w:lineRule="auto"/>
              <w:ind w:left="112" w:right="841"/>
              <w:rPr>
                <w:b/>
                <w:bCs/>
                <w:color w:val="000000"/>
                <w:spacing w:val="22"/>
              </w:rPr>
            </w:pPr>
            <w:proofErr w:type="spellStart"/>
            <w:r>
              <w:rPr>
                <w:b/>
                <w:bCs/>
                <w:color w:val="000000"/>
                <w:spacing w:val="25"/>
              </w:rPr>
              <w:t>Л</w:t>
            </w:r>
            <w:r>
              <w:rPr>
                <w:b/>
                <w:bCs/>
                <w:color w:val="000000"/>
                <w:spacing w:val="25"/>
                <w:w w:val="112"/>
              </w:rPr>
              <w:t>о</w:t>
            </w:r>
            <w:r>
              <w:rPr>
                <w:b/>
                <w:bCs/>
                <w:color w:val="000000"/>
                <w:spacing w:val="26"/>
              </w:rPr>
              <w:t>тты</w:t>
            </w:r>
            <w:r>
              <w:rPr>
                <w:b/>
                <w:bCs/>
                <w:color w:val="000000"/>
                <w:spacing w:val="25"/>
                <w:w w:val="116"/>
              </w:rPr>
              <w:t>ң</w:t>
            </w:r>
            <w:proofErr w:type="spellEnd"/>
            <w:r>
              <w:rPr>
                <w:color w:val="000000"/>
                <w:spacing w:val="19"/>
              </w:rPr>
              <w:t xml:space="preserve"> </w:t>
            </w:r>
            <w:proofErr w:type="spellStart"/>
            <w:r>
              <w:rPr>
                <w:b/>
                <w:bCs/>
                <w:color w:val="000000"/>
                <w:spacing w:val="24"/>
              </w:rPr>
              <w:t>қысқ</w:t>
            </w:r>
            <w:r>
              <w:rPr>
                <w:b/>
                <w:bCs/>
                <w:color w:val="000000"/>
                <w:spacing w:val="25"/>
                <w:w w:val="118"/>
              </w:rPr>
              <w:t>а</w:t>
            </w:r>
            <w:r>
              <w:rPr>
                <w:b/>
                <w:bCs/>
                <w:color w:val="000000"/>
                <w:spacing w:val="25"/>
              </w:rPr>
              <w:t>ш</w:t>
            </w:r>
            <w:r>
              <w:rPr>
                <w:b/>
                <w:bCs/>
                <w:color w:val="000000"/>
                <w:spacing w:val="25"/>
                <w:w w:val="118"/>
              </w:rPr>
              <w:t>а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b/>
                <w:bCs/>
                <w:color w:val="000000"/>
                <w:spacing w:val="21"/>
              </w:rPr>
              <w:t>с</w:t>
            </w:r>
            <w:r>
              <w:rPr>
                <w:b/>
                <w:bCs/>
                <w:color w:val="000000"/>
                <w:spacing w:val="22"/>
                <w:w w:val="120"/>
              </w:rPr>
              <w:t>и</w:t>
            </w:r>
            <w:r>
              <w:rPr>
                <w:b/>
                <w:bCs/>
                <w:color w:val="000000"/>
                <w:spacing w:val="21"/>
              </w:rPr>
              <w:t>п</w:t>
            </w:r>
            <w:r>
              <w:rPr>
                <w:b/>
                <w:bCs/>
                <w:color w:val="000000"/>
                <w:spacing w:val="22"/>
                <w:w w:val="118"/>
              </w:rPr>
              <w:t>а</w:t>
            </w:r>
            <w:r>
              <w:rPr>
                <w:b/>
                <w:bCs/>
                <w:color w:val="000000"/>
                <w:spacing w:val="22"/>
              </w:rPr>
              <w:t>тт</w:t>
            </w:r>
            <w:r>
              <w:rPr>
                <w:b/>
                <w:bCs/>
                <w:color w:val="000000"/>
                <w:spacing w:val="21"/>
                <w:w w:val="118"/>
              </w:rPr>
              <w:t>а</w:t>
            </w:r>
            <w:r>
              <w:rPr>
                <w:b/>
                <w:bCs/>
                <w:color w:val="000000"/>
                <w:spacing w:val="22"/>
              </w:rPr>
              <w:t>уы</w:t>
            </w:r>
            <w:proofErr w:type="spellEnd"/>
          </w:p>
        </w:tc>
        <w:tc>
          <w:tcPr>
            <w:tcW w:w="79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A37BB" w:rsidRDefault="006059E7">
            <w:pPr>
              <w:widowControl w:val="0"/>
              <w:spacing w:line="240" w:lineRule="auto"/>
              <w:ind w:left="112" w:right="-20"/>
              <w:rPr>
                <w:color w:val="000000"/>
                <w:spacing w:val="7"/>
                <w:w w:val="110"/>
              </w:rPr>
            </w:pPr>
            <w:r>
              <w:t>Санитарлық қызмет көрсетулер (дезинфекция, дезинсекция, дератизация және соларға ұқсас)</w:t>
            </w:r>
          </w:p>
        </w:tc>
      </w:tr>
      <w:tr w:rsidR="00BA37BB" w:rsidTr="000D757A">
        <w:trPr>
          <w:cantSplit/>
          <w:trHeight w:hRule="exact" w:val="473"/>
        </w:trPr>
        <w:tc>
          <w:tcPr>
            <w:tcW w:w="27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A37BB" w:rsidRDefault="002E645B">
            <w:pPr>
              <w:widowControl w:val="0"/>
              <w:spacing w:before="115" w:line="240" w:lineRule="auto"/>
              <w:ind w:left="112" w:right="-20"/>
              <w:rPr>
                <w:b/>
                <w:bCs/>
                <w:color w:val="000000"/>
                <w:spacing w:val="13"/>
              </w:rPr>
            </w:pPr>
            <w:r>
              <w:rPr>
                <w:b/>
                <w:bCs/>
                <w:color w:val="000000"/>
                <w:spacing w:val="24"/>
              </w:rPr>
              <w:t>С</w:t>
            </w:r>
            <w:r>
              <w:rPr>
                <w:b/>
                <w:bCs/>
                <w:color w:val="000000"/>
                <w:spacing w:val="24"/>
                <w:w w:val="118"/>
              </w:rPr>
              <w:t>а</w:t>
            </w:r>
            <w:r>
              <w:rPr>
                <w:b/>
                <w:bCs/>
                <w:color w:val="000000"/>
                <w:spacing w:val="24"/>
              </w:rPr>
              <w:t>ны,</w:t>
            </w:r>
            <w:r>
              <w:rPr>
                <w:color w:val="000000"/>
                <w:spacing w:val="19"/>
              </w:rPr>
              <w:t xml:space="preserve"> </w:t>
            </w:r>
            <w:r>
              <w:rPr>
                <w:b/>
                <w:bCs/>
                <w:color w:val="000000"/>
                <w:spacing w:val="13"/>
              </w:rPr>
              <w:t>к</w:t>
            </w:r>
            <w:r>
              <w:rPr>
                <w:b/>
                <w:bCs/>
                <w:color w:val="000000"/>
                <w:spacing w:val="13"/>
                <w:w w:val="112"/>
              </w:rPr>
              <w:t>ө</w:t>
            </w:r>
            <w:r>
              <w:rPr>
                <w:b/>
                <w:bCs/>
                <w:color w:val="000000"/>
                <w:spacing w:val="13"/>
              </w:rPr>
              <w:t>л</w:t>
            </w:r>
            <w:r>
              <w:rPr>
                <w:b/>
                <w:bCs/>
                <w:color w:val="000000"/>
                <w:spacing w:val="13"/>
                <w:w w:val="114"/>
              </w:rPr>
              <w:t>е</w:t>
            </w:r>
            <w:r>
              <w:rPr>
                <w:b/>
                <w:bCs/>
                <w:color w:val="000000"/>
                <w:spacing w:val="13"/>
                <w:w w:val="110"/>
              </w:rPr>
              <w:t>м</w:t>
            </w:r>
            <w:r>
              <w:rPr>
                <w:b/>
                <w:bCs/>
                <w:color w:val="000000"/>
                <w:spacing w:val="13"/>
              </w:rPr>
              <w:t>і</w:t>
            </w:r>
          </w:p>
        </w:tc>
        <w:tc>
          <w:tcPr>
            <w:tcW w:w="79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A37BB" w:rsidRPr="00091B9D" w:rsidRDefault="00DA0E77">
            <w:pPr>
              <w:widowControl w:val="0"/>
              <w:spacing w:before="114" w:line="240" w:lineRule="auto"/>
              <w:ind w:left="112" w:right="-20"/>
              <w:rPr>
                <w:color w:val="000000"/>
                <w:w w:val="113"/>
                <w:lang w:val="kk-KZ"/>
              </w:rPr>
            </w:pPr>
            <w:r>
              <w:rPr>
                <w:color w:val="000000"/>
                <w:w w:val="113"/>
                <w:lang w:val="kk-KZ"/>
              </w:rPr>
              <w:t>1</w:t>
            </w:r>
          </w:p>
        </w:tc>
      </w:tr>
      <w:tr w:rsidR="00BA37BB" w:rsidTr="000D757A">
        <w:trPr>
          <w:cantSplit/>
          <w:trHeight w:hRule="exact" w:val="474"/>
        </w:trPr>
        <w:tc>
          <w:tcPr>
            <w:tcW w:w="27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A37BB" w:rsidRDefault="002E645B">
            <w:pPr>
              <w:widowControl w:val="0"/>
              <w:spacing w:before="115" w:line="240" w:lineRule="auto"/>
              <w:ind w:left="112" w:right="-20"/>
              <w:rPr>
                <w:b/>
                <w:bCs/>
                <w:color w:val="000000"/>
                <w:spacing w:val="18"/>
              </w:rPr>
            </w:pPr>
            <w:proofErr w:type="spellStart"/>
            <w:r>
              <w:rPr>
                <w:b/>
                <w:bCs/>
                <w:color w:val="000000"/>
                <w:spacing w:val="13"/>
                <w:w w:val="116"/>
              </w:rPr>
              <w:t>Ө</w:t>
            </w:r>
            <w:r>
              <w:rPr>
                <w:b/>
                <w:bCs/>
                <w:color w:val="000000"/>
                <w:spacing w:val="14"/>
              </w:rPr>
              <w:t>лш</w:t>
            </w:r>
            <w:r>
              <w:rPr>
                <w:b/>
                <w:bCs/>
                <w:color w:val="000000"/>
                <w:spacing w:val="13"/>
                <w:w w:val="114"/>
              </w:rPr>
              <w:t>е</w:t>
            </w:r>
            <w:r>
              <w:rPr>
                <w:b/>
                <w:bCs/>
                <w:color w:val="000000"/>
                <w:spacing w:val="14"/>
                <w:w w:val="110"/>
              </w:rPr>
              <w:t>м</w:t>
            </w:r>
            <w:proofErr w:type="spellEnd"/>
            <w:r>
              <w:rPr>
                <w:color w:val="000000"/>
                <w:spacing w:val="19"/>
              </w:rPr>
              <w:t xml:space="preserve"> </w:t>
            </w:r>
            <w:proofErr w:type="spellStart"/>
            <w:r>
              <w:rPr>
                <w:b/>
                <w:bCs/>
                <w:color w:val="000000"/>
                <w:spacing w:val="18"/>
                <w:w w:val="113"/>
              </w:rPr>
              <w:t>б</w:t>
            </w:r>
            <w:r>
              <w:rPr>
                <w:b/>
                <w:bCs/>
                <w:color w:val="000000"/>
                <w:spacing w:val="19"/>
              </w:rPr>
              <w:t>і</w:t>
            </w:r>
            <w:r>
              <w:rPr>
                <w:b/>
                <w:bCs/>
                <w:color w:val="000000"/>
                <w:spacing w:val="19"/>
                <w:w w:val="117"/>
              </w:rPr>
              <w:t>р</w:t>
            </w:r>
            <w:r>
              <w:rPr>
                <w:b/>
                <w:bCs/>
                <w:color w:val="000000"/>
                <w:spacing w:val="18"/>
              </w:rPr>
              <w:t>лігі</w:t>
            </w:r>
            <w:proofErr w:type="spellEnd"/>
          </w:p>
        </w:tc>
        <w:tc>
          <w:tcPr>
            <w:tcW w:w="79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A37BB" w:rsidRPr="00DA0E77" w:rsidRDefault="00DA0E77">
            <w:pPr>
              <w:widowControl w:val="0"/>
              <w:spacing w:before="114" w:line="240" w:lineRule="auto"/>
              <w:ind w:left="112" w:right="-20"/>
              <w:rPr>
                <w:color w:val="000000"/>
                <w:spacing w:val="4"/>
                <w:w w:val="116"/>
                <w:lang w:val="kk-KZ"/>
              </w:rPr>
            </w:pPr>
            <w:r>
              <w:rPr>
                <w:lang w:val="kk-KZ"/>
              </w:rPr>
              <w:t>Бір қызмет</w:t>
            </w:r>
          </w:p>
        </w:tc>
      </w:tr>
      <w:tr w:rsidR="00BA37BB" w:rsidTr="000D757A">
        <w:trPr>
          <w:cantSplit/>
          <w:trHeight w:hRule="exact" w:val="965"/>
        </w:trPr>
        <w:tc>
          <w:tcPr>
            <w:tcW w:w="27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A37BB" w:rsidRDefault="002E645B">
            <w:pPr>
              <w:widowControl w:val="0"/>
              <w:spacing w:line="240" w:lineRule="auto"/>
              <w:ind w:left="112" w:right="-20"/>
              <w:rPr>
                <w:b/>
                <w:bCs/>
                <w:color w:val="000000"/>
                <w:spacing w:val="17"/>
              </w:rPr>
            </w:pPr>
            <w:proofErr w:type="spellStart"/>
            <w:r>
              <w:rPr>
                <w:b/>
                <w:bCs/>
                <w:color w:val="000000"/>
                <w:spacing w:val="32"/>
              </w:rPr>
              <w:t>Ж</w:t>
            </w:r>
            <w:r>
              <w:rPr>
                <w:b/>
                <w:bCs/>
                <w:color w:val="000000"/>
                <w:spacing w:val="32"/>
                <w:w w:val="114"/>
              </w:rPr>
              <w:t>е</w:t>
            </w:r>
            <w:r>
              <w:rPr>
                <w:b/>
                <w:bCs/>
                <w:color w:val="000000"/>
                <w:spacing w:val="32"/>
              </w:rPr>
              <w:t>ткізу</w:t>
            </w:r>
            <w:proofErr w:type="spellEnd"/>
            <w:r>
              <w:rPr>
                <w:color w:val="000000"/>
                <w:spacing w:val="19"/>
              </w:rPr>
              <w:t xml:space="preserve"> </w:t>
            </w:r>
            <w:proofErr w:type="spellStart"/>
            <w:r>
              <w:rPr>
                <w:b/>
                <w:bCs/>
                <w:color w:val="000000"/>
                <w:spacing w:val="16"/>
                <w:w w:val="112"/>
              </w:rPr>
              <w:t>о</w:t>
            </w:r>
            <w:r>
              <w:rPr>
                <w:b/>
                <w:bCs/>
                <w:color w:val="000000"/>
                <w:spacing w:val="17"/>
                <w:w w:val="117"/>
              </w:rPr>
              <w:t>р</w:t>
            </w:r>
            <w:r>
              <w:rPr>
                <w:b/>
                <w:bCs/>
                <w:color w:val="000000"/>
                <w:spacing w:val="17"/>
              </w:rPr>
              <w:t>ны</w:t>
            </w:r>
            <w:proofErr w:type="spellEnd"/>
          </w:p>
        </w:tc>
        <w:tc>
          <w:tcPr>
            <w:tcW w:w="79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tbl>
            <w:tblPr>
              <w:tblW w:w="0" w:type="auto"/>
              <w:tblCellSpacing w:w="15" w:type="dxa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95"/>
              <w:gridCol w:w="6242"/>
            </w:tblGrid>
            <w:tr w:rsidR="007825F7" w:rsidRPr="007825F7" w:rsidTr="007825F7">
              <w:trPr>
                <w:tblCellSpacing w:w="15" w:type="dxa"/>
              </w:trPr>
              <w:tc>
                <w:tcPr>
                  <w:tcW w:w="36" w:type="dxa"/>
                  <w:vAlign w:val="center"/>
                  <w:hideMark/>
                </w:tcPr>
                <w:p w:rsidR="007825F7" w:rsidRPr="007825F7" w:rsidRDefault="007825F7" w:rsidP="007825F7">
                  <w:pPr>
                    <w:spacing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6197" w:type="dxa"/>
                  <w:vAlign w:val="center"/>
                  <w:hideMark/>
                </w:tcPr>
                <w:p w:rsidR="007825F7" w:rsidRPr="007825F7" w:rsidRDefault="007825F7" w:rsidP="007825F7">
                  <w:pPr>
                    <w:spacing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7825F7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Актюбинская область, </w:t>
                  </w:r>
                  <w:proofErr w:type="spellStart"/>
                  <w:r w:rsidRPr="007825F7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г.Актобе</w:t>
                  </w:r>
                  <w:proofErr w:type="spellEnd"/>
                  <w:r w:rsidRPr="007825F7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, район Астана </w:t>
                  </w:r>
                  <w:proofErr w:type="spellStart"/>
                  <w:r w:rsidRPr="007825F7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ул.Дарын</w:t>
                  </w:r>
                  <w:proofErr w:type="spellEnd"/>
                  <w:r w:rsidRPr="007825F7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1А</w:t>
                  </w:r>
                </w:p>
              </w:tc>
            </w:tr>
          </w:tbl>
          <w:p w:rsidR="00763D7A" w:rsidRPr="007825F7" w:rsidRDefault="00763D7A" w:rsidP="004F4E11">
            <w:pPr>
              <w:widowControl w:val="0"/>
              <w:spacing w:before="114" w:line="235" w:lineRule="auto"/>
              <w:ind w:left="112" w:right="377"/>
              <w:rPr>
                <w:color w:val="000000"/>
                <w:w w:val="113"/>
              </w:rPr>
            </w:pPr>
          </w:p>
        </w:tc>
      </w:tr>
      <w:tr w:rsidR="00BA37BB" w:rsidTr="000D757A">
        <w:trPr>
          <w:cantSplit/>
          <w:trHeight w:hRule="exact" w:val="474"/>
        </w:trPr>
        <w:tc>
          <w:tcPr>
            <w:tcW w:w="27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A37BB" w:rsidRDefault="002E645B">
            <w:pPr>
              <w:widowControl w:val="0"/>
              <w:spacing w:before="115" w:line="240" w:lineRule="auto"/>
              <w:ind w:left="112" w:right="-20"/>
              <w:rPr>
                <w:b/>
                <w:bCs/>
                <w:color w:val="000000"/>
                <w:spacing w:val="11"/>
              </w:rPr>
            </w:pPr>
            <w:proofErr w:type="spellStart"/>
            <w:r>
              <w:rPr>
                <w:b/>
                <w:bCs/>
                <w:color w:val="000000"/>
                <w:spacing w:val="32"/>
              </w:rPr>
              <w:t>Ж</w:t>
            </w:r>
            <w:r>
              <w:rPr>
                <w:b/>
                <w:bCs/>
                <w:color w:val="000000"/>
                <w:spacing w:val="32"/>
                <w:w w:val="114"/>
              </w:rPr>
              <w:t>е</w:t>
            </w:r>
            <w:r>
              <w:rPr>
                <w:b/>
                <w:bCs/>
                <w:color w:val="000000"/>
                <w:spacing w:val="32"/>
              </w:rPr>
              <w:t>ткізу</w:t>
            </w:r>
            <w:proofErr w:type="spellEnd"/>
            <w:r>
              <w:rPr>
                <w:color w:val="000000"/>
                <w:spacing w:val="19"/>
              </w:rPr>
              <w:t xml:space="preserve"> </w:t>
            </w:r>
            <w:proofErr w:type="spellStart"/>
            <w:r>
              <w:rPr>
                <w:b/>
                <w:bCs/>
                <w:color w:val="000000"/>
                <w:spacing w:val="10"/>
                <w:w w:val="110"/>
              </w:rPr>
              <w:t>м</w:t>
            </w:r>
            <w:r>
              <w:rPr>
                <w:b/>
                <w:bCs/>
                <w:color w:val="000000"/>
                <w:spacing w:val="11"/>
                <w:w w:val="114"/>
              </w:rPr>
              <w:t>е</w:t>
            </w:r>
            <w:r>
              <w:rPr>
                <w:b/>
                <w:bCs/>
                <w:color w:val="000000"/>
                <w:spacing w:val="10"/>
                <w:w w:val="117"/>
              </w:rPr>
              <w:t>р</w:t>
            </w:r>
            <w:r>
              <w:rPr>
                <w:b/>
                <w:bCs/>
                <w:color w:val="000000"/>
                <w:spacing w:val="11"/>
              </w:rPr>
              <w:t>зі</w:t>
            </w:r>
            <w:r>
              <w:rPr>
                <w:b/>
                <w:bCs/>
                <w:color w:val="000000"/>
                <w:spacing w:val="10"/>
                <w:w w:val="110"/>
              </w:rPr>
              <w:t>м</w:t>
            </w:r>
            <w:r>
              <w:rPr>
                <w:b/>
                <w:bCs/>
                <w:color w:val="000000"/>
                <w:spacing w:val="11"/>
              </w:rPr>
              <w:t>і</w:t>
            </w:r>
            <w:proofErr w:type="spellEnd"/>
          </w:p>
        </w:tc>
        <w:tc>
          <w:tcPr>
            <w:tcW w:w="79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A37BB" w:rsidRDefault="006B4033" w:rsidP="002A1486">
            <w:pPr>
              <w:widowControl w:val="0"/>
              <w:spacing w:before="114" w:line="240" w:lineRule="auto"/>
              <w:ind w:left="112" w:right="-20"/>
              <w:rPr>
                <w:color w:val="000000"/>
                <w:spacing w:val="5"/>
                <w:w w:val="107"/>
              </w:rPr>
            </w:pPr>
            <w:proofErr w:type="spellStart"/>
            <w:r w:rsidRPr="006B4033">
              <w:t>келісім-шартқа</w:t>
            </w:r>
            <w:proofErr w:type="spellEnd"/>
            <w:r w:rsidRPr="006B4033">
              <w:t xml:space="preserve"> </w:t>
            </w:r>
            <w:proofErr w:type="spellStart"/>
            <w:r w:rsidRPr="006B4033">
              <w:t>қол</w:t>
            </w:r>
            <w:proofErr w:type="spellEnd"/>
            <w:r w:rsidRPr="006B4033">
              <w:t xml:space="preserve"> </w:t>
            </w:r>
            <w:proofErr w:type="spellStart"/>
            <w:r w:rsidRPr="006B4033">
              <w:t>қойған</w:t>
            </w:r>
            <w:proofErr w:type="spellEnd"/>
            <w:r w:rsidRPr="006B4033">
              <w:t xml:space="preserve"> </w:t>
            </w:r>
            <w:proofErr w:type="spellStart"/>
            <w:r w:rsidRPr="006B4033">
              <w:t>күннен</w:t>
            </w:r>
            <w:proofErr w:type="spellEnd"/>
            <w:r w:rsidRPr="006B4033">
              <w:t xml:space="preserve"> </w:t>
            </w:r>
            <w:proofErr w:type="spellStart"/>
            <w:r w:rsidRPr="006B4033">
              <w:t>бастап</w:t>
            </w:r>
            <w:proofErr w:type="spellEnd"/>
            <w:r w:rsidRPr="006B4033">
              <w:t xml:space="preserve"> 202</w:t>
            </w:r>
            <w:r w:rsidR="002A1486" w:rsidRPr="002A1486">
              <w:t>6</w:t>
            </w:r>
            <w:r w:rsidRPr="006B4033">
              <w:t xml:space="preserve"> </w:t>
            </w:r>
            <w:proofErr w:type="spellStart"/>
            <w:r w:rsidRPr="006B4033">
              <w:t>жыл</w:t>
            </w:r>
            <w:proofErr w:type="spellEnd"/>
            <w:r w:rsidRPr="006B4033">
              <w:t xml:space="preserve"> 31 </w:t>
            </w:r>
            <w:proofErr w:type="spellStart"/>
            <w:r w:rsidRPr="006B4033">
              <w:t>желтоқасанға</w:t>
            </w:r>
            <w:proofErr w:type="spellEnd"/>
            <w:r w:rsidRPr="006B4033">
              <w:t xml:space="preserve"> </w:t>
            </w:r>
            <w:proofErr w:type="spellStart"/>
            <w:r w:rsidRPr="006B4033">
              <w:t>дейін</w:t>
            </w:r>
            <w:proofErr w:type="spellEnd"/>
          </w:p>
        </w:tc>
      </w:tr>
      <w:tr w:rsidR="00BA37BB" w:rsidRPr="002A1486" w:rsidTr="000D757A">
        <w:trPr>
          <w:cantSplit/>
          <w:trHeight w:hRule="exact" w:val="10000"/>
        </w:trPr>
        <w:tc>
          <w:tcPr>
            <w:tcW w:w="27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A37BB" w:rsidRDefault="002E645B">
            <w:pPr>
              <w:widowControl w:val="0"/>
              <w:spacing w:before="115" w:line="235" w:lineRule="auto"/>
              <w:ind w:left="112" w:right="239"/>
              <w:rPr>
                <w:b/>
                <w:bCs/>
                <w:color w:val="000000"/>
                <w:spacing w:val="19"/>
              </w:rPr>
            </w:pPr>
            <w:proofErr w:type="spellStart"/>
            <w:r>
              <w:rPr>
                <w:b/>
                <w:bCs/>
                <w:color w:val="000000"/>
                <w:spacing w:val="15"/>
                <w:w w:val="118"/>
              </w:rPr>
              <w:t>Ф</w:t>
            </w:r>
            <w:r>
              <w:rPr>
                <w:b/>
                <w:bCs/>
                <w:color w:val="000000"/>
                <w:spacing w:val="15"/>
              </w:rPr>
              <w:t>унк</w:t>
            </w:r>
            <w:r>
              <w:rPr>
                <w:b/>
                <w:bCs/>
                <w:color w:val="000000"/>
                <w:spacing w:val="16"/>
                <w:w w:val="118"/>
              </w:rPr>
              <w:t>ц</w:t>
            </w:r>
            <w:r>
              <w:rPr>
                <w:b/>
                <w:bCs/>
                <w:color w:val="000000"/>
                <w:spacing w:val="15"/>
                <w:w w:val="120"/>
              </w:rPr>
              <w:t>и</w:t>
            </w:r>
            <w:r>
              <w:rPr>
                <w:b/>
                <w:bCs/>
                <w:color w:val="000000"/>
                <w:spacing w:val="15"/>
                <w:w w:val="112"/>
              </w:rPr>
              <w:t>о</w:t>
            </w:r>
            <w:r>
              <w:rPr>
                <w:b/>
                <w:bCs/>
                <w:color w:val="000000"/>
                <w:spacing w:val="16"/>
              </w:rPr>
              <w:t>н</w:t>
            </w:r>
            <w:r>
              <w:rPr>
                <w:b/>
                <w:bCs/>
                <w:color w:val="000000"/>
                <w:spacing w:val="15"/>
                <w:w w:val="118"/>
              </w:rPr>
              <w:t>а</w:t>
            </w:r>
            <w:r>
              <w:rPr>
                <w:b/>
                <w:bCs/>
                <w:color w:val="000000"/>
                <w:spacing w:val="15"/>
              </w:rPr>
              <w:t>л</w:t>
            </w:r>
            <w:r>
              <w:rPr>
                <w:b/>
                <w:bCs/>
                <w:color w:val="000000"/>
                <w:spacing w:val="16"/>
                <w:w w:val="103"/>
              </w:rPr>
              <w:t>д</w:t>
            </w:r>
            <w:r>
              <w:rPr>
                <w:b/>
                <w:bCs/>
                <w:color w:val="000000"/>
                <w:spacing w:val="15"/>
              </w:rPr>
              <w:t>ық</w:t>
            </w:r>
            <w:proofErr w:type="spellEnd"/>
            <w:r>
              <w:rPr>
                <w:b/>
                <w:bCs/>
                <w:color w:val="000000"/>
                <w:spacing w:val="15"/>
              </w:rPr>
              <w:t>,</w:t>
            </w:r>
            <w:r>
              <w:rPr>
                <w:color w:val="000000"/>
              </w:rPr>
              <w:t xml:space="preserve"> </w:t>
            </w:r>
            <w:proofErr w:type="spellStart"/>
            <w:r>
              <w:rPr>
                <w:b/>
                <w:bCs/>
                <w:color w:val="000000"/>
                <w:spacing w:val="18"/>
              </w:rPr>
              <w:t>т</w:t>
            </w:r>
            <w:r>
              <w:rPr>
                <w:b/>
                <w:bCs/>
                <w:color w:val="000000"/>
                <w:spacing w:val="18"/>
                <w:w w:val="114"/>
              </w:rPr>
              <w:t>е</w:t>
            </w:r>
            <w:r>
              <w:rPr>
                <w:b/>
                <w:bCs/>
                <w:color w:val="000000"/>
                <w:spacing w:val="19"/>
                <w:w w:val="117"/>
              </w:rPr>
              <w:t>х</w:t>
            </w:r>
            <w:r>
              <w:rPr>
                <w:b/>
                <w:bCs/>
                <w:color w:val="000000"/>
                <w:spacing w:val="18"/>
              </w:rPr>
              <w:t>н</w:t>
            </w:r>
            <w:r>
              <w:rPr>
                <w:b/>
                <w:bCs/>
                <w:color w:val="000000"/>
                <w:spacing w:val="19"/>
                <w:w w:val="120"/>
              </w:rPr>
              <w:t>и</w:t>
            </w:r>
            <w:r>
              <w:rPr>
                <w:b/>
                <w:bCs/>
                <w:color w:val="000000"/>
                <w:spacing w:val="18"/>
              </w:rPr>
              <w:t>к</w:t>
            </w:r>
            <w:r>
              <w:rPr>
                <w:b/>
                <w:bCs/>
                <w:color w:val="000000"/>
                <w:spacing w:val="19"/>
                <w:w w:val="118"/>
              </w:rPr>
              <w:t>а</w:t>
            </w:r>
            <w:r>
              <w:rPr>
                <w:b/>
                <w:bCs/>
                <w:color w:val="000000"/>
                <w:spacing w:val="18"/>
              </w:rPr>
              <w:t>лық</w:t>
            </w:r>
            <w:proofErr w:type="spellEnd"/>
            <w:r>
              <w:rPr>
                <w:b/>
                <w:bCs/>
                <w:color w:val="000000"/>
                <w:spacing w:val="18"/>
              </w:rPr>
              <w:t>,</w:t>
            </w:r>
            <w:r>
              <w:rPr>
                <w:color w:val="000000"/>
                <w:spacing w:val="19"/>
              </w:rPr>
              <w:t xml:space="preserve"> </w:t>
            </w:r>
            <w:proofErr w:type="spellStart"/>
            <w:r>
              <w:rPr>
                <w:b/>
                <w:bCs/>
                <w:color w:val="000000"/>
                <w:spacing w:val="21"/>
              </w:rPr>
              <w:t>с</w:t>
            </w:r>
            <w:r>
              <w:rPr>
                <w:b/>
                <w:bCs/>
                <w:color w:val="000000"/>
                <w:spacing w:val="22"/>
                <w:w w:val="118"/>
              </w:rPr>
              <w:t>а</w:t>
            </w:r>
            <w:r>
              <w:rPr>
                <w:b/>
                <w:bCs/>
                <w:color w:val="000000"/>
                <w:spacing w:val="22"/>
              </w:rPr>
              <w:t>п</w:t>
            </w:r>
            <w:r>
              <w:rPr>
                <w:b/>
                <w:bCs/>
                <w:color w:val="000000"/>
                <w:spacing w:val="21"/>
                <w:w w:val="118"/>
              </w:rPr>
              <w:t>а</w:t>
            </w:r>
            <w:r>
              <w:rPr>
                <w:b/>
                <w:bCs/>
                <w:color w:val="000000"/>
                <w:spacing w:val="22"/>
              </w:rPr>
              <w:t>лық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b/>
                <w:bCs/>
                <w:color w:val="000000"/>
                <w:spacing w:val="15"/>
              </w:rPr>
              <w:t>ж</w:t>
            </w:r>
            <w:r>
              <w:rPr>
                <w:b/>
                <w:bCs/>
                <w:color w:val="000000"/>
                <w:spacing w:val="15"/>
                <w:w w:val="114"/>
              </w:rPr>
              <w:t>ә</w:t>
            </w:r>
            <w:r>
              <w:rPr>
                <w:b/>
                <w:bCs/>
                <w:color w:val="000000"/>
                <w:spacing w:val="16"/>
              </w:rPr>
              <w:t>н</w:t>
            </w:r>
            <w:r>
              <w:rPr>
                <w:b/>
                <w:bCs/>
                <w:color w:val="000000"/>
                <w:spacing w:val="15"/>
                <w:w w:val="114"/>
              </w:rPr>
              <w:t>е</w:t>
            </w:r>
            <w:proofErr w:type="spellEnd"/>
            <w:r>
              <w:rPr>
                <w:color w:val="000000"/>
                <w:spacing w:val="19"/>
              </w:rPr>
              <w:t xml:space="preserve"> </w:t>
            </w:r>
            <w:proofErr w:type="spellStart"/>
            <w:r>
              <w:rPr>
                <w:b/>
                <w:bCs/>
                <w:color w:val="000000"/>
                <w:spacing w:val="11"/>
              </w:rPr>
              <w:t>п</w:t>
            </w:r>
            <w:r>
              <w:rPr>
                <w:b/>
                <w:bCs/>
                <w:color w:val="000000"/>
                <w:spacing w:val="11"/>
                <w:w w:val="118"/>
              </w:rPr>
              <w:t>а</w:t>
            </w:r>
            <w:r>
              <w:rPr>
                <w:b/>
                <w:bCs/>
                <w:color w:val="000000"/>
                <w:spacing w:val="11"/>
                <w:w w:val="120"/>
              </w:rPr>
              <w:t>й</w:t>
            </w:r>
            <w:r>
              <w:rPr>
                <w:b/>
                <w:bCs/>
                <w:color w:val="000000"/>
                <w:spacing w:val="11"/>
                <w:w w:val="103"/>
              </w:rPr>
              <w:t>д</w:t>
            </w:r>
            <w:r>
              <w:rPr>
                <w:b/>
                <w:bCs/>
                <w:color w:val="000000"/>
                <w:spacing w:val="11"/>
                <w:w w:val="118"/>
              </w:rPr>
              <w:t>а</w:t>
            </w:r>
            <w:r>
              <w:rPr>
                <w:b/>
                <w:bCs/>
                <w:color w:val="000000"/>
                <w:spacing w:val="11"/>
              </w:rPr>
              <w:t>л</w:t>
            </w:r>
            <w:r>
              <w:rPr>
                <w:b/>
                <w:bCs/>
                <w:color w:val="000000"/>
                <w:spacing w:val="11"/>
                <w:w w:val="118"/>
              </w:rPr>
              <w:t>а</w:t>
            </w:r>
            <w:r>
              <w:rPr>
                <w:b/>
                <w:bCs/>
                <w:color w:val="000000"/>
                <w:spacing w:val="11"/>
              </w:rPr>
              <w:t>ну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b/>
                <w:bCs/>
                <w:color w:val="000000"/>
                <w:spacing w:val="12"/>
                <w:w w:val="110"/>
              </w:rPr>
              <w:t>м</w:t>
            </w:r>
            <w:r>
              <w:rPr>
                <w:b/>
                <w:bCs/>
                <w:color w:val="000000"/>
                <w:spacing w:val="13"/>
              </w:rPr>
              <w:t>ін</w:t>
            </w:r>
            <w:r>
              <w:rPr>
                <w:b/>
                <w:bCs/>
                <w:color w:val="000000"/>
                <w:spacing w:val="12"/>
                <w:w w:val="114"/>
              </w:rPr>
              <w:t>е</w:t>
            </w:r>
            <w:r>
              <w:rPr>
                <w:b/>
                <w:bCs/>
                <w:color w:val="000000"/>
                <w:spacing w:val="13"/>
              </w:rPr>
              <w:t>з</w:t>
            </w:r>
            <w:r>
              <w:rPr>
                <w:b/>
                <w:bCs/>
                <w:color w:val="000000"/>
                <w:spacing w:val="13"/>
                <w:w w:val="103"/>
              </w:rPr>
              <w:t>д</w:t>
            </w:r>
            <w:r>
              <w:rPr>
                <w:b/>
                <w:bCs/>
                <w:color w:val="000000"/>
                <w:spacing w:val="12"/>
                <w:w w:val="114"/>
              </w:rPr>
              <w:t>е</w:t>
            </w:r>
            <w:r>
              <w:rPr>
                <w:b/>
                <w:bCs/>
                <w:color w:val="000000"/>
                <w:spacing w:val="13"/>
                <w:w w:val="110"/>
              </w:rPr>
              <w:t>м</w:t>
            </w:r>
            <w:r>
              <w:rPr>
                <w:b/>
                <w:bCs/>
                <w:color w:val="000000"/>
                <w:spacing w:val="13"/>
                <w:w w:val="114"/>
              </w:rPr>
              <w:t>е</w:t>
            </w:r>
            <w:r>
              <w:rPr>
                <w:b/>
                <w:bCs/>
                <w:color w:val="000000"/>
                <w:spacing w:val="12"/>
              </w:rPr>
              <w:t>сін</w:t>
            </w:r>
            <w:proofErr w:type="spellEnd"/>
            <w:r>
              <w:rPr>
                <w:color w:val="000000"/>
                <w:spacing w:val="19"/>
              </w:rPr>
              <w:t xml:space="preserve"> </w:t>
            </w:r>
            <w:proofErr w:type="spellStart"/>
            <w:r>
              <w:rPr>
                <w:b/>
                <w:bCs/>
                <w:color w:val="000000"/>
                <w:spacing w:val="19"/>
              </w:rPr>
              <w:t>с</w:t>
            </w:r>
            <w:r>
              <w:rPr>
                <w:b/>
                <w:bCs/>
                <w:color w:val="000000"/>
                <w:spacing w:val="19"/>
                <w:w w:val="120"/>
              </w:rPr>
              <w:t>и</w:t>
            </w:r>
            <w:r>
              <w:rPr>
                <w:b/>
                <w:bCs/>
                <w:color w:val="000000"/>
                <w:spacing w:val="19"/>
              </w:rPr>
              <w:t>п</w:t>
            </w:r>
            <w:r>
              <w:rPr>
                <w:b/>
                <w:bCs/>
                <w:color w:val="000000"/>
                <w:spacing w:val="19"/>
                <w:w w:val="118"/>
              </w:rPr>
              <w:t>а</w:t>
            </w:r>
            <w:r>
              <w:rPr>
                <w:b/>
                <w:bCs/>
                <w:color w:val="000000"/>
                <w:spacing w:val="19"/>
              </w:rPr>
              <w:t>тт</w:t>
            </w:r>
            <w:r>
              <w:rPr>
                <w:b/>
                <w:bCs/>
                <w:color w:val="000000"/>
                <w:spacing w:val="19"/>
                <w:w w:val="118"/>
              </w:rPr>
              <w:t>а</w:t>
            </w:r>
            <w:r>
              <w:rPr>
                <w:b/>
                <w:bCs/>
                <w:color w:val="000000"/>
                <w:spacing w:val="19"/>
              </w:rPr>
              <w:t>у</w:t>
            </w:r>
            <w:proofErr w:type="spellEnd"/>
          </w:p>
        </w:tc>
        <w:tc>
          <w:tcPr>
            <w:tcW w:w="79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0D757A" w:rsidRPr="000D757A" w:rsidRDefault="006059E7" w:rsidP="000D757A">
            <w:r w:rsidRPr="000D757A">
              <w:t xml:space="preserve">Дезинфекция, дератизация </w:t>
            </w:r>
            <w:proofErr w:type="spellStart"/>
            <w:r w:rsidRPr="000D757A">
              <w:t>қызметтері</w:t>
            </w:r>
            <w:proofErr w:type="spellEnd"/>
            <w:r w:rsidRPr="000D757A">
              <w:rPr>
                <w:lang w:val="kk-KZ"/>
              </w:rPr>
              <w:t xml:space="preserve"> – </w:t>
            </w:r>
            <w:r w:rsidR="00B07F7E" w:rsidRPr="00B07F7E">
              <w:t>2</w:t>
            </w:r>
            <w:r w:rsidRPr="000D757A">
              <w:rPr>
                <w:lang w:val="kk-KZ"/>
              </w:rPr>
              <w:t xml:space="preserve"> рет, маманның кеңесі,  дезинфекция (влажная уборка) </w:t>
            </w:r>
            <w:r w:rsidR="00B07F7E" w:rsidRPr="00B07F7E">
              <w:t>1</w:t>
            </w:r>
            <w:r w:rsidRPr="000D757A">
              <w:rPr>
                <w:lang w:val="kk-KZ"/>
              </w:rPr>
              <w:t xml:space="preserve"> рет, хлоры бар заттарды жеткізу</w:t>
            </w:r>
            <w:r w:rsidR="000D757A" w:rsidRPr="000D757A">
              <w:rPr>
                <w:lang w:val="kk-KZ"/>
              </w:rPr>
              <w:t>.</w:t>
            </w:r>
            <w:r w:rsidR="000D757A" w:rsidRPr="000D757A">
              <w:t xml:space="preserve">     </w:t>
            </w:r>
            <w:r w:rsidR="000D757A" w:rsidRPr="000D757A">
              <w:rPr>
                <w:lang w:val="kk-KZ"/>
              </w:rPr>
              <w:t xml:space="preserve"> </w:t>
            </w:r>
            <w:r w:rsidR="000D757A" w:rsidRPr="000D757A">
              <w:t xml:space="preserve">  </w:t>
            </w:r>
            <w:proofErr w:type="spellStart"/>
            <w:r w:rsidR="000D757A" w:rsidRPr="000D757A">
              <w:t>Үй-жайларды</w:t>
            </w:r>
            <w:proofErr w:type="spellEnd"/>
            <w:r w:rsidR="000D757A" w:rsidRPr="000D757A">
              <w:t xml:space="preserve"> </w:t>
            </w:r>
            <w:proofErr w:type="spellStart"/>
            <w:r w:rsidR="000D757A" w:rsidRPr="000D757A">
              <w:t>дезинфекциялау</w:t>
            </w:r>
            <w:proofErr w:type="spellEnd"/>
            <w:r w:rsidR="000D757A" w:rsidRPr="000D757A">
              <w:t xml:space="preserve"> - </w:t>
            </w:r>
            <w:proofErr w:type="spellStart"/>
            <w:r w:rsidR="000D757A" w:rsidRPr="000D757A">
              <w:t>қауіпті</w:t>
            </w:r>
            <w:proofErr w:type="spellEnd"/>
            <w:r w:rsidR="000D757A" w:rsidRPr="000D757A">
              <w:t xml:space="preserve"> </w:t>
            </w:r>
            <w:proofErr w:type="spellStart"/>
            <w:r w:rsidR="000D757A" w:rsidRPr="000D757A">
              <w:t>аурулардың</w:t>
            </w:r>
            <w:proofErr w:type="spellEnd"/>
            <w:r w:rsidR="000D757A" w:rsidRPr="000D757A">
              <w:t xml:space="preserve"> </w:t>
            </w:r>
            <w:proofErr w:type="spellStart"/>
            <w:r w:rsidR="000D757A" w:rsidRPr="000D757A">
              <w:t>тасымалдаушылары</w:t>
            </w:r>
            <w:proofErr w:type="spellEnd"/>
            <w:r w:rsidR="000D757A" w:rsidRPr="000D757A">
              <w:t xml:space="preserve"> мен </w:t>
            </w:r>
            <w:proofErr w:type="spellStart"/>
            <w:r w:rsidR="000D757A" w:rsidRPr="000D757A">
              <w:t>қоздырғыштарымен</w:t>
            </w:r>
            <w:proofErr w:type="spellEnd"/>
            <w:r w:rsidR="000D757A" w:rsidRPr="000D757A">
              <w:t xml:space="preserve"> </w:t>
            </w:r>
            <w:proofErr w:type="spellStart"/>
            <w:r w:rsidR="000D757A" w:rsidRPr="000D757A">
              <w:t>күресу</w:t>
            </w:r>
            <w:proofErr w:type="spellEnd"/>
            <w:r w:rsidR="000D757A" w:rsidRPr="000D757A">
              <w:t xml:space="preserve"> </w:t>
            </w:r>
            <w:proofErr w:type="spellStart"/>
            <w:r w:rsidR="000D757A" w:rsidRPr="000D757A">
              <w:t>үшін</w:t>
            </w:r>
            <w:proofErr w:type="spellEnd"/>
            <w:r w:rsidR="000D757A" w:rsidRPr="000D757A">
              <w:t xml:space="preserve"> </w:t>
            </w:r>
            <w:proofErr w:type="spellStart"/>
            <w:r w:rsidR="000D757A" w:rsidRPr="000D757A">
              <w:t>пайдаланылмайтын</w:t>
            </w:r>
            <w:proofErr w:type="spellEnd"/>
            <w:r w:rsidR="000D757A" w:rsidRPr="000D757A">
              <w:t xml:space="preserve"> </w:t>
            </w:r>
            <w:proofErr w:type="spellStart"/>
            <w:r w:rsidR="000D757A" w:rsidRPr="000D757A">
              <w:t>әдістер</w:t>
            </w:r>
            <w:proofErr w:type="spellEnd"/>
            <w:r w:rsidR="000D757A" w:rsidRPr="000D757A">
              <w:t xml:space="preserve"> </w:t>
            </w:r>
            <w:proofErr w:type="spellStart"/>
            <w:r w:rsidR="000D757A" w:rsidRPr="000D757A">
              <w:t>кешені</w:t>
            </w:r>
            <w:proofErr w:type="spellEnd"/>
            <w:r w:rsidR="000D757A" w:rsidRPr="000D757A">
              <w:t>.</w:t>
            </w:r>
          </w:p>
          <w:p w:rsidR="000D757A" w:rsidRPr="000D757A" w:rsidRDefault="000D757A" w:rsidP="000D757A">
            <w:proofErr w:type="spellStart"/>
            <w:r w:rsidRPr="000D757A">
              <w:t>Патогендік</w:t>
            </w:r>
            <w:proofErr w:type="spellEnd"/>
            <w:r w:rsidRPr="000D757A">
              <w:t xml:space="preserve"> </w:t>
            </w:r>
            <w:proofErr w:type="spellStart"/>
            <w:r w:rsidRPr="000D757A">
              <w:t>бактерияларды</w:t>
            </w:r>
            <w:proofErr w:type="spellEnd"/>
            <w:r w:rsidRPr="000D757A">
              <w:t xml:space="preserve">, </w:t>
            </w:r>
            <w:proofErr w:type="spellStart"/>
            <w:r w:rsidRPr="000D757A">
              <w:t>вирустарды</w:t>
            </w:r>
            <w:proofErr w:type="spellEnd"/>
            <w:r w:rsidRPr="000D757A">
              <w:t xml:space="preserve">, </w:t>
            </w:r>
            <w:proofErr w:type="spellStart"/>
            <w:r w:rsidRPr="000D757A">
              <w:t>микроорганизмдерді</w:t>
            </w:r>
            <w:proofErr w:type="spellEnd"/>
            <w:r w:rsidRPr="000D757A">
              <w:t xml:space="preserve"> </w:t>
            </w:r>
            <w:proofErr w:type="spellStart"/>
            <w:r w:rsidRPr="000D757A">
              <w:t>жоюға</w:t>
            </w:r>
            <w:proofErr w:type="spellEnd"/>
            <w:r w:rsidRPr="000D757A">
              <w:t xml:space="preserve"> </w:t>
            </w:r>
            <w:proofErr w:type="spellStart"/>
            <w:r w:rsidRPr="000D757A">
              <w:t>бағытталған</w:t>
            </w:r>
            <w:proofErr w:type="spellEnd"/>
            <w:r w:rsidRPr="000D757A">
              <w:t xml:space="preserve"> </w:t>
            </w:r>
            <w:proofErr w:type="spellStart"/>
            <w:r w:rsidRPr="000D757A">
              <w:t>шаралар</w:t>
            </w:r>
            <w:proofErr w:type="spellEnd"/>
            <w:r w:rsidRPr="000D757A">
              <w:t xml:space="preserve">. </w:t>
            </w:r>
            <w:proofErr w:type="spellStart"/>
            <w:r w:rsidRPr="000D757A">
              <w:t>Бұл</w:t>
            </w:r>
            <w:proofErr w:type="spellEnd"/>
            <w:r w:rsidRPr="000D757A">
              <w:t xml:space="preserve"> процедура </w:t>
            </w:r>
            <w:proofErr w:type="spellStart"/>
            <w:r w:rsidRPr="000D757A">
              <w:t>сонымен</w:t>
            </w:r>
            <w:proofErr w:type="spellEnd"/>
            <w:r w:rsidRPr="000D757A">
              <w:t xml:space="preserve"> </w:t>
            </w:r>
            <w:proofErr w:type="spellStart"/>
            <w:r w:rsidRPr="000D757A">
              <w:t>қатар</w:t>
            </w:r>
            <w:proofErr w:type="spellEnd"/>
            <w:r w:rsidRPr="000D757A">
              <w:t xml:space="preserve"> </w:t>
            </w:r>
            <w:proofErr w:type="spellStart"/>
            <w:r w:rsidRPr="000D757A">
              <w:t>инфекциялардың</w:t>
            </w:r>
            <w:proofErr w:type="spellEnd"/>
            <w:r w:rsidRPr="000D757A">
              <w:t xml:space="preserve"> </w:t>
            </w:r>
            <w:proofErr w:type="spellStart"/>
            <w:r w:rsidRPr="000D757A">
              <w:t>таралуын</w:t>
            </w:r>
            <w:proofErr w:type="spellEnd"/>
            <w:r w:rsidRPr="000D757A">
              <w:t xml:space="preserve"> </w:t>
            </w:r>
            <w:proofErr w:type="spellStart"/>
            <w:r w:rsidRPr="000D757A">
              <w:t>болдырмау</w:t>
            </w:r>
            <w:proofErr w:type="spellEnd"/>
            <w:r w:rsidRPr="000D757A">
              <w:t xml:space="preserve"> </w:t>
            </w:r>
            <w:proofErr w:type="spellStart"/>
            <w:r w:rsidRPr="000D757A">
              <w:t>және</w:t>
            </w:r>
            <w:proofErr w:type="spellEnd"/>
            <w:r w:rsidRPr="000D757A">
              <w:t xml:space="preserve"> эпидемия </w:t>
            </w:r>
            <w:proofErr w:type="spellStart"/>
            <w:r w:rsidRPr="000D757A">
              <w:t>ошақтарын</w:t>
            </w:r>
            <w:proofErr w:type="spellEnd"/>
            <w:r w:rsidRPr="000D757A">
              <w:t xml:space="preserve"> </w:t>
            </w:r>
            <w:proofErr w:type="spellStart"/>
            <w:r w:rsidRPr="000D757A">
              <w:t>блоктау</w:t>
            </w:r>
            <w:proofErr w:type="spellEnd"/>
            <w:r w:rsidRPr="000D757A">
              <w:t xml:space="preserve"> </w:t>
            </w:r>
            <w:proofErr w:type="spellStart"/>
            <w:r w:rsidRPr="000D757A">
              <w:t>шараларын</w:t>
            </w:r>
            <w:proofErr w:type="spellEnd"/>
            <w:r w:rsidRPr="000D757A">
              <w:t xml:space="preserve"> </w:t>
            </w:r>
            <w:proofErr w:type="spellStart"/>
            <w:r w:rsidRPr="000D757A">
              <w:t>қамтиды</w:t>
            </w:r>
            <w:proofErr w:type="spellEnd"/>
            <w:r w:rsidRPr="000D757A">
              <w:t xml:space="preserve">. </w:t>
            </w:r>
            <w:proofErr w:type="spellStart"/>
            <w:r w:rsidRPr="000D757A">
              <w:t>Объектіні</w:t>
            </w:r>
            <w:proofErr w:type="spellEnd"/>
            <w:r w:rsidRPr="000D757A">
              <w:t xml:space="preserve"> </w:t>
            </w:r>
            <w:proofErr w:type="spellStart"/>
            <w:r w:rsidRPr="000D757A">
              <w:t>механикалық</w:t>
            </w:r>
            <w:proofErr w:type="spellEnd"/>
            <w:r w:rsidRPr="000D757A">
              <w:t xml:space="preserve">, </w:t>
            </w:r>
            <w:proofErr w:type="spellStart"/>
            <w:r w:rsidRPr="000D757A">
              <w:t>физикалық</w:t>
            </w:r>
            <w:proofErr w:type="spellEnd"/>
            <w:r w:rsidRPr="000D757A">
              <w:t xml:space="preserve">, </w:t>
            </w:r>
            <w:proofErr w:type="spellStart"/>
            <w:r w:rsidRPr="000D757A">
              <w:t>химиялық</w:t>
            </w:r>
            <w:proofErr w:type="spellEnd"/>
            <w:r w:rsidRPr="000D757A">
              <w:t xml:space="preserve"> </w:t>
            </w:r>
            <w:proofErr w:type="spellStart"/>
            <w:r w:rsidRPr="000D757A">
              <w:t>және</w:t>
            </w:r>
            <w:proofErr w:type="spellEnd"/>
            <w:r w:rsidRPr="000D757A">
              <w:t xml:space="preserve"> </w:t>
            </w:r>
            <w:proofErr w:type="spellStart"/>
            <w:r w:rsidRPr="000D757A">
              <w:t>биологиялық</w:t>
            </w:r>
            <w:proofErr w:type="spellEnd"/>
            <w:r w:rsidRPr="000D757A">
              <w:t xml:space="preserve"> </w:t>
            </w:r>
            <w:proofErr w:type="spellStart"/>
            <w:r w:rsidRPr="000D757A">
              <w:t>құралдардың</w:t>
            </w:r>
            <w:proofErr w:type="spellEnd"/>
            <w:r w:rsidRPr="000D757A">
              <w:t xml:space="preserve"> </w:t>
            </w:r>
            <w:proofErr w:type="spellStart"/>
            <w:r w:rsidRPr="000D757A">
              <w:t>көмегімен</w:t>
            </w:r>
            <w:proofErr w:type="spellEnd"/>
            <w:r w:rsidRPr="000D757A">
              <w:t xml:space="preserve"> </w:t>
            </w:r>
            <w:proofErr w:type="spellStart"/>
            <w:r w:rsidRPr="000D757A">
              <w:t>өңдеу</w:t>
            </w:r>
            <w:proofErr w:type="spellEnd"/>
            <w:r w:rsidRPr="000D757A">
              <w:t xml:space="preserve"> </w:t>
            </w:r>
            <w:proofErr w:type="spellStart"/>
            <w:r w:rsidRPr="000D757A">
              <w:t>профилактикалық</w:t>
            </w:r>
            <w:proofErr w:type="spellEnd"/>
            <w:r w:rsidRPr="000D757A">
              <w:t xml:space="preserve"> (</w:t>
            </w:r>
            <w:proofErr w:type="spellStart"/>
            <w:r w:rsidRPr="000D757A">
              <w:t>жоспарлы</w:t>
            </w:r>
            <w:proofErr w:type="spellEnd"/>
            <w:r w:rsidRPr="000D757A">
              <w:t xml:space="preserve">), </w:t>
            </w:r>
            <w:proofErr w:type="spellStart"/>
            <w:r w:rsidRPr="000D757A">
              <w:t>ағымдағы</w:t>
            </w:r>
            <w:proofErr w:type="spellEnd"/>
            <w:r w:rsidRPr="000D757A">
              <w:t xml:space="preserve">, </w:t>
            </w:r>
            <w:proofErr w:type="spellStart"/>
            <w:r w:rsidRPr="000D757A">
              <w:t>авариялық</w:t>
            </w:r>
            <w:proofErr w:type="spellEnd"/>
            <w:r w:rsidRPr="000D757A">
              <w:t xml:space="preserve"> </w:t>
            </w:r>
            <w:proofErr w:type="spellStart"/>
            <w:r w:rsidRPr="000D757A">
              <w:t>болуы</w:t>
            </w:r>
            <w:proofErr w:type="spellEnd"/>
            <w:r w:rsidRPr="000D757A">
              <w:t xml:space="preserve"> </w:t>
            </w:r>
            <w:proofErr w:type="spellStart"/>
            <w:r w:rsidRPr="000D757A">
              <w:t>мүмкін</w:t>
            </w:r>
            <w:proofErr w:type="spellEnd"/>
            <w:r w:rsidRPr="000D757A">
              <w:t>.</w:t>
            </w:r>
          </w:p>
          <w:p w:rsidR="000D757A" w:rsidRPr="000D757A" w:rsidRDefault="000D757A" w:rsidP="000D757A">
            <w:r w:rsidRPr="000D757A">
              <w:t xml:space="preserve">        </w:t>
            </w:r>
            <w:proofErr w:type="spellStart"/>
            <w:r w:rsidRPr="000D757A">
              <w:t>Мердігер</w:t>
            </w:r>
            <w:proofErr w:type="spellEnd"/>
            <w:r w:rsidRPr="000D757A">
              <w:t xml:space="preserve"> </w:t>
            </w:r>
            <w:proofErr w:type="spellStart"/>
            <w:r w:rsidRPr="000D757A">
              <w:t>Мемлекеттік</w:t>
            </w:r>
            <w:proofErr w:type="spellEnd"/>
            <w:r w:rsidRPr="000D757A">
              <w:t xml:space="preserve"> </w:t>
            </w:r>
            <w:proofErr w:type="spellStart"/>
            <w:r w:rsidRPr="000D757A">
              <w:t>санитарлық-эпидемиологиялық</w:t>
            </w:r>
            <w:proofErr w:type="spellEnd"/>
            <w:r w:rsidRPr="000D757A">
              <w:t xml:space="preserve"> </w:t>
            </w:r>
            <w:proofErr w:type="spellStart"/>
            <w:r w:rsidRPr="000D757A">
              <w:t>қадағалау</w:t>
            </w:r>
            <w:proofErr w:type="spellEnd"/>
            <w:r w:rsidRPr="000D757A">
              <w:t xml:space="preserve"> </w:t>
            </w:r>
            <w:proofErr w:type="spellStart"/>
            <w:r w:rsidRPr="000D757A">
              <w:t>комитетінің</w:t>
            </w:r>
            <w:proofErr w:type="spellEnd"/>
            <w:r w:rsidRPr="000D757A">
              <w:t xml:space="preserve"> </w:t>
            </w:r>
            <w:proofErr w:type="spellStart"/>
            <w:r w:rsidRPr="000D757A">
              <w:t>төрағасы</w:t>
            </w:r>
            <w:proofErr w:type="spellEnd"/>
            <w:r w:rsidRPr="000D757A">
              <w:t xml:space="preserve"> </w:t>
            </w:r>
            <w:proofErr w:type="spellStart"/>
            <w:r w:rsidRPr="000D757A">
              <w:t>бекіткен</w:t>
            </w:r>
            <w:proofErr w:type="spellEnd"/>
            <w:r w:rsidRPr="000D757A">
              <w:t xml:space="preserve"> </w:t>
            </w:r>
            <w:proofErr w:type="spellStart"/>
            <w:r w:rsidRPr="000D757A">
              <w:t>Қазақстан</w:t>
            </w:r>
            <w:proofErr w:type="spellEnd"/>
            <w:r w:rsidRPr="000D757A">
              <w:t xml:space="preserve"> </w:t>
            </w:r>
            <w:proofErr w:type="spellStart"/>
            <w:r w:rsidRPr="000D757A">
              <w:t>Республикасының</w:t>
            </w:r>
            <w:proofErr w:type="spellEnd"/>
            <w:r w:rsidRPr="000D757A">
              <w:t xml:space="preserve"> </w:t>
            </w:r>
            <w:proofErr w:type="spellStart"/>
            <w:r w:rsidRPr="000D757A">
              <w:t>аумағында</w:t>
            </w:r>
            <w:proofErr w:type="spellEnd"/>
            <w:r w:rsidRPr="000D757A">
              <w:t xml:space="preserve"> </w:t>
            </w:r>
            <w:proofErr w:type="spellStart"/>
            <w:r w:rsidRPr="000D757A">
              <w:t>пайдалануға</w:t>
            </w:r>
            <w:proofErr w:type="spellEnd"/>
            <w:r w:rsidRPr="000D757A">
              <w:t xml:space="preserve"> </w:t>
            </w:r>
            <w:proofErr w:type="spellStart"/>
            <w:r w:rsidRPr="000D757A">
              <w:t>рұқсат</w:t>
            </w:r>
            <w:proofErr w:type="spellEnd"/>
            <w:r w:rsidRPr="000D757A">
              <w:t xml:space="preserve"> </w:t>
            </w:r>
            <w:proofErr w:type="spellStart"/>
            <w:r w:rsidRPr="000D757A">
              <w:t>етілген</w:t>
            </w:r>
            <w:proofErr w:type="spellEnd"/>
            <w:r w:rsidRPr="000D757A">
              <w:t xml:space="preserve"> дезинфекция, дезинсекция </w:t>
            </w:r>
            <w:proofErr w:type="spellStart"/>
            <w:r w:rsidRPr="000D757A">
              <w:t>және</w:t>
            </w:r>
            <w:proofErr w:type="spellEnd"/>
            <w:r w:rsidRPr="000D757A">
              <w:t xml:space="preserve"> дератизация </w:t>
            </w:r>
            <w:proofErr w:type="spellStart"/>
            <w:r w:rsidRPr="000D757A">
              <w:t>құралдарының</w:t>
            </w:r>
            <w:proofErr w:type="spellEnd"/>
            <w:r w:rsidRPr="000D757A">
              <w:t xml:space="preserve"> </w:t>
            </w:r>
            <w:proofErr w:type="spellStart"/>
            <w:r w:rsidRPr="000D757A">
              <w:t>мемлекеттік</w:t>
            </w:r>
            <w:proofErr w:type="spellEnd"/>
            <w:r w:rsidRPr="000D757A">
              <w:t xml:space="preserve"> </w:t>
            </w:r>
            <w:proofErr w:type="spellStart"/>
            <w:r w:rsidRPr="000D757A">
              <w:t>тізілімінде</w:t>
            </w:r>
            <w:proofErr w:type="spellEnd"/>
            <w:r w:rsidRPr="000D757A">
              <w:t xml:space="preserve"> </w:t>
            </w:r>
            <w:proofErr w:type="spellStart"/>
            <w:r w:rsidRPr="000D757A">
              <w:t>көрсетілген</w:t>
            </w:r>
            <w:proofErr w:type="spellEnd"/>
            <w:r w:rsidRPr="000D757A">
              <w:t xml:space="preserve"> </w:t>
            </w:r>
            <w:proofErr w:type="spellStart"/>
            <w:r w:rsidRPr="000D757A">
              <w:t>арнайы</w:t>
            </w:r>
            <w:proofErr w:type="spellEnd"/>
            <w:r w:rsidRPr="000D757A">
              <w:t xml:space="preserve"> </w:t>
            </w:r>
            <w:proofErr w:type="spellStart"/>
            <w:r w:rsidRPr="000D757A">
              <w:t>құралдармен</w:t>
            </w:r>
            <w:proofErr w:type="spellEnd"/>
            <w:r w:rsidRPr="000D757A">
              <w:t xml:space="preserve"> </w:t>
            </w:r>
            <w:proofErr w:type="spellStart"/>
            <w:r w:rsidRPr="000D757A">
              <w:t>үй-жайларды</w:t>
            </w:r>
            <w:proofErr w:type="spellEnd"/>
            <w:r w:rsidRPr="000D757A">
              <w:t xml:space="preserve"> </w:t>
            </w:r>
            <w:proofErr w:type="spellStart"/>
            <w:r w:rsidRPr="000D757A">
              <w:t>дезинфекциялау</w:t>
            </w:r>
            <w:proofErr w:type="spellEnd"/>
            <w:r w:rsidRPr="000D757A">
              <w:t xml:space="preserve"> </w:t>
            </w:r>
            <w:proofErr w:type="spellStart"/>
            <w:r w:rsidRPr="000D757A">
              <w:t>бойынша</w:t>
            </w:r>
            <w:proofErr w:type="spellEnd"/>
            <w:r w:rsidRPr="000D757A">
              <w:t xml:space="preserve"> </w:t>
            </w:r>
            <w:proofErr w:type="spellStart"/>
            <w:r w:rsidRPr="000D757A">
              <w:t>қызметтерді</w:t>
            </w:r>
            <w:proofErr w:type="spellEnd"/>
            <w:r w:rsidRPr="000D757A">
              <w:t xml:space="preserve"> </w:t>
            </w:r>
            <w:proofErr w:type="spellStart"/>
            <w:r w:rsidRPr="000D757A">
              <w:t>көрсетеді</w:t>
            </w:r>
            <w:proofErr w:type="spellEnd"/>
            <w:r w:rsidRPr="000D757A">
              <w:t xml:space="preserve">. </w:t>
            </w:r>
            <w:proofErr w:type="spellStart"/>
            <w:r w:rsidRPr="000D757A">
              <w:t>Қазақстан</w:t>
            </w:r>
            <w:proofErr w:type="spellEnd"/>
            <w:r w:rsidRPr="000D757A">
              <w:t xml:space="preserve"> </w:t>
            </w:r>
            <w:proofErr w:type="spellStart"/>
            <w:r w:rsidRPr="000D757A">
              <w:t>Республикасы</w:t>
            </w:r>
            <w:proofErr w:type="spellEnd"/>
            <w:r w:rsidRPr="000D757A">
              <w:t xml:space="preserve"> </w:t>
            </w:r>
            <w:proofErr w:type="spellStart"/>
            <w:r w:rsidRPr="000D757A">
              <w:t>Денсаулық</w:t>
            </w:r>
            <w:proofErr w:type="spellEnd"/>
            <w:r w:rsidRPr="000D757A">
              <w:t xml:space="preserve"> </w:t>
            </w:r>
            <w:proofErr w:type="spellStart"/>
            <w:r w:rsidRPr="000D757A">
              <w:t>сақтау</w:t>
            </w:r>
            <w:proofErr w:type="spellEnd"/>
            <w:r w:rsidRPr="000D757A">
              <w:t xml:space="preserve"> </w:t>
            </w:r>
            <w:proofErr w:type="spellStart"/>
            <w:r w:rsidRPr="000D757A">
              <w:t>министрлігі</w:t>
            </w:r>
            <w:proofErr w:type="spellEnd"/>
            <w:r w:rsidRPr="000D757A">
              <w:t>.</w:t>
            </w:r>
          </w:p>
          <w:p w:rsidR="000D757A" w:rsidRPr="00AC5A94" w:rsidRDefault="000D757A" w:rsidP="000D757A">
            <w:pPr>
              <w:rPr>
                <w:lang w:val="kk-KZ"/>
              </w:rPr>
            </w:pPr>
            <w:r w:rsidRPr="000D757A">
              <w:rPr>
                <w:lang w:val="kk-KZ"/>
              </w:rPr>
              <w:t xml:space="preserve">        </w:t>
            </w:r>
            <w:r w:rsidRPr="00AC5A94">
              <w:rPr>
                <w:lang w:val="kk-KZ"/>
              </w:rPr>
              <w:t>Мердігер санитарлық-эпидемиологиялық қызметтің мемлекеттік органдарының шешімі бойынша эпидемиологиялық асқынулар туындаған кезде өз қаражаты есебінен кезектен тыс дезинфекциялық іс-шараларды жүргізуге міндетті.</w:t>
            </w:r>
          </w:p>
          <w:p w:rsidR="000D757A" w:rsidRPr="000D757A" w:rsidRDefault="000D757A" w:rsidP="000D757A">
            <w:pPr>
              <w:rPr>
                <w:lang w:val="kk-KZ"/>
              </w:rPr>
            </w:pPr>
            <w:r w:rsidRPr="000D757A">
              <w:rPr>
                <w:lang w:val="kk-KZ"/>
              </w:rPr>
              <w:t xml:space="preserve">        Мердігер осы Шарттың талаптарына сәйкес Тапсырыс берушіге тиесілі объектілерде барлық профилактикалық дезинфекциялық шаралардың орындалуын қамтамасыз етеді.</w:t>
            </w:r>
          </w:p>
          <w:p w:rsidR="000D757A" w:rsidRPr="000D757A" w:rsidRDefault="000D757A" w:rsidP="000D757A">
            <w:pPr>
              <w:rPr>
                <w:lang w:val="kk-KZ"/>
              </w:rPr>
            </w:pPr>
            <w:r w:rsidRPr="000D757A">
              <w:rPr>
                <w:lang w:val="kk-KZ"/>
              </w:rPr>
              <w:t xml:space="preserve">       Үй-жайларды дезинфекциялауды жүргізген кезде Мердігер өз қаражаты есебінен дезинфекциялық қызметтерді, бақылау сынақтарын көрсету үшін қажетті мөлшерде дезинфекциялық және зарарсыздандыру жабдықтарын сатып алады.</w:t>
            </w:r>
          </w:p>
          <w:p w:rsidR="000D757A" w:rsidRPr="000D757A" w:rsidRDefault="000D757A" w:rsidP="000D757A">
            <w:pPr>
              <w:rPr>
                <w:lang w:val="kk-KZ"/>
              </w:rPr>
            </w:pPr>
            <w:r w:rsidRPr="000D757A">
              <w:rPr>
                <w:lang w:val="kk-KZ"/>
              </w:rPr>
              <w:t xml:space="preserve">       Мердігер қаржы жылының соңында санитарлық-эпидемиологиялық қызмет органдарына осы Шарт талаптарының орындалуы туралы есеп беруге міндетті.</w:t>
            </w:r>
          </w:p>
          <w:p w:rsidR="00BA37BB" w:rsidRPr="006059E7" w:rsidRDefault="000D757A" w:rsidP="000D757A">
            <w:pPr>
              <w:widowControl w:val="0"/>
              <w:spacing w:before="114" w:line="235" w:lineRule="auto"/>
              <w:ind w:left="112" w:right="504"/>
              <w:rPr>
                <w:color w:val="000000"/>
                <w:spacing w:val="-1"/>
                <w:w w:val="108"/>
                <w:lang w:val="kk-KZ"/>
              </w:rPr>
            </w:pPr>
            <w:r w:rsidRPr="000D757A">
              <w:rPr>
                <w:lang w:val="kk-KZ"/>
              </w:rPr>
              <w:t xml:space="preserve">       Тапсырыс берушінің объектілерінде Мердігер Тапсырыс берушінің және/немесе үшінші тұлғалардың денсаулығы мен мүлкіне зиян келтіретін болса, Тапсырыс берушіні алдын ала хабардар ете отырып, әртүрлі санаттағы дезинфекциялық құралдарды пайдалануға құқылы.</w:t>
            </w:r>
          </w:p>
        </w:tc>
      </w:tr>
    </w:tbl>
    <w:p w:rsidR="00BA37BB" w:rsidRPr="00C3528C" w:rsidRDefault="00BA37BB">
      <w:pPr>
        <w:rPr>
          <w:lang w:val="kk-KZ"/>
        </w:rPr>
        <w:sectPr w:rsidR="00BA37BB" w:rsidRPr="00C3528C" w:rsidSect="000D757A">
          <w:type w:val="continuous"/>
          <w:pgSz w:w="11905" w:h="16837"/>
          <w:pgMar w:top="927" w:right="850" w:bottom="426" w:left="857" w:header="0" w:footer="0" w:gutter="0"/>
          <w:cols w:space="708"/>
        </w:sectPr>
      </w:pPr>
    </w:p>
    <w:p w:rsidR="00BA37BB" w:rsidRDefault="002E645B">
      <w:pPr>
        <w:widowControl w:val="0"/>
        <w:spacing w:line="240" w:lineRule="auto"/>
        <w:ind w:left="742" w:right="-20"/>
        <w:rPr>
          <w:b/>
          <w:bCs/>
          <w:color w:val="000000"/>
          <w:spacing w:val="35"/>
          <w:sz w:val="25"/>
          <w:szCs w:val="25"/>
        </w:rPr>
      </w:pPr>
      <w:r>
        <w:rPr>
          <w:b/>
          <w:bCs/>
          <w:color w:val="000000"/>
          <w:spacing w:val="30"/>
          <w:sz w:val="25"/>
          <w:szCs w:val="25"/>
        </w:rPr>
        <w:lastRenderedPageBreak/>
        <w:t>Т</w:t>
      </w:r>
      <w:r>
        <w:rPr>
          <w:b/>
          <w:bCs/>
          <w:color w:val="000000"/>
          <w:spacing w:val="31"/>
          <w:w w:val="117"/>
          <w:sz w:val="25"/>
          <w:szCs w:val="25"/>
        </w:rPr>
        <w:t>е</w:t>
      </w:r>
      <w:r>
        <w:rPr>
          <w:b/>
          <w:bCs/>
          <w:color w:val="000000"/>
          <w:spacing w:val="31"/>
          <w:sz w:val="25"/>
          <w:szCs w:val="25"/>
        </w:rPr>
        <w:t>хнич</w:t>
      </w:r>
      <w:r>
        <w:rPr>
          <w:b/>
          <w:bCs/>
          <w:color w:val="000000"/>
          <w:spacing w:val="31"/>
          <w:w w:val="117"/>
          <w:sz w:val="25"/>
          <w:szCs w:val="25"/>
        </w:rPr>
        <w:t>е</w:t>
      </w:r>
      <w:r>
        <w:rPr>
          <w:b/>
          <w:bCs/>
          <w:color w:val="000000"/>
          <w:spacing w:val="31"/>
          <w:sz w:val="25"/>
          <w:szCs w:val="25"/>
        </w:rPr>
        <w:t>ская</w:t>
      </w:r>
      <w:r>
        <w:rPr>
          <w:color w:val="000000"/>
          <w:spacing w:val="24"/>
          <w:sz w:val="25"/>
          <w:szCs w:val="25"/>
        </w:rPr>
        <w:t xml:space="preserve"> </w:t>
      </w:r>
      <w:r>
        <w:rPr>
          <w:b/>
          <w:bCs/>
          <w:color w:val="000000"/>
          <w:spacing w:val="32"/>
          <w:sz w:val="25"/>
          <w:szCs w:val="25"/>
        </w:rPr>
        <w:t>сп</w:t>
      </w:r>
      <w:r>
        <w:rPr>
          <w:b/>
          <w:bCs/>
          <w:color w:val="000000"/>
          <w:spacing w:val="33"/>
          <w:w w:val="117"/>
          <w:sz w:val="25"/>
          <w:szCs w:val="25"/>
        </w:rPr>
        <w:t>е</w:t>
      </w:r>
      <w:r>
        <w:rPr>
          <w:b/>
          <w:bCs/>
          <w:color w:val="000000"/>
          <w:spacing w:val="32"/>
          <w:sz w:val="25"/>
          <w:szCs w:val="25"/>
        </w:rPr>
        <w:t>цификация</w:t>
      </w:r>
      <w:r>
        <w:rPr>
          <w:color w:val="000000"/>
          <w:spacing w:val="24"/>
          <w:sz w:val="25"/>
          <w:szCs w:val="25"/>
        </w:rPr>
        <w:t xml:space="preserve"> </w:t>
      </w:r>
      <w:r>
        <w:rPr>
          <w:b/>
          <w:bCs/>
          <w:color w:val="000000"/>
          <w:spacing w:val="28"/>
          <w:sz w:val="25"/>
          <w:szCs w:val="25"/>
        </w:rPr>
        <w:t>закупа</w:t>
      </w:r>
      <w:r>
        <w:rPr>
          <w:b/>
          <w:bCs/>
          <w:color w:val="000000"/>
          <w:spacing w:val="28"/>
          <w:w w:val="117"/>
          <w:sz w:val="25"/>
          <w:szCs w:val="25"/>
        </w:rPr>
        <w:t>е</w:t>
      </w:r>
      <w:r>
        <w:rPr>
          <w:b/>
          <w:bCs/>
          <w:color w:val="000000"/>
          <w:spacing w:val="28"/>
          <w:w w:val="113"/>
          <w:sz w:val="25"/>
          <w:szCs w:val="25"/>
        </w:rPr>
        <w:t>м</w:t>
      </w:r>
      <w:r>
        <w:rPr>
          <w:b/>
          <w:bCs/>
          <w:color w:val="000000"/>
          <w:spacing w:val="28"/>
          <w:sz w:val="25"/>
          <w:szCs w:val="25"/>
        </w:rPr>
        <w:t>ых</w:t>
      </w:r>
      <w:r>
        <w:rPr>
          <w:color w:val="000000"/>
          <w:spacing w:val="24"/>
          <w:sz w:val="25"/>
          <w:szCs w:val="25"/>
        </w:rPr>
        <w:t xml:space="preserve"> </w:t>
      </w:r>
      <w:r>
        <w:rPr>
          <w:b/>
          <w:bCs/>
          <w:color w:val="000000"/>
          <w:spacing w:val="25"/>
          <w:sz w:val="25"/>
          <w:szCs w:val="25"/>
        </w:rPr>
        <w:t>т</w:t>
      </w:r>
      <w:r>
        <w:rPr>
          <w:b/>
          <w:bCs/>
          <w:color w:val="000000"/>
          <w:spacing w:val="25"/>
          <w:w w:val="115"/>
          <w:sz w:val="25"/>
          <w:szCs w:val="25"/>
        </w:rPr>
        <w:t>о</w:t>
      </w:r>
      <w:r>
        <w:rPr>
          <w:b/>
          <w:bCs/>
          <w:color w:val="000000"/>
          <w:spacing w:val="25"/>
          <w:sz w:val="25"/>
          <w:szCs w:val="25"/>
        </w:rPr>
        <w:t>вар</w:t>
      </w:r>
      <w:r>
        <w:rPr>
          <w:b/>
          <w:bCs/>
          <w:color w:val="000000"/>
          <w:spacing w:val="25"/>
          <w:w w:val="115"/>
          <w:sz w:val="25"/>
          <w:szCs w:val="25"/>
        </w:rPr>
        <w:t>о</w:t>
      </w:r>
      <w:r>
        <w:rPr>
          <w:b/>
          <w:bCs/>
          <w:color w:val="000000"/>
          <w:spacing w:val="25"/>
          <w:sz w:val="25"/>
          <w:szCs w:val="25"/>
        </w:rPr>
        <w:t>в</w:t>
      </w:r>
      <w:r>
        <w:rPr>
          <w:color w:val="000000"/>
          <w:spacing w:val="24"/>
          <w:sz w:val="25"/>
          <w:szCs w:val="25"/>
        </w:rPr>
        <w:t xml:space="preserve"> </w:t>
      </w:r>
      <w:r>
        <w:rPr>
          <w:b/>
          <w:bCs/>
          <w:color w:val="000000"/>
          <w:spacing w:val="21"/>
          <w:sz w:val="25"/>
          <w:szCs w:val="25"/>
        </w:rPr>
        <w:t>(ра</w:t>
      </w:r>
      <w:r>
        <w:rPr>
          <w:b/>
          <w:bCs/>
          <w:color w:val="000000"/>
          <w:spacing w:val="21"/>
          <w:w w:val="116"/>
          <w:sz w:val="25"/>
          <w:szCs w:val="25"/>
        </w:rPr>
        <w:t>б</w:t>
      </w:r>
      <w:r>
        <w:rPr>
          <w:b/>
          <w:bCs/>
          <w:color w:val="000000"/>
          <w:spacing w:val="22"/>
          <w:w w:val="115"/>
          <w:sz w:val="25"/>
          <w:szCs w:val="25"/>
        </w:rPr>
        <w:t>о</w:t>
      </w:r>
      <w:r>
        <w:rPr>
          <w:b/>
          <w:bCs/>
          <w:color w:val="000000"/>
          <w:spacing w:val="21"/>
          <w:sz w:val="25"/>
          <w:szCs w:val="25"/>
        </w:rPr>
        <w:t>т,</w:t>
      </w:r>
      <w:r>
        <w:rPr>
          <w:color w:val="000000"/>
          <w:spacing w:val="24"/>
          <w:sz w:val="25"/>
          <w:szCs w:val="25"/>
        </w:rPr>
        <w:t xml:space="preserve"> </w:t>
      </w:r>
      <w:r>
        <w:rPr>
          <w:b/>
          <w:bCs/>
          <w:color w:val="000000"/>
          <w:spacing w:val="35"/>
          <w:sz w:val="25"/>
          <w:szCs w:val="25"/>
        </w:rPr>
        <w:t>услуг)</w:t>
      </w:r>
    </w:p>
    <w:p w:rsidR="00BA37BB" w:rsidRDefault="00BA37BB">
      <w:pPr>
        <w:spacing w:line="240" w:lineRule="exact"/>
        <w:rPr>
          <w:spacing w:val="35"/>
          <w:sz w:val="24"/>
          <w:szCs w:val="24"/>
        </w:rPr>
      </w:pPr>
    </w:p>
    <w:p w:rsidR="00BA37BB" w:rsidRDefault="00BA37BB">
      <w:pPr>
        <w:spacing w:after="45" w:line="240" w:lineRule="exact"/>
        <w:rPr>
          <w:spacing w:val="35"/>
          <w:sz w:val="24"/>
          <w:szCs w:val="24"/>
        </w:rPr>
      </w:pPr>
    </w:p>
    <w:tbl>
      <w:tblPr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052"/>
        <w:gridCol w:w="7122"/>
      </w:tblGrid>
      <w:tr w:rsidR="00BA37BB" w:rsidTr="006B4033">
        <w:trPr>
          <w:cantSplit/>
          <w:trHeight w:hRule="exact" w:val="746"/>
        </w:trPr>
        <w:tc>
          <w:tcPr>
            <w:tcW w:w="30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A37BB" w:rsidRDefault="002E645B">
            <w:pPr>
              <w:widowControl w:val="0"/>
              <w:spacing w:before="115" w:line="240" w:lineRule="auto"/>
              <w:ind w:left="112" w:right="-20"/>
              <w:rPr>
                <w:b/>
                <w:bCs/>
                <w:color w:val="000000"/>
                <w:spacing w:val="15"/>
              </w:rPr>
            </w:pPr>
            <w:r>
              <w:rPr>
                <w:b/>
                <w:bCs/>
                <w:color w:val="000000"/>
                <w:spacing w:val="10"/>
              </w:rPr>
              <w:t>Н</w:t>
            </w:r>
            <w:r>
              <w:rPr>
                <w:b/>
                <w:bCs/>
                <w:color w:val="000000"/>
                <w:spacing w:val="11"/>
                <w:w w:val="118"/>
              </w:rPr>
              <w:t>а</w:t>
            </w:r>
            <w:r>
              <w:rPr>
                <w:b/>
                <w:bCs/>
                <w:color w:val="000000"/>
                <w:spacing w:val="10"/>
                <w:w w:val="120"/>
              </w:rPr>
              <w:t>и</w:t>
            </w:r>
            <w:r>
              <w:rPr>
                <w:b/>
                <w:bCs/>
                <w:color w:val="000000"/>
                <w:spacing w:val="11"/>
                <w:w w:val="110"/>
              </w:rPr>
              <w:t>м</w:t>
            </w:r>
            <w:r>
              <w:rPr>
                <w:b/>
                <w:bCs/>
                <w:color w:val="000000"/>
                <w:spacing w:val="10"/>
                <w:w w:val="114"/>
              </w:rPr>
              <w:t>е</w:t>
            </w:r>
            <w:r>
              <w:rPr>
                <w:b/>
                <w:bCs/>
                <w:color w:val="000000"/>
                <w:spacing w:val="11"/>
              </w:rPr>
              <w:t>н</w:t>
            </w:r>
            <w:r>
              <w:rPr>
                <w:b/>
                <w:bCs/>
                <w:color w:val="000000"/>
                <w:spacing w:val="10"/>
                <w:w w:val="112"/>
              </w:rPr>
              <w:t>о</w:t>
            </w:r>
            <w:r>
              <w:rPr>
                <w:b/>
                <w:bCs/>
                <w:color w:val="000000"/>
                <w:spacing w:val="11"/>
              </w:rPr>
              <w:t>в</w:t>
            </w:r>
            <w:r>
              <w:rPr>
                <w:b/>
                <w:bCs/>
                <w:color w:val="000000"/>
                <w:spacing w:val="10"/>
                <w:w w:val="118"/>
              </w:rPr>
              <w:t>а</w:t>
            </w:r>
            <w:r>
              <w:rPr>
                <w:b/>
                <w:bCs/>
                <w:color w:val="000000"/>
                <w:spacing w:val="11"/>
              </w:rPr>
              <w:t>н</w:t>
            </w:r>
            <w:r>
              <w:rPr>
                <w:b/>
                <w:bCs/>
                <w:color w:val="000000"/>
                <w:spacing w:val="10"/>
                <w:w w:val="120"/>
              </w:rPr>
              <w:t>и</w:t>
            </w:r>
            <w:r>
              <w:rPr>
                <w:b/>
                <w:bCs/>
                <w:color w:val="000000"/>
                <w:spacing w:val="11"/>
                <w:w w:val="114"/>
              </w:rPr>
              <w:t>е</w:t>
            </w:r>
            <w:r>
              <w:rPr>
                <w:color w:val="000000"/>
                <w:spacing w:val="19"/>
              </w:rPr>
              <w:t xml:space="preserve"> </w:t>
            </w:r>
            <w:r>
              <w:rPr>
                <w:b/>
                <w:bCs/>
                <w:color w:val="000000"/>
                <w:spacing w:val="14"/>
              </w:rPr>
              <w:t>л</w:t>
            </w:r>
            <w:r>
              <w:rPr>
                <w:b/>
                <w:bCs/>
                <w:color w:val="000000"/>
                <w:spacing w:val="15"/>
                <w:w w:val="112"/>
              </w:rPr>
              <w:t>о</w:t>
            </w:r>
            <w:r>
              <w:rPr>
                <w:b/>
                <w:bCs/>
                <w:color w:val="000000"/>
                <w:spacing w:val="15"/>
              </w:rPr>
              <w:t>т</w:t>
            </w:r>
            <w:r>
              <w:rPr>
                <w:b/>
                <w:bCs/>
                <w:color w:val="000000"/>
                <w:spacing w:val="15"/>
                <w:w w:val="118"/>
              </w:rPr>
              <w:t>а</w:t>
            </w:r>
            <w:r>
              <w:rPr>
                <w:b/>
                <w:bCs/>
                <w:color w:val="000000"/>
                <w:spacing w:val="15"/>
              </w:rPr>
              <w:t>:</w:t>
            </w:r>
          </w:p>
        </w:tc>
        <w:tc>
          <w:tcPr>
            <w:tcW w:w="71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A37BB" w:rsidRDefault="006059E7">
            <w:pPr>
              <w:widowControl w:val="0"/>
              <w:spacing w:before="114" w:line="240" w:lineRule="auto"/>
              <w:ind w:left="112" w:right="-20"/>
              <w:rPr>
                <w:color w:val="000000"/>
                <w:spacing w:val="3"/>
                <w:w w:val="111"/>
              </w:rPr>
            </w:pPr>
            <w:r>
              <w:t>Услуги санитарные (дезинфекция, дезинсекция, дератизация и аналогичные)</w:t>
            </w:r>
          </w:p>
        </w:tc>
      </w:tr>
      <w:tr w:rsidR="00BA37BB">
        <w:trPr>
          <w:cantSplit/>
          <w:trHeight w:hRule="exact" w:val="738"/>
        </w:trPr>
        <w:tc>
          <w:tcPr>
            <w:tcW w:w="30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A37BB" w:rsidRDefault="002E645B">
            <w:pPr>
              <w:widowControl w:val="0"/>
              <w:spacing w:before="115" w:line="235" w:lineRule="auto"/>
              <w:ind w:left="112" w:right="948"/>
              <w:rPr>
                <w:b/>
                <w:bCs/>
                <w:color w:val="000000"/>
                <w:spacing w:val="15"/>
              </w:rPr>
            </w:pPr>
            <w:r>
              <w:rPr>
                <w:b/>
                <w:bCs/>
                <w:color w:val="000000"/>
                <w:spacing w:val="13"/>
                <w:w w:val="119"/>
              </w:rPr>
              <w:t>Д</w:t>
            </w:r>
            <w:r>
              <w:rPr>
                <w:b/>
                <w:bCs/>
                <w:color w:val="000000"/>
                <w:spacing w:val="13"/>
                <w:w w:val="112"/>
              </w:rPr>
              <w:t>о</w:t>
            </w:r>
            <w:r>
              <w:rPr>
                <w:b/>
                <w:bCs/>
                <w:color w:val="000000"/>
                <w:spacing w:val="14"/>
              </w:rPr>
              <w:t>п</w:t>
            </w:r>
            <w:r>
              <w:rPr>
                <w:b/>
                <w:bCs/>
                <w:color w:val="000000"/>
                <w:spacing w:val="13"/>
                <w:w w:val="112"/>
              </w:rPr>
              <w:t>о</w:t>
            </w:r>
            <w:r>
              <w:rPr>
                <w:b/>
                <w:bCs/>
                <w:color w:val="000000"/>
                <w:spacing w:val="13"/>
              </w:rPr>
              <w:t>лн</w:t>
            </w:r>
            <w:r>
              <w:rPr>
                <w:b/>
                <w:bCs/>
                <w:color w:val="000000"/>
                <w:spacing w:val="14"/>
                <w:w w:val="120"/>
              </w:rPr>
              <w:t>и</w:t>
            </w:r>
            <w:r>
              <w:rPr>
                <w:b/>
                <w:bCs/>
                <w:color w:val="000000"/>
                <w:spacing w:val="13"/>
              </w:rPr>
              <w:t>т</w:t>
            </w:r>
            <w:r>
              <w:rPr>
                <w:b/>
                <w:bCs/>
                <w:color w:val="000000"/>
                <w:spacing w:val="13"/>
                <w:w w:val="114"/>
              </w:rPr>
              <w:t>е</w:t>
            </w:r>
            <w:r>
              <w:rPr>
                <w:b/>
                <w:bCs/>
                <w:color w:val="000000"/>
                <w:spacing w:val="14"/>
              </w:rPr>
              <w:t>льн</w:t>
            </w:r>
            <w:r>
              <w:rPr>
                <w:b/>
                <w:bCs/>
                <w:color w:val="000000"/>
                <w:spacing w:val="13"/>
                <w:w w:val="112"/>
              </w:rPr>
              <w:t>о</w:t>
            </w:r>
            <w:r>
              <w:rPr>
                <w:b/>
                <w:bCs/>
                <w:color w:val="000000"/>
                <w:spacing w:val="13"/>
                <w:w w:val="114"/>
              </w:rPr>
              <w:t>е</w:t>
            </w:r>
            <w:r>
              <w:rPr>
                <w:color w:val="000000"/>
              </w:rPr>
              <w:t xml:space="preserve"> </w:t>
            </w:r>
            <w:r>
              <w:rPr>
                <w:b/>
                <w:bCs/>
                <w:color w:val="000000"/>
                <w:spacing w:val="10"/>
                <w:w w:val="112"/>
              </w:rPr>
              <w:t>о</w:t>
            </w:r>
            <w:r>
              <w:rPr>
                <w:b/>
                <w:bCs/>
                <w:color w:val="000000"/>
                <w:spacing w:val="10"/>
              </w:rPr>
              <w:t>п</w:t>
            </w:r>
            <w:r>
              <w:rPr>
                <w:b/>
                <w:bCs/>
                <w:color w:val="000000"/>
                <w:spacing w:val="10"/>
                <w:w w:val="120"/>
              </w:rPr>
              <w:t>и</w:t>
            </w:r>
            <w:r>
              <w:rPr>
                <w:b/>
                <w:bCs/>
                <w:color w:val="000000"/>
                <w:spacing w:val="10"/>
              </w:rPr>
              <w:t>с</w:t>
            </w:r>
            <w:r>
              <w:rPr>
                <w:b/>
                <w:bCs/>
                <w:color w:val="000000"/>
                <w:spacing w:val="10"/>
                <w:w w:val="118"/>
              </w:rPr>
              <w:t>а</w:t>
            </w:r>
            <w:r>
              <w:rPr>
                <w:b/>
                <w:bCs/>
                <w:color w:val="000000"/>
                <w:spacing w:val="10"/>
              </w:rPr>
              <w:t>н</w:t>
            </w:r>
            <w:r>
              <w:rPr>
                <w:b/>
                <w:bCs/>
                <w:color w:val="000000"/>
                <w:spacing w:val="10"/>
                <w:w w:val="120"/>
              </w:rPr>
              <w:t>и</w:t>
            </w:r>
            <w:r>
              <w:rPr>
                <w:b/>
                <w:bCs/>
                <w:color w:val="000000"/>
                <w:spacing w:val="10"/>
                <w:w w:val="114"/>
              </w:rPr>
              <w:t>е</w:t>
            </w:r>
            <w:r>
              <w:rPr>
                <w:color w:val="000000"/>
                <w:spacing w:val="18"/>
              </w:rPr>
              <w:t xml:space="preserve"> </w:t>
            </w:r>
            <w:r>
              <w:rPr>
                <w:b/>
                <w:bCs/>
                <w:color w:val="000000"/>
                <w:spacing w:val="14"/>
              </w:rPr>
              <w:t>л</w:t>
            </w:r>
            <w:r>
              <w:rPr>
                <w:b/>
                <w:bCs/>
                <w:color w:val="000000"/>
                <w:spacing w:val="15"/>
                <w:w w:val="112"/>
              </w:rPr>
              <w:t>о</w:t>
            </w:r>
            <w:r>
              <w:rPr>
                <w:b/>
                <w:bCs/>
                <w:color w:val="000000"/>
                <w:spacing w:val="15"/>
              </w:rPr>
              <w:t>т</w:t>
            </w:r>
            <w:r>
              <w:rPr>
                <w:b/>
                <w:bCs/>
                <w:color w:val="000000"/>
                <w:spacing w:val="15"/>
                <w:w w:val="118"/>
              </w:rPr>
              <w:t>а</w:t>
            </w:r>
            <w:r>
              <w:rPr>
                <w:b/>
                <w:bCs/>
                <w:color w:val="000000"/>
                <w:spacing w:val="15"/>
              </w:rPr>
              <w:t>:</w:t>
            </w:r>
          </w:p>
        </w:tc>
        <w:tc>
          <w:tcPr>
            <w:tcW w:w="71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A37BB" w:rsidRDefault="006059E7">
            <w:pPr>
              <w:widowControl w:val="0"/>
              <w:spacing w:line="240" w:lineRule="auto"/>
              <w:ind w:left="112" w:right="-20"/>
              <w:rPr>
                <w:color w:val="000000"/>
                <w:spacing w:val="3"/>
                <w:w w:val="111"/>
              </w:rPr>
            </w:pPr>
            <w:r>
              <w:t>Услуги санитарные (дезинфекция, дезинсекция, дератизация и аналогичные)</w:t>
            </w:r>
          </w:p>
        </w:tc>
      </w:tr>
      <w:tr w:rsidR="00BA37BB">
        <w:trPr>
          <w:cantSplit/>
          <w:trHeight w:hRule="exact" w:val="473"/>
        </w:trPr>
        <w:tc>
          <w:tcPr>
            <w:tcW w:w="30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A37BB" w:rsidRDefault="002E645B">
            <w:pPr>
              <w:widowControl w:val="0"/>
              <w:spacing w:before="115" w:line="240" w:lineRule="auto"/>
              <w:ind w:left="112" w:right="-20"/>
              <w:rPr>
                <w:b/>
                <w:bCs/>
                <w:color w:val="000000"/>
                <w:spacing w:val="21"/>
              </w:rPr>
            </w:pPr>
            <w:r>
              <w:rPr>
                <w:b/>
                <w:bCs/>
                <w:color w:val="000000"/>
                <w:spacing w:val="20"/>
              </w:rPr>
              <w:t>К</w:t>
            </w:r>
            <w:r>
              <w:rPr>
                <w:b/>
                <w:bCs/>
                <w:color w:val="000000"/>
                <w:spacing w:val="20"/>
                <w:w w:val="112"/>
              </w:rPr>
              <w:t>о</w:t>
            </w:r>
            <w:r>
              <w:rPr>
                <w:b/>
                <w:bCs/>
                <w:color w:val="000000"/>
                <w:spacing w:val="21"/>
              </w:rPr>
              <w:t>л</w:t>
            </w:r>
            <w:r>
              <w:rPr>
                <w:b/>
                <w:bCs/>
                <w:color w:val="000000"/>
                <w:spacing w:val="20"/>
                <w:w w:val="120"/>
              </w:rPr>
              <w:t>и</w:t>
            </w:r>
            <w:r>
              <w:rPr>
                <w:b/>
                <w:bCs/>
                <w:color w:val="000000"/>
                <w:spacing w:val="20"/>
              </w:rPr>
              <w:t>ч</w:t>
            </w:r>
            <w:r>
              <w:rPr>
                <w:b/>
                <w:bCs/>
                <w:color w:val="000000"/>
                <w:spacing w:val="21"/>
                <w:w w:val="114"/>
              </w:rPr>
              <w:t>е</w:t>
            </w:r>
            <w:r>
              <w:rPr>
                <w:b/>
                <w:bCs/>
                <w:color w:val="000000"/>
                <w:spacing w:val="20"/>
              </w:rPr>
              <w:t>ств</w:t>
            </w:r>
            <w:r>
              <w:rPr>
                <w:b/>
                <w:bCs/>
                <w:color w:val="000000"/>
                <w:spacing w:val="20"/>
                <w:w w:val="112"/>
              </w:rPr>
              <w:t>о</w:t>
            </w:r>
            <w:r>
              <w:rPr>
                <w:b/>
                <w:bCs/>
                <w:color w:val="000000"/>
                <w:spacing w:val="21"/>
              </w:rPr>
              <w:t>:</w:t>
            </w:r>
          </w:p>
        </w:tc>
        <w:tc>
          <w:tcPr>
            <w:tcW w:w="71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A37BB" w:rsidRPr="00504FE5" w:rsidRDefault="00DA0E77" w:rsidP="00763D7A">
            <w:pPr>
              <w:widowControl w:val="0"/>
              <w:tabs>
                <w:tab w:val="left" w:pos="735"/>
              </w:tabs>
              <w:spacing w:before="114" w:line="240" w:lineRule="auto"/>
              <w:ind w:left="112" w:right="-20"/>
              <w:rPr>
                <w:color w:val="000000"/>
                <w:w w:val="113"/>
                <w:lang w:val="kk-KZ"/>
              </w:rPr>
            </w:pPr>
            <w:r>
              <w:rPr>
                <w:color w:val="000000"/>
                <w:w w:val="113"/>
                <w:lang w:val="kk-KZ"/>
              </w:rPr>
              <w:t>1</w:t>
            </w:r>
          </w:p>
        </w:tc>
      </w:tr>
      <w:tr w:rsidR="00BA37BB">
        <w:trPr>
          <w:cantSplit/>
          <w:trHeight w:hRule="exact" w:val="474"/>
        </w:trPr>
        <w:tc>
          <w:tcPr>
            <w:tcW w:w="30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A37BB" w:rsidRDefault="002E645B">
            <w:pPr>
              <w:widowControl w:val="0"/>
              <w:spacing w:before="115" w:line="240" w:lineRule="auto"/>
              <w:ind w:left="112" w:right="-20"/>
              <w:rPr>
                <w:b/>
                <w:bCs/>
                <w:color w:val="000000"/>
                <w:spacing w:val="11"/>
              </w:rPr>
            </w:pPr>
            <w:r>
              <w:rPr>
                <w:b/>
                <w:bCs/>
                <w:color w:val="000000"/>
                <w:spacing w:val="9"/>
              </w:rPr>
              <w:t>Е</w:t>
            </w:r>
            <w:r>
              <w:rPr>
                <w:b/>
                <w:bCs/>
                <w:color w:val="000000"/>
                <w:spacing w:val="10"/>
                <w:w w:val="103"/>
              </w:rPr>
              <w:t>д</w:t>
            </w:r>
            <w:r>
              <w:rPr>
                <w:b/>
                <w:bCs/>
                <w:color w:val="000000"/>
                <w:spacing w:val="10"/>
                <w:w w:val="120"/>
              </w:rPr>
              <w:t>и</w:t>
            </w:r>
            <w:r>
              <w:rPr>
                <w:b/>
                <w:bCs/>
                <w:color w:val="000000"/>
                <w:spacing w:val="10"/>
              </w:rPr>
              <w:t>н</w:t>
            </w:r>
            <w:r>
              <w:rPr>
                <w:b/>
                <w:bCs/>
                <w:color w:val="000000"/>
                <w:spacing w:val="10"/>
                <w:w w:val="120"/>
              </w:rPr>
              <w:t>и</w:t>
            </w:r>
            <w:r>
              <w:rPr>
                <w:b/>
                <w:bCs/>
                <w:color w:val="000000"/>
                <w:spacing w:val="10"/>
                <w:w w:val="118"/>
              </w:rPr>
              <w:t>ца</w:t>
            </w:r>
            <w:r>
              <w:rPr>
                <w:color w:val="000000"/>
                <w:spacing w:val="19"/>
              </w:rPr>
              <w:t xml:space="preserve"> </w:t>
            </w:r>
            <w:r>
              <w:rPr>
                <w:b/>
                <w:bCs/>
                <w:color w:val="000000"/>
                <w:spacing w:val="10"/>
                <w:w w:val="120"/>
              </w:rPr>
              <w:t>и</w:t>
            </w:r>
            <w:r>
              <w:rPr>
                <w:b/>
                <w:bCs/>
                <w:color w:val="000000"/>
                <w:spacing w:val="11"/>
              </w:rPr>
              <w:t>з</w:t>
            </w:r>
            <w:r>
              <w:rPr>
                <w:b/>
                <w:bCs/>
                <w:color w:val="000000"/>
                <w:spacing w:val="10"/>
                <w:w w:val="110"/>
              </w:rPr>
              <w:t>м</w:t>
            </w:r>
            <w:r>
              <w:rPr>
                <w:b/>
                <w:bCs/>
                <w:color w:val="000000"/>
                <w:spacing w:val="11"/>
                <w:w w:val="114"/>
              </w:rPr>
              <w:t>е</w:t>
            </w:r>
            <w:r>
              <w:rPr>
                <w:b/>
                <w:bCs/>
                <w:color w:val="000000"/>
                <w:spacing w:val="10"/>
                <w:w w:val="117"/>
              </w:rPr>
              <w:t>р</w:t>
            </w:r>
            <w:r>
              <w:rPr>
                <w:b/>
                <w:bCs/>
                <w:color w:val="000000"/>
                <w:spacing w:val="11"/>
                <w:w w:val="114"/>
              </w:rPr>
              <w:t>е</w:t>
            </w:r>
            <w:r>
              <w:rPr>
                <w:b/>
                <w:bCs/>
                <w:color w:val="000000"/>
                <w:spacing w:val="11"/>
              </w:rPr>
              <w:t>н</w:t>
            </w:r>
            <w:r>
              <w:rPr>
                <w:b/>
                <w:bCs/>
                <w:color w:val="000000"/>
                <w:spacing w:val="10"/>
                <w:w w:val="120"/>
              </w:rPr>
              <w:t>и</w:t>
            </w:r>
            <w:r>
              <w:rPr>
                <w:b/>
                <w:bCs/>
                <w:color w:val="000000"/>
                <w:spacing w:val="11"/>
              </w:rPr>
              <w:t>я:</w:t>
            </w:r>
          </w:p>
        </w:tc>
        <w:tc>
          <w:tcPr>
            <w:tcW w:w="71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A37BB" w:rsidRPr="00C15969" w:rsidRDefault="00DA0E77">
            <w:pPr>
              <w:widowControl w:val="0"/>
              <w:spacing w:before="114" w:line="240" w:lineRule="auto"/>
              <w:ind w:left="112" w:right="-20"/>
              <w:rPr>
                <w:color w:val="000000"/>
                <w:spacing w:val="4"/>
                <w:w w:val="116"/>
                <w:lang w:val="kk-KZ"/>
              </w:rPr>
            </w:pPr>
            <w:r>
              <w:t>Одна услуга</w:t>
            </w:r>
          </w:p>
        </w:tc>
      </w:tr>
      <w:tr w:rsidR="00BA37BB" w:rsidTr="004F4E11">
        <w:trPr>
          <w:cantSplit/>
          <w:trHeight w:hRule="exact" w:val="851"/>
        </w:trPr>
        <w:tc>
          <w:tcPr>
            <w:tcW w:w="30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A37BB" w:rsidRDefault="00BA37BB">
            <w:pPr>
              <w:spacing w:line="240" w:lineRule="exact"/>
              <w:rPr>
                <w:sz w:val="24"/>
                <w:szCs w:val="24"/>
              </w:rPr>
            </w:pPr>
          </w:p>
          <w:p w:rsidR="00BA37BB" w:rsidRDefault="00BA37BB">
            <w:pPr>
              <w:spacing w:after="19" w:line="120" w:lineRule="exact"/>
              <w:rPr>
                <w:sz w:val="12"/>
                <w:szCs w:val="12"/>
              </w:rPr>
            </w:pPr>
          </w:p>
          <w:p w:rsidR="00BA37BB" w:rsidRDefault="002E645B">
            <w:pPr>
              <w:widowControl w:val="0"/>
              <w:spacing w:line="240" w:lineRule="auto"/>
              <w:ind w:left="112" w:right="-20"/>
              <w:rPr>
                <w:b/>
                <w:bCs/>
                <w:color w:val="000000"/>
                <w:spacing w:val="19"/>
              </w:rPr>
            </w:pPr>
            <w:r>
              <w:rPr>
                <w:b/>
                <w:bCs/>
                <w:color w:val="000000"/>
                <w:spacing w:val="13"/>
                <w:w w:val="114"/>
              </w:rPr>
              <w:t>Ме</w:t>
            </w:r>
            <w:r>
              <w:rPr>
                <w:b/>
                <w:bCs/>
                <w:color w:val="000000"/>
                <w:spacing w:val="13"/>
              </w:rPr>
              <w:t>ст</w:t>
            </w:r>
            <w:r>
              <w:rPr>
                <w:b/>
                <w:bCs/>
                <w:color w:val="000000"/>
                <w:spacing w:val="13"/>
                <w:w w:val="118"/>
              </w:rPr>
              <w:t>а</w:t>
            </w:r>
            <w:r>
              <w:rPr>
                <w:color w:val="000000"/>
                <w:spacing w:val="19"/>
              </w:rPr>
              <w:t xml:space="preserve"> </w:t>
            </w:r>
            <w:r>
              <w:rPr>
                <w:b/>
                <w:bCs/>
                <w:color w:val="000000"/>
                <w:spacing w:val="18"/>
              </w:rPr>
              <w:t>п</w:t>
            </w:r>
            <w:r>
              <w:rPr>
                <w:b/>
                <w:bCs/>
                <w:color w:val="000000"/>
                <w:spacing w:val="19"/>
                <w:w w:val="112"/>
              </w:rPr>
              <w:t>о</w:t>
            </w:r>
            <w:r>
              <w:rPr>
                <w:b/>
                <w:bCs/>
                <w:color w:val="000000"/>
                <w:spacing w:val="19"/>
              </w:rPr>
              <w:t>ст</w:t>
            </w:r>
            <w:r>
              <w:rPr>
                <w:b/>
                <w:bCs/>
                <w:color w:val="000000"/>
                <w:spacing w:val="19"/>
                <w:w w:val="118"/>
              </w:rPr>
              <w:t>а</w:t>
            </w:r>
            <w:r>
              <w:rPr>
                <w:b/>
                <w:bCs/>
                <w:color w:val="000000"/>
                <w:spacing w:val="18"/>
              </w:rPr>
              <w:t>вк</w:t>
            </w:r>
            <w:r>
              <w:rPr>
                <w:b/>
                <w:bCs/>
                <w:color w:val="000000"/>
                <w:spacing w:val="19"/>
                <w:w w:val="120"/>
              </w:rPr>
              <w:t>и</w:t>
            </w:r>
            <w:r>
              <w:rPr>
                <w:b/>
                <w:bCs/>
                <w:color w:val="000000"/>
                <w:spacing w:val="19"/>
              </w:rPr>
              <w:t>:</w:t>
            </w:r>
          </w:p>
        </w:tc>
        <w:tc>
          <w:tcPr>
            <w:tcW w:w="71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tbl>
            <w:tblPr>
              <w:tblW w:w="0" w:type="auto"/>
              <w:tblCellSpacing w:w="15" w:type="dxa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95"/>
              <w:gridCol w:w="6242"/>
            </w:tblGrid>
            <w:tr w:rsidR="007825F7" w:rsidRPr="007825F7" w:rsidTr="007825F7">
              <w:trPr>
                <w:tblCellSpacing w:w="15" w:type="dxa"/>
              </w:trPr>
              <w:tc>
                <w:tcPr>
                  <w:tcW w:w="36" w:type="dxa"/>
                  <w:vAlign w:val="center"/>
                  <w:hideMark/>
                </w:tcPr>
                <w:p w:rsidR="007825F7" w:rsidRPr="007825F7" w:rsidRDefault="007825F7" w:rsidP="007825F7">
                  <w:pPr>
                    <w:spacing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6197" w:type="dxa"/>
                  <w:vAlign w:val="center"/>
                  <w:hideMark/>
                </w:tcPr>
                <w:p w:rsidR="007825F7" w:rsidRPr="007825F7" w:rsidRDefault="007825F7" w:rsidP="007825F7">
                  <w:pPr>
                    <w:spacing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7825F7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Актюбинская область, </w:t>
                  </w:r>
                  <w:proofErr w:type="spellStart"/>
                  <w:r w:rsidRPr="007825F7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г.Актобе</w:t>
                  </w:r>
                  <w:proofErr w:type="spellEnd"/>
                  <w:r w:rsidRPr="007825F7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, район Астана </w:t>
                  </w:r>
                  <w:proofErr w:type="spellStart"/>
                  <w:r w:rsidRPr="007825F7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ул.Дарын</w:t>
                  </w:r>
                  <w:proofErr w:type="spellEnd"/>
                  <w:r w:rsidRPr="007825F7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1А</w:t>
                  </w:r>
                </w:p>
              </w:tc>
            </w:tr>
          </w:tbl>
          <w:p w:rsidR="00BA37BB" w:rsidRPr="007825F7" w:rsidRDefault="00BA37BB">
            <w:pPr>
              <w:widowControl w:val="0"/>
              <w:spacing w:before="114" w:line="235" w:lineRule="auto"/>
              <w:ind w:left="112" w:right="901"/>
              <w:rPr>
                <w:color w:val="000000"/>
                <w:w w:val="113"/>
              </w:rPr>
            </w:pPr>
          </w:p>
        </w:tc>
      </w:tr>
      <w:tr w:rsidR="00BA37BB">
        <w:trPr>
          <w:cantSplit/>
          <w:trHeight w:hRule="exact" w:val="474"/>
        </w:trPr>
        <w:tc>
          <w:tcPr>
            <w:tcW w:w="30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A37BB" w:rsidRDefault="002E645B">
            <w:pPr>
              <w:widowControl w:val="0"/>
              <w:spacing w:before="115" w:line="240" w:lineRule="auto"/>
              <w:ind w:left="112" w:right="-20"/>
              <w:rPr>
                <w:b/>
                <w:bCs/>
                <w:color w:val="000000"/>
                <w:spacing w:val="19"/>
              </w:rPr>
            </w:pPr>
            <w:r>
              <w:rPr>
                <w:b/>
                <w:bCs/>
                <w:color w:val="000000"/>
                <w:spacing w:val="18"/>
              </w:rPr>
              <w:t>С</w:t>
            </w:r>
            <w:r>
              <w:rPr>
                <w:b/>
                <w:bCs/>
                <w:color w:val="000000"/>
                <w:spacing w:val="19"/>
                <w:w w:val="117"/>
              </w:rPr>
              <w:t>р</w:t>
            </w:r>
            <w:r>
              <w:rPr>
                <w:b/>
                <w:bCs/>
                <w:color w:val="000000"/>
                <w:spacing w:val="19"/>
                <w:w w:val="112"/>
              </w:rPr>
              <w:t>о</w:t>
            </w:r>
            <w:r>
              <w:rPr>
                <w:b/>
                <w:bCs/>
                <w:color w:val="000000"/>
                <w:spacing w:val="19"/>
              </w:rPr>
              <w:t>к</w:t>
            </w:r>
            <w:r>
              <w:rPr>
                <w:color w:val="000000"/>
                <w:spacing w:val="19"/>
              </w:rPr>
              <w:t xml:space="preserve"> </w:t>
            </w:r>
            <w:r>
              <w:rPr>
                <w:b/>
                <w:bCs/>
                <w:color w:val="000000"/>
                <w:spacing w:val="18"/>
              </w:rPr>
              <w:t>п</w:t>
            </w:r>
            <w:r>
              <w:rPr>
                <w:b/>
                <w:bCs/>
                <w:color w:val="000000"/>
                <w:spacing w:val="19"/>
                <w:w w:val="112"/>
              </w:rPr>
              <w:t>о</w:t>
            </w:r>
            <w:r>
              <w:rPr>
                <w:b/>
                <w:bCs/>
                <w:color w:val="000000"/>
                <w:spacing w:val="19"/>
              </w:rPr>
              <w:t>ст</w:t>
            </w:r>
            <w:r>
              <w:rPr>
                <w:b/>
                <w:bCs/>
                <w:color w:val="000000"/>
                <w:spacing w:val="19"/>
                <w:w w:val="118"/>
              </w:rPr>
              <w:t>а</w:t>
            </w:r>
            <w:r>
              <w:rPr>
                <w:b/>
                <w:bCs/>
                <w:color w:val="000000"/>
                <w:spacing w:val="18"/>
              </w:rPr>
              <w:t>вк</w:t>
            </w:r>
            <w:r>
              <w:rPr>
                <w:b/>
                <w:bCs/>
                <w:color w:val="000000"/>
                <w:spacing w:val="19"/>
                <w:w w:val="120"/>
              </w:rPr>
              <w:t>и</w:t>
            </w:r>
            <w:r>
              <w:rPr>
                <w:b/>
                <w:bCs/>
                <w:color w:val="000000"/>
                <w:spacing w:val="19"/>
              </w:rPr>
              <w:t>:</w:t>
            </w:r>
          </w:p>
        </w:tc>
        <w:tc>
          <w:tcPr>
            <w:tcW w:w="71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A37BB" w:rsidRDefault="006B4033" w:rsidP="002A1486">
            <w:pPr>
              <w:widowControl w:val="0"/>
              <w:spacing w:before="114" w:line="240" w:lineRule="auto"/>
              <w:ind w:left="112" w:right="-20"/>
              <w:rPr>
                <w:color w:val="000000"/>
                <w:spacing w:val="1"/>
                <w:w w:val="111"/>
              </w:rPr>
            </w:pPr>
            <w:r w:rsidRPr="006B4033">
              <w:t>с подписания договора до 31 декабря 202</w:t>
            </w:r>
            <w:r w:rsidR="002A1486">
              <w:rPr>
                <w:lang w:val="en-US"/>
              </w:rPr>
              <w:t>6</w:t>
            </w:r>
            <w:bookmarkStart w:id="0" w:name="_GoBack"/>
            <w:bookmarkEnd w:id="0"/>
            <w:r w:rsidRPr="006B4033">
              <w:t xml:space="preserve"> г.</w:t>
            </w:r>
          </w:p>
        </w:tc>
      </w:tr>
      <w:tr w:rsidR="00BA37BB" w:rsidRPr="000D757A" w:rsidTr="000D757A">
        <w:trPr>
          <w:cantSplit/>
          <w:trHeight w:hRule="exact" w:val="9084"/>
        </w:trPr>
        <w:tc>
          <w:tcPr>
            <w:tcW w:w="30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A37BB" w:rsidRDefault="002E645B">
            <w:pPr>
              <w:widowControl w:val="0"/>
              <w:spacing w:before="115" w:line="235" w:lineRule="auto"/>
              <w:ind w:left="112" w:right="207"/>
              <w:rPr>
                <w:b/>
                <w:bCs/>
                <w:color w:val="000000"/>
                <w:spacing w:val="14"/>
              </w:rPr>
            </w:pPr>
            <w:r>
              <w:rPr>
                <w:b/>
                <w:bCs/>
                <w:color w:val="000000"/>
                <w:spacing w:val="10"/>
                <w:w w:val="116"/>
              </w:rPr>
              <w:t>О</w:t>
            </w:r>
            <w:r>
              <w:rPr>
                <w:b/>
                <w:bCs/>
                <w:color w:val="000000"/>
                <w:spacing w:val="10"/>
              </w:rPr>
              <w:t>п</w:t>
            </w:r>
            <w:r>
              <w:rPr>
                <w:b/>
                <w:bCs/>
                <w:color w:val="000000"/>
                <w:spacing w:val="10"/>
                <w:w w:val="120"/>
              </w:rPr>
              <w:t>и</w:t>
            </w:r>
            <w:r>
              <w:rPr>
                <w:b/>
                <w:bCs/>
                <w:color w:val="000000"/>
                <w:spacing w:val="10"/>
              </w:rPr>
              <w:t>с</w:t>
            </w:r>
            <w:r>
              <w:rPr>
                <w:b/>
                <w:bCs/>
                <w:color w:val="000000"/>
                <w:spacing w:val="10"/>
                <w:w w:val="118"/>
              </w:rPr>
              <w:t>а</w:t>
            </w:r>
            <w:r>
              <w:rPr>
                <w:b/>
                <w:bCs/>
                <w:color w:val="000000"/>
                <w:spacing w:val="10"/>
              </w:rPr>
              <w:t>н</w:t>
            </w:r>
            <w:r>
              <w:rPr>
                <w:b/>
                <w:bCs/>
                <w:color w:val="000000"/>
                <w:spacing w:val="10"/>
                <w:w w:val="120"/>
              </w:rPr>
              <w:t>и</w:t>
            </w:r>
            <w:r>
              <w:rPr>
                <w:b/>
                <w:bCs/>
                <w:color w:val="000000"/>
                <w:spacing w:val="10"/>
                <w:w w:val="114"/>
              </w:rPr>
              <w:t>е</w:t>
            </w:r>
            <w:r>
              <w:rPr>
                <w:color w:val="000000"/>
                <w:spacing w:val="19"/>
              </w:rPr>
              <w:t xml:space="preserve"> </w:t>
            </w:r>
            <w:r>
              <w:rPr>
                <w:b/>
                <w:bCs/>
                <w:color w:val="000000"/>
                <w:w w:val="120"/>
              </w:rPr>
              <w:t>и</w:t>
            </w:r>
            <w:r>
              <w:rPr>
                <w:color w:val="000000"/>
                <w:spacing w:val="19"/>
              </w:rPr>
              <w:t xml:space="preserve"> </w:t>
            </w:r>
            <w:r>
              <w:rPr>
                <w:b/>
                <w:bCs/>
                <w:color w:val="000000"/>
                <w:spacing w:val="11"/>
              </w:rPr>
              <w:t>т</w:t>
            </w:r>
            <w:r>
              <w:rPr>
                <w:b/>
                <w:bCs/>
                <w:color w:val="000000"/>
                <w:spacing w:val="11"/>
                <w:w w:val="117"/>
              </w:rPr>
              <w:t>р</w:t>
            </w:r>
            <w:r>
              <w:rPr>
                <w:b/>
                <w:bCs/>
                <w:color w:val="000000"/>
                <w:spacing w:val="11"/>
                <w:w w:val="114"/>
              </w:rPr>
              <w:t>е</w:t>
            </w:r>
            <w:r>
              <w:rPr>
                <w:b/>
                <w:bCs/>
                <w:color w:val="000000"/>
                <w:spacing w:val="11"/>
                <w:w w:val="113"/>
              </w:rPr>
              <w:t>б</w:t>
            </w:r>
            <w:r>
              <w:rPr>
                <w:b/>
                <w:bCs/>
                <w:color w:val="000000"/>
                <w:spacing w:val="12"/>
              </w:rPr>
              <w:t>у</w:t>
            </w:r>
            <w:r>
              <w:rPr>
                <w:b/>
                <w:bCs/>
                <w:color w:val="000000"/>
                <w:spacing w:val="11"/>
                <w:w w:val="114"/>
              </w:rPr>
              <w:t>е</w:t>
            </w:r>
            <w:r>
              <w:rPr>
                <w:b/>
                <w:bCs/>
                <w:color w:val="000000"/>
                <w:spacing w:val="11"/>
                <w:w w:val="110"/>
              </w:rPr>
              <w:t>м</w:t>
            </w:r>
            <w:r>
              <w:rPr>
                <w:b/>
                <w:bCs/>
                <w:color w:val="000000"/>
                <w:spacing w:val="11"/>
              </w:rPr>
              <w:t>ы</w:t>
            </w:r>
            <w:r>
              <w:rPr>
                <w:b/>
                <w:bCs/>
                <w:color w:val="000000"/>
                <w:spacing w:val="12"/>
                <w:w w:val="114"/>
              </w:rPr>
              <w:t>е</w:t>
            </w:r>
            <w:r>
              <w:rPr>
                <w:color w:val="000000"/>
              </w:rPr>
              <w:t xml:space="preserve"> </w:t>
            </w:r>
            <w:r>
              <w:rPr>
                <w:b/>
                <w:bCs/>
                <w:color w:val="000000"/>
                <w:spacing w:val="17"/>
              </w:rPr>
              <w:t>функ</w:t>
            </w:r>
            <w:r>
              <w:rPr>
                <w:b/>
                <w:bCs/>
                <w:color w:val="000000"/>
                <w:spacing w:val="18"/>
                <w:w w:val="118"/>
              </w:rPr>
              <w:t>ц</w:t>
            </w:r>
            <w:r>
              <w:rPr>
                <w:b/>
                <w:bCs/>
                <w:color w:val="000000"/>
                <w:spacing w:val="18"/>
                <w:w w:val="120"/>
              </w:rPr>
              <w:t>и</w:t>
            </w:r>
            <w:r>
              <w:rPr>
                <w:b/>
                <w:bCs/>
                <w:color w:val="000000"/>
                <w:spacing w:val="17"/>
                <w:w w:val="112"/>
              </w:rPr>
              <w:t>о</w:t>
            </w:r>
            <w:r>
              <w:rPr>
                <w:b/>
                <w:bCs/>
                <w:color w:val="000000"/>
                <w:spacing w:val="18"/>
              </w:rPr>
              <w:t>н</w:t>
            </w:r>
            <w:r>
              <w:rPr>
                <w:b/>
                <w:bCs/>
                <w:color w:val="000000"/>
                <w:spacing w:val="18"/>
                <w:w w:val="118"/>
              </w:rPr>
              <w:t>а</w:t>
            </w:r>
            <w:r>
              <w:rPr>
                <w:b/>
                <w:bCs/>
                <w:color w:val="000000"/>
                <w:spacing w:val="18"/>
              </w:rPr>
              <w:t>льны</w:t>
            </w:r>
            <w:r>
              <w:rPr>
                <w:b/>
                <w:bCs/>
                <w:color w:val="000000"/>
                <w:spacing w:val="17"/>
                <w:w w:val="114"/>
              </w:rPr>
              <w:t>е</w:t>
            </w:r>
            <w:r>
              <w:rPr>
                <w:b/>
                <w:bCs/>
                <w:color w:val="000000"/>
                <w:spacing w:val="18"/>
              </w:rPr>
              <w:t>,</w:t>
            </w:r>
            <w:r>
              <w:rPr>
                <w:color w:val="000000"/>
              </w:rPr>
              <w:t xml:space="preserve"> </w:t>
            </w:r>
            <w:r>
              <w:rPr>
                <w:b/>
                <w:bCs/>
                <w:color w:val="000000"/>
                <w:spacing w:val="14"/>
              </w:rPr>
              <w:t>т</w:t>
            </w:r>
            <w:r>
              <w:rPr>
                <w:b/>
                <w:bCs/>
                <w:color w:val="000000"/>
                <w:spacing w:val="14"/>
                <w:w w:val="114"/>
              </w:rPr>
              <w:t>е</w:t>
            </w:r>
            <w:r>
              <w:rPr>
                <w:b/>
                <w:bCs/>
                <w:color w:val="000000"/>
                <w:spacing w:val="15"/>
                <w:w w:val="117"/>
              </w:rPr>
              <w:t>х</w:t>
            </w:r>
            <w:r>
              <w:rPr>
                <w:b/>
                <w:bCs/>
                <w:color w:val="000000"/>
                <w:spacing w:val="14"/>
              </w:rPr>
              <w:t>н</w:t>
            </w:r>
            <w:r>
              <w:rPr>
                <w:b/>
                <w:bCs/>
                <w:color w:val="000000"/>
                <w:spacing w:val="15"/>
                <w:w w:val="120"/>
              </w:rPr>
              <w:t>и</w:t>
            </w:r>
            <w:r>
              <w:rPr>
                <w:b/>
                <w:bCs/>
                <w:color w:val="000000"/>
                <w:spacing w:val="14"/>
              </w:rPr>
              <w:t>ч</w:t>
            </w:r>
            <w:r>
              <w:rPr>
                <w:b/>
                <w:bCs/>
                <w:color w:val="000000"/>
                <w:spacing w:val="14"/>
                <w:w w:val="114"/>
              </w:rPr>
              <w:t>е</w:t>
            </w:r>
            <w:r>
              <w:rPr>
                <w:b/>
                <w:bCs/>
                <w:color w:val="000000"/>
                <w:spacing w:val="15"/>
              </w:rPr>
              <w:t>ск</w:t>
            </w:r>
            <w:r>
              <w:rPr>
                <w:b/>
                <w:bCs/>
                <w:color w:val="000000"/>
                <w:spacing w:val="14"/>
                <w:w w:val="120"/>
              </w:rPr>
              <w:t>и</w:t>
            </w:r>
            <w:r>
              <w:rPr>
                <w:b/>
                <w:bCs/>
                <w:color w:val="000000"/>
                <w:spacing w:val="15"/>
                <w:w w:val="114"/>
              </w:rPr>
              <w:t>е</w:t>
            </w:r>
            <w:r>
              <w:rPr>
                <w:b/>
                <w:bCs/>
                <w:color w:val="000000"/>
                <w:spacing w:val="14"/>
              </w:rPr>
              <w:t>,</w:t>
            </w:r>
            <w:r>
              <w:rPr>
                <w:color w:val="000000"/>
              </w:rPr>
              <w:t xml:space="preserve"> </w:t>
            </w:r>
            <w:r>
              <w:rPr>
                <w:b/>
                <w:bCs/>
                <w:color w:val="000000"/>
                <w:spacing w:val="21"/>
              </w:rPr>
              <w:t>к</w:t>
            </w:r>
            <w:r>
              <w:rPr>
                <w:b/>
                <w:bCs/>
                <w:color w:val="000000"/>
                <w:spacing w:val="21"/>
                <w:w w:val="118"/>
              </w:rPr>
              <w:t>а</w:t>
            </w:r>
            <w:r>
              <w:rPr>
                <w:b/>
                <w:bCs/>
                <w:color w:val="000000"/>
                <w:spacing w:val="22"/>
              </w:rPr>
              <w:t>ч</w:t>
            </w:r>
            <w:r>
              <w:rPr>
                <w:b/>
                <w:bCs/>
                <w:color w:val="000000"/>
                <w:spacing w:val="21"/>
                <w:w w:val="114"/>
              </w:rPr>
              <w:t>е</w:t>
            </w:r>
            <w:r>
              <w:rPr>
                <w:b/>
                <w:bCs/>
                <w:color w:val="000000"/>
                <w:spacing w:val="22"/>
              </w:rPr>
              <w:t>ств</w:t>
            </w:r>
            <w:r>
              <w:rPr>
                <w:b/>
                <w:bCs/>
                <w:color w:val="000000"/>
                <w:spacing w:val="21"/>
                <w:w w:val="114"/>
              </w:rPr>
              <w:t>е</w:t>
            </w:r>
            <w:r>
              <w:rPr>
                <w:b/>
                <w:bCs/>
                <w:color w:val="000000"/>
                <w:spacing w:val="22"/>
              </w:rPr>
              <w:t>нны</w:t>
            </w:r>
            <w:r>
              <w:rPr>
                <w:b/>
                <w:bCs/>
                <w:color w:val="000000"/>
                <w:spacing w:val="21"/>
                <w:w w:val="114"/>
              </w:rPr>
              <w:t>е</w:t>
            </w:r>
            <w:r>
              <w:rPr>
                <w:color w:val="000000"/>
                <w:spacing w:val="19"/>
              </w:rPr>
              <w:t xml:space="preserve"> </w:t>
            </w:r>
            <w:r>
              <w:rPr>
                <w:b/>
                <w:bCs/>
                <w:color w:val="000000"/>
                <w:w w:val="120"/>
              </w:rPr>
              <w:t>и</w:t>
            </w:r>
            <w:r>
              <w:rPr>
                <w:color w:val="000000"/>
              </w:rPr>
              <w:t xml:space="preserve"> </w:t>
            </w:r>
            <w:r>
              <w:rPr>
                <w:b/>
                <w:bCs/>
                <w:color w:val="000000"/>
                <w:spacing w:val="18"/>
              </w:rPr>
              <w:t>эксплу</w:t>
            </w:r>
            <w:r>
              <w:rPr>
                <w:b/>
                <w:bCs/>
                <w:color w:val="000000"/>
                <w:spacing w:val="18"/>
                <w:w w:val="118"/>
              </w:rPr>
              <w:t>а</w:t>
            </w:r>
            <w:r>
              <w:rPr>
                <w:b/>
                <w:bCs/>
                <w:color w:val="000000"/>
                <w:spacing w:val="18"/>
              </w:rPr>
              <w:t>т</w:t>
            </w:r>
            <w:r>
              <w:rPr>
                <w:b/>
                <w:bCs/>
                <w:color w:val="000000"/>
                <w:spacing w:val="18"/>
                <w:w w:val="118"/>
              </w:rPr>
              <w:t>ац</w:t>
            </w:r>
            <w:r>
              <w:rPr>
                <w:b/>
                <w:bCs/>
                <w:color w:val="000000"/>
                <w:spacing w:val="18"/>
                <w:w w:val="120"/>
              </w:rPr>
              <w:t>и</w:t>
            </w:r>
            <w:r>
              <w:rPr>
                <w:b/>
                <w:bCs/>
                <w:color w:val="000000"/>
                <w:spacing w:val="19"/>
                <w:w w:val="112"/>
              </w:rPr>
              <w:t>о</w:t>
            </w:r>
            <w:r>
              <w:rPr>
                <w:b/>
                <w:bCs/>
                <w:color w:val="000000"/>
                <w:spacing w:val="18"/>
              </w:rPr>
              <w:t>нны</w:t>
            </w:r>
            <w:r>
              <w:rPr>
                <w:b/>
                <w:bCs/>
                <w:color w:val="000000"/>
                <w:spacing w:val="18"/>
                <w:w w:val="114"/>
              </w:rPr>
              <w:t>е</w:t>
            </w:r>
            <w:r>
              <w:rPr>
                <w:color w:val="000000"/>
              </w:rPr>
              <w:t xml:space="preserve"> </w:t>
            </w:r>
            <w:r>
              <w:rPr>
                <w:b/>
                <w:bCs/>
                <w:color w:val="000000"/>
                <w:spacing w:val="12"/>
                <w:w w:val="117"/>
              </w:rPr>
              <w:t>х</w:t>
            </w:r>
            <w:r>
              <w:rPr>
                <w:b/>
                <w:bCs/>
                <w:color w:val="000000"/>
                <w:spacing w:val="12"/>
                <w:w w:val="118"/>
              </w:rPr>
              <w:t>а</w:t>
            </w:r>
            <w:r>
              <w:rPr>
                <w:b/>
                <w:bCs/>
                <w:color w:val="000000"/>
                <w:spacing w:val="12"/>
                <w:w w:val="117"/>
              </w:rPr>
              <w:t>р</w:t>
            </w:r>
            <w:r>
              <w:rPr>
                <w:b/>
                <w:bCs/>
                <w:color w:val="000000"/>
                <w:spacing w:val="13"/>
                <w:w w:val="118"/>
              </w:rPr>
              <w:t>а</w:t>
            </w:r>
            <w:r>
              <w:rPr>
                <w:b/>
                <w:bCs/>
                <w:color w:val="000000"/>
                <w:spacing w:val="12"/>
              </w:rPr>
              <w:t>кт</w:t>
            </w:r>
            <w:r>
              <w:rPr>
                <w:b/>
                <w:bCs/>
                <w:color w:val="000000"/>
                <w:spacing w:val="12"/>
                <w:w w:val="114"/>
              </w:rPr>
              <w:t>е</w:t>
            </w:r>
            <w:r>
              <w:rPr>
                <w:b/>
                <w:bCs/>
                <w:color w:val="000000"/>
                <w:spacing w:val="12"/>
                <w:w w:val="117"/>
              </w:rPr>
              <w:t>р</w:t>
            </w:r>
            <w:r>
              <w:rPr>
                <w:b/>
                <w:bCs/>
                <w:color w:val="000000"/>
                <w:spacing w:val="13"/>
                <w:w w:val="120"/>
              </w:rPr>
              <w:t>и</w:t>
            </w:r>
            <w:r>
              <w:rPr>
                <w:b/>
                <w:bCs/>
                <w:color w:val="000000"/>
                <w:spacing w:val="12"/>
              </w:rPr>
              <w:t>ст</w:t>
            </w:r>
            <w:r>
              <w:rPr>
                <w:b/>
                <w:bCs/>
                <w:color w:val="000000"/>
                <w:spacing w:val="12"/>
                <w:w w:val="120"/>
              </w:rPr>
              <w:t>и</w:t>
            </w:r>
            <w:r>
              <w:rPr>
                <w:b/>
                <w:bCs/>
                <w:color w:val="000000"/>
                <w:spacing w:val="13"/>
              </w:rPr>
              <w:t>к</w:t>
            </w:r>
            <w:r>
              <w:rPr>
                <w:b/>
                <w:bCs/>
                <w:color w:val="000000"/>
                <w:spacing w:val="12"/>
                <w:w w:val="120"/>
              </w:rPr>
              <w:t>и</w:t>
            </w:r>
            <w:r>
              <w:rPr>
                <w:color w:val="000000"/>
              </w:rPr>
              <w:t xml:space="preserve"> </w:t>
            </w:r>
            <w:r>
              <w:rPr>
                <w:b/>
                <w:bCs/>
                <w:color w:val="000000"/>
                <w:spacing w:val="15"/>
              </w:rPr>
              <w:t>з</w:t>
            </w:r>
            <w:r>
              <w:rPr>
                <w:b/>
                <w:bCs/>
                <w:color w:val="000000"/>
                <w:spacing w:val="16"/>
                <w:w w:val="118"/>
              </w:rPr>
              <w:t>а</w:t>
            </w:r>
            <w:r>
              <w:rPr>
                <w:b/>
                <w:bCs/>
                <w:color w:val="000000"/>
                <w:spacing w:val="16"/>
              </w:rPr>
              <w:t>куп</w:t>
            </w:r>
            <w:r>
              <w:rPr>
                <w:b/>
                <w:bCs/>
                <w:color w:val="000000"/>
                <w:spacing w:val="16"/>
                <w:w w:val="118"/>
              </w:rPr>
              <w:t>а</w:t>
            </w:r>
            <w:r>
              <w:rPr>
                <w:b/>
                <w:bCs/>
                <w:color w:val="000000"/>
                <w:spacing w:val="15"/>
                <w:w w:val="114"/>
              </w:rPr>
              <w:t>е</w:t>
            </w:r>
            <w:r>
              <w:rPr>
                <w:b/>
                <w:bCs/>
                <w:color w:val="000000"/>
                <w:spacing w:val="16"/>
                <w:w w:val="110"/>
              </w:rPr>
              <w:t>м</w:t>
            </w:r>
            <w:r>
              <w:rPr>
                <w:b/>
                <w:bCs/>
                <w:color w:val="000000"/>
                <w:spacing w:val="16"/>
              </w:rPr>
              <w:t>ы</w:t>
            </w:r>
            <w:r>
              <w:rPr>
                <w:b/>
                <w:bCs/>
                <w:color w:val="000000"/>
                <w:spacing w:val="16"/>
                <w:w w:val="117"/>
              </w:rPr>
              <w:t>х</w:t>
            </w:r>
            <w:r>
              <w:rPr>
                <w:color w:val="000000"/>
                <w:spacing w:val="19"/>
              </w:rPr>
              <w:t xml:space="preserve"> </w:t>
            </w:r>
            <w:r>
              <w:rPr>
                <w:b/>
                <w:bCs/>
                <w:color w:val="000000"/>
                <w:spacing w:val="13"/>
              </w:rPr>
              <w:t>т</w:t>
            </w:r>
            <w:r>
              <w:rPr>
                <w:b/>
                <w:bCs/>
                <w:color w:val="000000"/>
                <w:spacing w:val="14"/>
                <w:w w:val="112"/>
              </w:rPr>
              <w:t>о</w:t>
            </w:r>
            <w:r>
              <w:rPr>
                <w:b/>
                <w:bCs/>
                <w:color w:val="000000"/>
                <w:spacing w:val="13"/>
              </w:rPr>
              <w:t>в</w:t>
            </w:r>
            <w:r>
              <w:rPr>
                <w:b/>
                <w:bCs/>
                <w:color w:val="000000"/>
                <w:spacing w:val="14"/>
                <w:w w:val="118"/>
              </w:rPr>
              <w:t>а</w:t>
            </w:r>
            <w:r>
              <w:rPr>
                <w:b/>
                <w:bCs/>
                <w:color w:val="000000"/>
                <w:spacing w:val="13"/>
                <w:w w:val="117"/>
              </w:rPr>
              <w:t>р</w:t>
            </w:r>
            <w:r>
              <w:rPr>
                <w:b/>
                <w:bCs/>
                <w:color w:val="000000"/>
                <w:spacing w:val="14"/>
                <w:w w:val="112"/>
              </w:rPr>
              <w:t>о</w:t>
            </w:r>
            <w:r>
              <w:rPr>
                <w:b/>
                <w:bCs/>
                <w:color w:val="000000"/>
                <w:spacing w:val="14"/>
              </w:rPr>
              <w:t>в</w:t>
            </w:r>
          </w:p>
        </w:tc>
        <w:tc>
          <w:tcPr>
            <w:tcW w:w="71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0D757A" w:rsidRPr="000D757A" w:rsidRDefault="006059E7" w:rsidP="000D757A">
            <w:pPr>
              <w:pStyle w:val="Bodytext20"/>
              <w:shd w:val="clear" w:color="auto" w:fill="auto"/>
              <w:spacing w:before="0" w:line="240" w:lineRule="auto"/>
            </w:pPr>
            <w:r w:rsidRPr="000D757A">
              <w:t>Услуги дезинфекция, дератизация</w:t>
            </w:r>
            <w:r w:rsidRPr="000D757A">
              <w:rPr>
                <w:lang w:val="kk-KZ"/>
              </w:rPr>
              <w:t xml:space="preserve"> – кратность </w:t>
            </w:r>
            <w:r w:rsidR="00B07F7E" w:rsidRPr="00B07F7E">
              <w:t>2</w:t>
            </w:r>
            <w:r w:rsidRPr="000D757A">
              <w:rPr>
                <w:lang w:val="kk-KZ"/>
              </w:rPr>
              <w:t xml:space="preserve"> раз, консультация специалиста,  дезинфекция (влажная уборка) </w:t>
            </w:r>
            <w:r w:rsidR="00B07F7E" w:rsidRPr="00B07F7E">
              <w:t>1</w:t>
            </w:r>
            <w:r w:rsidRPr="000D757A">
              <w:rPr>
                <w:lang w:val="kk-KZ"/>
              </w:rPr>
              <w:t xml:space="preserve"> раза, поставка хлорсодержащих препаратов</w:t>
            </w:r>
            <w:r w:rsidR="000D757A" w:rsidRPr="000D757A">
              <w:rPr>
                <w:lang w:val="kk-KZ"/>
              </w:rPr>
              <w:t>.</w:t>
            </w:r>
            <w:r w:rsidR="000D757A" w:rsidRPr="000D757A">
              <w:rPr>
                <w:rStyle w:val="Bodytext2Bold"/>
                <w:sz w:val="22"/>
                <w:szCs w:val="22"/>
              </w:rPr>
              <w:t xml:space="preserve">         Дезинфекция помещений </w:t>
            </w:r>
            <w:r w:rsidR="000D757A" w:rsidRPr="000D757A">
              <w:t>- комплекс методик неправленого на борьбу переносчиками и возбудителями опасных заболеваний.</w:t>
            </w:r>
          </w:p>
          <w:p w:rsidR="000D757A" w:rsidRPr="000D757A" w:rsidRDefault="000D757A" w:rsidP="000D757A">
            <w:pPr>
              <w:pStyle w:val="Bodytext20"/>
              <w:shd w:val="clear" w:color="auto" w:fill="auto"/>
              <w:spacing w:before="0" w:line="240" w:lineRule="auto"/>
            </w:pPr>
            <w:r w:rsidRPr="000D757A">
              <w:t xml:space="preserve">Мероприятия, направленные на уничтожение болезнетворных бактерий, вирусов, микроорганизмов. К подобной процедуре относятся также действия по предотвращению распространения инфекций и блокированию очагов эпидемий. Обработка объекта с помощью механических, физических, химико-биологических средств может быть профилактической (плановой), текущей, экстренной. </w:t>
            </w:r>
          </w:p>
          <w:p w:rsidR="000D757A" w:rsidRPr="000D757A" w:rsidRDefault="000D757A" w:rsidP="000D757A">
            <w:pPr>
              <w:pStyle w:val="Bodytext20"/>
              <w:shd w:val="clear" w:color="auto" w:fill="auto"/>
              <w:spacing w:before="0" w:line="240" w:lineRule="auto"/>
              <w:ind w:firstLine="760"/>
            </w:pPr>
            <w:r w:rsidRPr="000D757A">
              <w:t>Исполнитель оказывает услуги по дезинфекции помещений специальными средствами, перечисленные в Государственном реестре средств дезинфекции, дезинсекции и дератизации, разрешенных к применению на территории Республики Казахстан, утвержденный Председателем Комитета государственного санитарно-эпидемиологического надзора Министерства здравоохранения Республики Казахстан.</w:t>
            </w:r>
          </w:p>
          <w:p w:rsidR="000D757A" w:rsidRPr="000D757A" w:rsidRDefault="000D757A" w:rsidP="000D757A">
            <w:pPr>
              <w:pStyle w:val="Bodytext20"/>
              <w:shd w:val="clear" w:color="auto" w:fill="auto"/>
              <w:spacing w:before="0" w:line="240" w:lineRule="auto"/>
              <w:ind w:firstLine="760"/>
            </w:pPr>
            <w:r w:rsidRPr="000D757A">
              <w:t>Исполнитель обязан за счет собственных средств провести внеочередные дезинфекционные мероприятия при возникновении эпидемиологических осложнений по решению государственных органов санитарно-эпидемиологической службы.</w:t>
            </w:r>
          </w:p>
          <w:p w:rsidR="000D757A" w:rsidRPr="000D757A" w:rsidRDefault="000D757A" w:rsidP="000D757A">
            <w:pPr>
              <w:pStyle w:val="Bodytext20"/>
              <w:shd w:val="clear" w:color="auto" w:fill="auto"/>
              <w:spacing w:before="0" w:line="240" w:lineRule="auto"/>
              <w:ind w:firstLine="760"/>
            </w:pPr>
            <w:r w:rsidRPr="000D757A">
              <w:t>Исполнитель обеспечивает выполнение всех мероприятий по проведению профилактической дезинфекции на объектах, принадлежащих Заказчику, согласно условиям настоящего Договора.</w:t>
            </w:r>
          </w:p>
          <w:p w:rsidR="000D757A" w:rsidRPr="000D757A" w:rsidRDefault="000D757A" w:rsidP="000D757A">
            <w:pPr>
              <w:pStyle w:val="Bodytext20"/>
              <w:shd w:val="clear" w:color="auto" w:fill="auto"/>
              <w:spacing w:before="0" w:line="240" w:lineRule="auto"/>
              <w:ind w:firstLine="760"/>
            </w:pPr>
            <w:r w:rsidRPr="000D757A">
              <w:t>При выполнении дезинфекции помещений Исполнитель за счет собственных средств приобретает дезинфекционно-стерилизационные оборудования, в том объеме, необходимое для оказания услуг по дезинфекции, тестов контроля.</w:t>
            </w:r>
          </w:p>
          <w:p w:rsidR="000D757A" w:rsidRPr="000D757A" w:rsidRDefault="000D757A" w:rsidP="000D757A">
            <w:pPr>
              <w:pStyle w:val="Bodytext20"/>
              <w:shd w:val="clear" w:color="auto" w:fill="auto"/>
              <w:spacing w:before="0" w:line="240" w:lineRule="auto"/>
              <w:ind w:firstLine="760"/>
            </w:pPr>
            <w:r w:rsidRPr="000D757A">
              <w:t>Исполнитель обязан представлять отчет по выполнению условий настоящего Договора в органы санитарно-эпидемиологической службы по итогам финансового года.</w:t>
            </w:r>
          </w:p>
          <w:p w:rsidR="000D757A" w:rsidRPr="000D757A" w:rsidRDefault="000D757A" w:rsidP="000D757A">
            <w:pPr>
              <w:pStyle w:val="Bodytext20"/>
              <w:shd w:val="clear" w:color="auto" w:fill="auto"/>
              <w:spacing w:before="0" w:after="1085" w:line="240" w:lineRule="auto"/>
              <w:ind w:firstLine="760"/>
            </w:pPr>
            <w:r w:rsidRPr="000D757A">
              <w:t xml:space="preserve">На объектах Заказчика Исполнитель вправе применять </w:t>
            </w:r>
            <w:proofErr w:type="spellStart"/>
            <w:r w:rsidRPr="000D757A">
              <w:t>дезсредства</w:t>
            </w:r>
            <w:proofErr w:type="spellEnd"/>
            <w:r w:rsidRPr="000D757A">
              <w:t xml:space="preserve"> различной категории, предварительно поставив в известность Заказчика, если это создает вред здоровью и имуществу Заказчика и/или третьих лиц.</w:t>
            </w:r>
          </w:p>
          <w:p w:rsidR="00BA37BB" w:rsidRPr="000D757A" w:rsidRDefault="00BA37BB" w:rsidP="00504FE5">
            <w:pPr>
              <w:widowControl w:val="0"/>
              <w:spacing w:before="114" w:line="235" w:lineRule="auto"/>
              <w:ind w:left="112" w:right="52"/>
              <w:rPr>
                <w:color w:val="000000"/>
                <w:spacing w:val="4"/>
                <w:w w:val="111"/>
              </w:rPr>
            </w:pPr>
          </w:p>
        </w:tc>
      </w:tr>
    </w:tbl>
    <w:p w:rsidR="002E645B" w:rsidRDefault="002E645B"/>
    <w:sectPr w:rsidR="002E645B" w:rsidSect="003E319B">
      <w:pgSz w:w="11905" w:h="16837"/>
      <w:pgMar w:top="927" w:right="850" w:bottom="1134" w:left="857" w:header="0" w:footer="0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2902155"/>
    <w:multiLevelType w:val="hybridMultilevel"/>
    <w:tmpl w:val="2BFA642E"/>
    <w:lvl w:ilvl="0" w:tplc="0419000F">
      <w:start w:val="1"/>
      <w:numFmt w:val="decimal"/>
      <w:lvlText w:val="%1."/>
      <w:lvlJc w:val="left"/>
      <w:pPr>
        <w:ind w:left="927" w:hanging="360"/>
      </w:p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>
      <w:start w:val="1"/>
      <w:numFmt w:val="lowerRoman"/>
      <w:lvlText w:val="%3."/>
      <w:lvlJc w:val="right"/>
      <w:pPr>
        <w:ind w:left="2367" w:hanging="180"/>
      </w:pPr>
    </w:lvl>
    <w:lvl w:ilvl="3" w:tplc="0419000F">
      <w:start w:val="1"/>
      <w:numFmt w:val="decimal"/>
      <w:lvlText w:val="%4."/>
      <w:lvlJc w:val="left"/>
      <w:pPr>
        <w:ind w:left="3087" w:hanging="360"/>
      </w:pPr>
    </w:lvl>
    <w:lvl w:ilvl="4" w:tplc="04190019">
      <w:start w:val="1"/>
      <w:numFmt w:val="lowerLetter"/>
      <w:lvlText w:val="%5."/>
      <w:lvlJc w:val="left"/>
      <w:pPr>
        <w:ind w:left="3807" w:hanging="360"/>
      </w:pPr>
    </w:lvl>
    <w:lvl w:ilvl="5" w:tplc="0419001B">
      <w:start w:val="1"/>
      <w:numFmt w:val="lowerRoman"/>
      <w:lvlText w:val="%6."/>
      <w:lvlJc w:val="right"/>
      <w:pPr>
        <w:ind w:left="4527" w:hanging="180"/>
      </w:pPr>
    </w:lvl>
    <w:lvl w:ilvl="6" w:tplc="0419000F">
      <w:start w:val="1"/>
      <w:numFmt w:val="decimal"/>
      <w:lvlText w:val="%7."/>
      <w:lvlJc w:val="left"/>
      <w:pPr>
        <w:ind w:left="5247" w:hanging="360"/>
      </w:pPr>
    </w:lvl>
    <w:lvl w:ilvl="7" w:tplc="04190019">
      <w:start w:val="1"/>
      <w:numFmt w:val="lowerLetter"/>
      <w:lvlText w:val="%8."/>
      <w:lvlJc w:val="left"/>
      <w:pPr>
        <w:ind w:left="5967" w:hanging="360"/>
      </w:pPr>
    </w:lvl>
    <w:lvl w:ilvl="8" w:tplc="0419001B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BA37BB"/>
    <w:rsid w:val="00071FD2"/>
    <w:rsid w:val="00091B9D"/>
    <w:rsid w:val="000A61F2"/>
    <w:rsid w:val="000D757A"/>
    <w:rsid w:val="001D3003"/>
    <w:rsid w:val="00236A6C"/>
    <w:rsid w:val="00265288"/>
    <w:rsid w:val="002A1486"/>
    <w:rsid w:val="002E645B"/>
    <w:rsid w:val="003203F2"/>
    <w:rsid w:val="0037365B"/>
    <w:rsid w:val="003E319B"/>
    <w:rsid w:val="0042183E"/>
    <w:rsid w:val="004F4E11"/>
    <w:rsid w:val="00504FE5"/>
    <w:rsid w:val="00561496"/>
    <w:rsid w:val="005C1AC2"/>
    <w:rsid w:val="005F3EDA"/>
    <w:rsid w:val="006059E7"/>
    <w:rsid w:val="006B4033"/>
    <w:rsid w:val="00706E91"/>
    <w:rsid w:val="00722AC2"/>
    <w:rsid w:val="00763D7A"/>
    <w:rsid w:val="007825F7"/>
    <w:rsid w:val="007B0860"/>
    <w:rsid w:val="008569E1"/>
    <w:rsid w:val="00A20889"/>
    <w:rsid w:val="00AC5A94"/>
    <w:rsid w:val="00B07F7E"/>
    <w:rsid w:val="00B26C97"/>
    <w:rsid w:val="00BA37BB"/>
    <w:rsid w:val="00C14A88"/>
    <w:rsid w:val="00C15969"/>
    <w:rsid w:val="00C3528C"/>
    <w:rsid w:val="00CD66FE"/>
    <w:rsid w:val="00CE1DA2"/>
    <w:rsid w:val="00DA0E77"/>
    <w:rsid w:val="00DA66E1"/>
    <w:rsid w:val="00DC5006"/>
    <w:rsid w:val="00DF632E"/>
    <w:rsid w:val="00FC3010"/>
    <w:rsid w:val="00FD1E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46E439"/>
  <w15:docId w15:val="{8447C89A-8F76-4C6E-88ED-5AF34A007F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2"/>
        <w:szCs w:val="22"/>
        <w:lang w:val="ru-RU" w:eastAsia="ru-RU" w:bidi="ar-SA"/>
      </w:rPr>
    </w:rPrDefault>
    <w:pPrDefault>
      <w:pPr>
        <w:spacing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E319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4F4E11"/>
    <w:rPr>
      <w:color w:val="0000FF"/>
      <w:u w:val="single"/>
    </w:rPr>
  </w:style>
  <w:style w:type="character" w:customStyle="1" w:styleId="Bodytext2">
    <w:name w:val="Body text (2)_"/>
    <w:basedOn w:val="a0"/>
    <w:link w:val="Bodytext20"/>
    <w:rsid w:val="000D757A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Bodytext20">
    <w:name w:val="Body text (2)"/>
    <w:basedOn w:val="a"/>
    <w:link w:val="Bodytext2"/>
    <w:rsid w:val="000D757A"/>
    <w:pPr>
      <w:widowControl w:val="0"/>
      <w:shd w:val="clear" w:color="auto" w:fill="FFFFFF"/>
      <w:spacing w:before="1140" w:line="274" w:lineRule="exact"/>
      <w:jc w:val="both"/>
    </w:pPr>
    <w:rPr>
      <w:rFonts w:ascii="Times New Roman" w:eastAsia="Times New Roman" w:hAnsi="Times New Roman" w:cs="Times New Roman"/>
    </w:rPr>
  </w:style>
  <w:style w:type="character" w:customStyle="1" w:styleId="Bodytext2Bold">
    <w:name w:val="Body text (2) + Bold"/>
    <w:basedOn w:val="Bodytext2"/>
    <w:rsid w:val="000D757A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shd w:val="clear" w:color="auto" w:fill="FFFFFF"/>
      <w:lang w:val="ru-RU" w:eastAsia="ru-RU"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546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08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55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27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120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323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8098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3387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905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298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248</TotalTime>
  <Pages>1</Pages>
  <Words>761</Words>
  <Characters>4340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5091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77081</dc:creator>
  <cp:lastModifiedBy>User</cp:lastModifiedBy>
  <cp:revision>49</cp:revision>
  <cp:lastPrinted>2021-01-24T19:01:00Z</cp:lastPrinted>
  <dcterms:created xsi:type="dcterms:W3CDTF">2020-09-28T11:09:00Z</dcterms:created>
  <dcterms:modified xsi:type="dcterms:W3CDTF">2026-10-14T12:16:00Z</dcterms:modified>
</cp:coreProperties>
</file>