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AB9" w:rsidRDefault="002A2CE4" w:rsidP="00AB7DAC">
      <w:pPr>
        <w:pStyle w:val="afff"/>
        <w:tabs>
          <w:tab w:val="left" w:pos="5220"/>
        </w:tabs>
        <w:suppressAutoHyphens/>
        <w:spacing w:line="1" w:lineRule="atLeast"/>
        <w:ind w:leftChars="-1" w:left="0" w:hangingChars="1" w:hanging="2"/>
        <w:jc w:val="right"/>
        <w:textAlignment w:val="top"/>
        <w:outlineLvl w:val="0"/>
        <w:rPr>
          <w:i/>
          <w:position w:val="-1"/>
          <w:sz w:val="20"/>
          <w:szCs w:val="20"/>
          <w:lang w:val="ru-RU"/>
        </w:rPr>
      </w:pPr>
      <w:r w:rsidRPr="00A50AB9">
        <w:rPr>
          <w:i/>
          <w:position w:val="-1"/>
          <w:sz w:val="20"/>
          <w:szCs w:val="20"/>
          <w:lang w:val="ru-RU"/>
        </w:rPr>
        <w:t xml:space="preserve"> </w:t>
      </w:r>
      <w:r w:rsidR="00A50AB9" w:rsidRPr="00A50AB9">
        <w:rPr>
          <w:i/>
          <w:position w:val="-1"/>
          <w:sz w:val="20"/>
          <w:szCs w:val="20"/>
          <w:lang w:val="ru-RU"/>
        </w:rPr>
        <w:t>«</w:t>
      </w:r>
      <w:proofErr w:type="spellStart"/>
      <w:r w:rsidR="00A50AB9" w:rsidRPr="00A50AB9">
        <w:rPr>
          <w:i/>
          <w:position w:val="-1"/>
          <w:sz w:val="20"/>
          <w:szCs w:val="20"/>
          <w:lang w:val="ru-RU"/>
        </w:rPr>
        <w:t>Әлеуметтік</w:t>
      </w:r>
      <w:proofErr w:type="spellEnd"/>
      <w:r w:rsidR="00A50AB9" w:rsidRPr="00A50AB9">
        <w:rPr>
          <w:i/>
          <w:position w:val="-1"/>
          <w:sz w:val="20"/>
          <w:szCs w:val="20"/>
          <w:lang w:val="ru-RU"/>
        </w:rPr>
        <w:t xml:space="preserve"> </w:t>
      </w:r>
      <w:proofErr w:type="spellStart"/>
      <w:r w:rsidR="00A50AB9" w:rsidRPr="00A50AB9">
        <w:rPr>
          <w:i/>
          <w:position w:val="-1"/>
          <w:sz w:val="20"/>
          <w:szCs w:val="20"/>
          <w:lang w:val="ru-RU"/>
        </w:rPr>
        <w:t>әмиян</w:t>
      </w:r>
      <w:proofErr w:type="spellEnd"/>
      <w:r w:rsidR="00A50AB9" w:rsidRPr="00A50AB9">
        <w:rPr>
          <w:i/>
          <w:position w:val="-1"/>
          <w:sz w:val="20"/>
          <w:szCs w:val="20"/>
          <w:lang w:val="ru-RU"/>
        </w:rPr>
        <w:t xml:space="preserve">» </w:t>
      </w:r>
      <w:proofErr w:type="spellStart"/>
      <w:r w:rsidR="00A50AB9" w:rsidRPr="00A50AB9">
        <w:rPr>
          <w:i/>
          <w:position w:val="-1"/>
          <w:sz w:val="20"/>
          <w:szCs w:val="20"/>
          <w:lang w:val="ru-RU"/>
        </w:rPr>
        <w:t>ақпараттық</w:t>
      </w:r>
      <w:proofErr w:type="spellEnd"/>
      <w:r w:rsidR="00A50AB9" w:rsidRPr="00A50AB9">
        <w:rPr>
          <w:i/>
          <w:position w:val="-1"/>
          <w:sz w:val="20"/>
          <w:szCs w:val="20"/>
          <w:lang w:val="ru-RU"/>
        </w:rPr>
        <w:t xml:space="preserve"> </w:t>
      </w:r>
      <w:proofErr w:type="spellStart"/>
      <w:r w:rsidR="00A50AB9" w:rsidRPr="00A50AB9">
        <w:rPr>
          <w:i/>
          <w:position w:val="-1"/>
          <w:sz w:val="20"/>
          <w:szCs w:val="20"/>
          <w:lang w:val="ru-RU"/>
        </w:rPr>
        <w:t>жүйесін</w:t>
      </w:r>
      <w:proofErr w:type="spellEnd"/>
      <w:r w:rsidR="00A50AB9" w:rsidRPr="00A50AB9">
        <w:rPr>
          <w:i/>
          <w:position w:val="-1"/>
          <w:sz w:val="20"/>
          <w:szCs w:val="20"/>
          <w:lang w:val="ru-RU"/>
        </w:rPr>
        <w:t xml:space="preserve"> </w:t>
      </w:r>
      <w:proofErr w:type="spellStart"/>
      <w:r w:rsidR="00A50AB9" w:rsidRPr="00A50AB9">
        <w:rPr>
          <w:i/>
          <w:position w:val="-1"/>
          <w:sz w:val="20"/>
          <w:szCs w:val="20"/>
          <w:lang w:val="ru-RU"/>
        </w:rPr>
        <w:t>қолдап</w:t>
      </w:r>
      <w:proofErr w:type="spellEnd"/>
      <w:r w:rsidR="00A50AB9" w:rsidRPr="00A50AB9">
        <w:rPr>
          <w:i/>
          <w:position w:val="-1"/>
          <w:sz w:val="20"/>
          <w:szCs w:val="20"/>
          <w:lang w:val="ru-RU"/>
        </w:rPr>
        <w:t xml:space="preserve"> </w:t>
      </w:r>
      <w:proofErr w:type="spellStart"/>
      <w:r w:rsidR="00A50AB9" w:rsidRPr="00A50AB9">
        <w:rPr>
          <w:i/>
          <w:position w:val="-1"/>
          <w:sz w:val="20"/>
          <w:szCs w:val="20"/>
          <w:lang w:val="ru-RU"/>
        </w:rPr>
        <w:t>отыру</w:t>
      </w:r>
      <w:proofErr w:type="spellEnd"/>
      <w:r w:rsidR="00A50AB9" w:rsidRPr="00A50AB9">
        <w:rPr>
          <w:i/>
          <w:position w:val="-1"/>
          <w:sz w:val="20"/>
          <w:szCs w:val="20"/>
          <w:lang w:val="ru-RU"/>
        </w:rPr>
        <w:t xml:space="preserve"> </w:t>
      </w:r>
      <w:proofErr w:type="spellStart"/>
      <w:r w:rsidR="00A50AB9" w:rsidRPr="00A50AB9">
        <w:rPr>
          <w:i/>
          <w:position w:val="-1"/>
          <w:sz w:val="20"/>
          <w:szCs w:val="20"/>
          <w:lang w:val="ru-RU"/>
        </w:rPr>
        <w:t>жөніндегі</w:t>
      </w:r>
      <w:proofErr w:type="spellEnd"/>
      <w:r w:rsidR="00A50AB9" w:rsidRPr="00A50AB9">
        <w:rPr>
          <w:i/>
          <w:position w:val="-1"/>
          <w:sz w:val="20"/>
          <w:szCs w:val="20"/>
          <w:lang w:val="ru-RU"/>
        </w:rPr>
        <w:t xml:space="preserve"> </w:t>
      </w:r>
    </w:p>
    <w:p w:rsidR="00AB7DAC" w:rsidRPr="00AB7DAC" w:rsidRDefault="00A50AB9" w:rsidP="00A50AB9">
      <w:pPr>
        <w:pStyle w:val="afff"/>
        <w:tabs>
          <w:tab w:val="left" w:pos="5220"/>
        </w:tabs>
        <w:suppressAutoHyphens/>
        <w:spacing w:line="1" w:lineRule="atLeast"/>
        <w:ind w:leftChars="-1" w:left="0" w:hangingChars="1" w:hanging="2"/>
        <w:jc w:val="right"/>
        <w:textAlignment w:val="top"/>
        <w:outlineLvl w:val="0"/>
        <w:rPr>
          <w:i/>
          <w:position w:val="-1"/>
          <w:sz w:val="20"/>
          <w:szCs w:val="20"/>
          <w:lang w:val="ru-RU"/>
        </w:rPr>
      </w:pPr>
      <w:proofErr w:type="spellStart"/>
      <w:r w:rsidRPr="00A50AB9">
        <w:rPr>
          <w:i/>
          <w:position w:val="-1"/>
          <w:sz w:val="20"/>
          <w:szCs w:val="20"/>
          <w:lang w:val="ru-RU"/>
        </w:rPr>
        <w:t>ақпаратты</w:t>
      </w:r>
      <w:proofErr w:type="gramStart"/>
      <w:r w:rsidRPr="00A50AB9">
        <w:rPr>
          <w:i/>
          <w:position w:val="-1"/>
          <w:sz w:val="20"/>
          <w:szCs w:val="20"/>
          <w:lang w:val="ru-RU"/>
        </w:rPr>
        <w:t>қ-</w:t>
      </w:r>
      <w:proofErr w:type="gramEnd"/>
      <w:r w:rsidRPr="00A50AB9">
        <w:rPr>
          <w:i/>
          <w:position w:val="-1"/>
          <w:sz w:val="20"/>
          <w:szCs w:val="20"/>
          <w:lang w:val="ru-RU"/>
        </w:rPr>
        <w:t>коммуникациялық</w:t>
      </w:r>
      <w:proofErr w:type="spellEnd"/>
      <w:r w:rsidRPr="00A50AB9">
        <w:rPr>
          <w:i/>
          <w:position w:val="-1"/>
          <w:sz w:val="20"/>
          <w:szCs w:val="20"/>
          <w:lang w:val="ru-RU"/>
        </w:rPr>
        <w:t xml:space="preserve"> </w:t>
      </w:r>
      <w:proofErr w:type="spellStart"/>
      <w:r w:rsidRPr="00A50AB9">
        <w:rPr>
          <w:i/>
          <w:position w:val="-1"/>
          <w:sz w:val="20"/>
          <w:szCs w:val="20"/>
          <w:lang w:val="ru-RU"/>
        </w:rPr>
        <w:t>платформаны</w:t>
      </w:r>
      <w:proofErr w:type="spellEnd"/>
      <w:r w:rsidRPr="00A50AB9">
        <w:rPr>
          <w:i/>
          <w:position w:val="-1"/>
          <w:sz w:val="20"/>
          <w:szCs w:val="20"/>
          <w:lang w:val="ru-RU"/>
        </w:rPr>
        <w:t xml:space="preserve"> </w:t>
      </w:r>
      <w:proofErr w:type="spellStart"/>
      <w:r w:rsidRPr="00A50AB9">
        <w:rPr>
          <w:i/>
          <w:position w:val="-1"/>
          <w:sz w:val="20"/>
          <w:szCs w:val="20"/>
          <w:lang w:val="ru-RU"/>
        </w:rPr>
        <w:t>ұсыну</w:t>
      </w:r>
      <w:proofErr w:type="spellEnd"/>
      <w:r w:rsidR="00AB7DAC" w:rsidRPr="00AB7DAC">
        <w:rPr>
          <w:i/>
          <w:position w:val="-1"/>
          <w:sz w:val="20"/>
          <w:szCs w:val="20"/>
          <w:lang w:val="ru-RU"/>
        </w:rPr>
        <w:t xml:space="preserve"> </w:t>
      </w:r>
      <w:proofErr w:type="spellStart"/>
      <w:r w:rsidRPr="00A50AB9">
        <w:rPr>
          <w:i/>
          <w:position w:val="-1"/>
          <w:sz w:val="20"/>
          <w:szCs w:val="20"/>
          <w:lang w:val="ru-RU"/>
        </w:rPr>
        <w:t>қызметтерін</w:t>
      </w:r>
      <w:proofErr w:type="spellEnd"/>
    </w:p>
    <w:p w:rsidR="002A2CE4" w:rsidRPr="00AB7DAC" w:rsidRDefault="00AB7DAC" w:rsidP="002A2CE4">
      <w:pPr>
        <w:pStyle w:val="afff"/>
        <w:tabs>
          <w:tab w:val="left" w:pos="5220"/>
        </w:tabs>
        <w:suppressAutoHyphens/>
        <w:spacing w:line="1" w:lineRule="atLeast"/>
        <w:ind w:leftChars="-1" w:left="0" w:hangingChars="1" w:hanging="2"/>
        <w:jc w:val="right"/>
        <w:textAlignment w:val="top"/>
        <w:outlineLvl w:val="0"/>
        <w:rPr>
          <w:i/>
          <w:position w:val="-1"/>
          <w:sz w:val="20"/>
          <w:szCs w:val="20"/>
          <w:lang w:val="ru-RU"/>
        </w:rPr>
      </w:pPr>
      <w:proofErr w:type="spellStart"/>
      <w:r w:rsidRPr="00AB7DAC">
        <w:rPr>
          <w:i/>
          <w:position w:val="-1"/>
          <w:sz w:val="20"/>
          <w:szCs w:val="20"/>
          <w:lang w:val="ru-RU"/>
        </w:rPr>
        <w:t>мемлекеттік</w:t>
      </w:r>
      <w:proofErr w:type="spellEnd"/>
      <w:r w:rsidRPr="00AB7DAC">
        <w:rPr>
          <w:i/>
          <w:position w:val="-1"/>
          <w:sz w:val="20"/>
          <w:szCs w:val="20"/>
          <w:lang w:val="ru-RU"/>
        </w:rPr>
        <w:t xml:space="preserve"> </w:t>
      </w:r>
      <w:proofErr w:type="spellStart"/>
      <w:r w:rsidRPr="00AB7DAC">
        <w:rPr>
          <w:i/>
          <w:position w:val="-1"/>
          <w:sz w:val="20"/>
          <w:szCs w:val="20"/>
          <w:lang w:val="ru-RU"/>
        </w:rPr>
        <w:t>сатып</w:t>
      </w:r>
      <w:proofErr w:type="spellEnd"/>
      <w:r w:rsidRPr="00AB7DAC">
        <w:rPr>
          <w:i/>
          <w:position w:val="-1"/>
          <w:sz w:val="20"/>
          <w:szCs w:val="20"/>
          <w:lang w:val="ru-RU"/>
        </w:rPr>
        <w:t xml:space="preserve"> </w:t>
      </w:r>
      <w:proofErr w:type="spellStart"/>
      <w:r w:rsidRPr="00AB7DAC">
        <w:rPr>
          <w:i/>
          <w:position w:val="-1"/>
          <w:sz w:val="20"/>
          <w:szCs w:val="20"/>
          <w:lang w:val="ru-RU"/>
        </w:rPr>
        <w:t>алу</w:t>
      </w:r>
      <w:proofErr w:type="spellEnd"/>
      <w:r w:rsidRPr="00AB7DAC">
        <w:rPr>
          <w:i/>
          <w:position w:val="-1"/>
          <w:sz w:val="20"/>
          <w:szCs w:val="20"/>
          <w:lang w:val="ru-RU"/>
        </w:rPr>
        <w:t xml:space="preserve"> </w:t>
      </w:r>
      <w:proofErr w:type="spellStart"/>
      <w:r w:rsidRPr="00AB7DAC">
        <w:rPr>
          <w:i/>
          <w:position w:val="-1"/>
          <w:sz w:val="20"/>
          <w:szCs w:val="20"/>
          <w:lang w:val="ru-RU"/>
        </w:rPr>
        <w:t>туралы</w:t>
      </w:r>
      <w:proofErr w:type="spellEnd"/>
      <w:r w:rsidRPr="00AB7DAC">
        <w:rPr>
          <w:i/>
          <w:position w:val="-1"/>
          <w:sz w:val="20"/>
          <w:szCs w:val="20"/>
          <w:lang w:val="ru-RU"/>
        </w:rPr>
        <w:t xml:space="preserve"> </w:t>
      </w:r>
      <w:proofErr w:type="spellStart"/>
      <w:proofErr w:type="gramStart"/>
      <w:r w:rsidRPr="00AB7DAC">
        <w:rPr>
          <w:i/>
          <w:position w:val="-1"/>
          <w:sz w:val="20"/>
          <w:szCs w:val="20"/>
          <w:lang w:val="ru-RU"/>
        </w:rPr>
        <w:t>шарт</w:t>
      </w:r>
      <w:proofErr w:type="gramEnd"/>
      <w:r w:rsidRPr="00AB7DAC">
        <w:rPr>
          <w:i/>
          <w:position w:val="-1"/>
          <w:sz w:val="20"/>
          <w:szCs w:val="20"/>
          <w:lang w:val="ru-RU"/>
        </w:rPr>
        <w:t>қа</w:t>
      </w:r>
      <w:proofErr w:type="spellEnd"/>
      <w:r w:rsidR="002A2CE4">
        <w:rPr>
          <w:i/>
          <w:position w:val="-1"/>
          <w:sz w:val="20"/>
          <w:szCs w:val="20"/>
          <w:lang w:val="ru-RU"/>
        </w:rPr>
        <w:t xml:space="preserve"> </w:t>
      </w:r>
      <w:r w:rsidR="002A2CE4" w:rsidRPr="00AB7DAC">
        <w:rPr>
          <w:i/>
          <w:position w:val="-1"/>
          <w:sz w:val="20"/>
          <w:szCs w:val="20"/>
          <w:lang w:val="ru-RU"/>
        </w:rPr>
        <w:t xml:space="preserve">№2 </w:t>
      </w:r>
      <w:proofErr w:type="spellStart"/>
      <w:r w:rsidR="002A2CE4" w:rsidRPr="00AB7DAC">
        <w:rPr>
          <w:i/>
          <w:position w:val="-1"/>
          <w:sz w:val="20"/>
          <w:szCs w:val="20"/>
          <w:lang w:val="ru-RU"/>
        </w:rPr>
        <w:t>қосымша</w:t>
      </w:r>
      <w:proofErr w:type="spellEnd"/>
    </w:p>
    <w:p w:rsidR="00AB7DAC" w:rsidRPr="00AB7DAC" w:rsidRDefault="00AB7DAC" w:rsidP="00AB7DAC">
      <w:pPr>
        <w:pStyle w:val="afff"/>
        <w:tabs>
          <w:tab w:val="left" w:pos="5220"/>
        </w:tabs>
        <w:suppressAutoHyphens/>
        <w:spacing w:line="1" w:lineRule="atLeast"/>
        <w:ind w:leftChars="-1" w:left="0" w:hangingChars="1" w:hanging="2"/>
        <w:jc w:val="right"/>
        <w:textAlignment w:val="top"/>
        <w:outlineLvl w:val="0"/>
        <w:rPr>
          <w:i/>
          <w:position w:val="-1"/>
          <w:sz w:val="20"/>
          <w:szCs w:val="20"/>
          <w:lang w:val="ru-RU"/>
        </w:rPr>
      </w:pPr>
      <w:r w:rsidRPr="00AB7DAC">
        <w:rPr>
          <w:i/>
          <w:position w:val="-1"/>
          <w:sz w:val="20"/>
          <w:szCs w:val="20"/>
          <w:lang w:val="ru-RU"/>
        </w:rPr>
        <w:t xml:space="preserve">20__ </w:t>
      </w:r>
      <w:proofErr w:type="spellStart"/>
      <w:r w:rsidRPr="00AB7DAC">
        <w:rPr>
          <w:i/>
          <w:position w:val="-1"/>
          <w:sz w:val="20"/>
          <w:szCs w:val="20"/>
          <w:lang w:val="ru-RU"/>
        </w:rPr>
        <w:t>жылғы</w:t>
      </w:r>
      <w:proofErr w:type="spellEnd"/>
      <w:r w:rsidRPr="00AB7DAC">
        <w:rPr>
          <w:i/>
          <w:position w:val="-1"/>
          <w:sz w:val="20"/>
          <w:szCs w:val="20"/>
          <w:lang w:val="ru-RU"/>
        </w:rPr>
        <w:t xml:space="preserve"> «___» __________ № ________</w:t>
      </w:r>
    </w:p>
    <w:p w:rsidR="00AB7DAC" w:rsidRPr="00AB7DAC" w:rsidRDefault="00AB7DAC" w:rsidP="00AB7DAC">
      <w:pPr>
        <w:pStyle w:val="afff"/>
        <w:tabs>
          <w:tab w:val="left" w:pos="5220"/>
        </w:tabs>
        <w:suppressAutoHyphens/>
        <w:spacing w:line="1" w:lineRule="atLeast"/>
        <w:ind w:leftChars="-1" w:left="0" w:hangingChars="1" w:hanging="2"/>
        <w:jc w:val="right"/>
        <w:textAlignment w:val="top"/>
        <w:outlineLvl w:val="0"/>
        <w:rPr>
          <w:i/>
          <w:position w:val="-1"/>
          <w:sz w:val="20"/>
          <w:szCs w:val="20"/>
          <w:lang w:val="ru-RU"/>
        </w:rPr>
      </w:pPr>
    </w:p>
    <w:p w:rsidR="00D36743" w:rsidRDefault="00D36743" w:rsidP="00D36743">
      <w:pPr>
        <w:widowControl w:val="0"/>
        <w:pBdr>
          <w:top w:val="nil"/>
          <w:left w:val="nil"/>
          <w:bottom w:val="nil"/>
          <w:right w:val="nil"/>
          <w:between w:val="nil"/>
        </w:pBdr>
        <w:ind w:firstLine="0"/>
        <w:jc w:val="center"/>
        <w:rPr>
          <w:color w:val="000000"/>
        </w:rPr>
      </w:pPr>
      <w:r>
        <w:rPr>
          <w:b/>
          <w:bCs/>
          <w:color w:val="000000"/>
        </w:rPr>
        <w:t>Т</w:t>
      </w:r>
      <w:r>
        <w:rPr>
          <w:b/>
          <w:bCs/>
        </w:rPr>
        <w:t>ЕХНИКАЛЫҚ ЕРЕКШЕЛІК</w:t>
      </w:r>
    </w:p>
    <w:p w:rsidR="007D2D99" w:rsidRPr="00D36743" w:rsidRDefault="00834D17" w:rsidP="007D2D99">
      <w:pPr>
        <w:widowControl w:val="0"/>
        <w:pBdr>
          <w:top w:val="nil"/>
          <w:left w:val="nil"/>
          <w:bottom w:val="nil"/>
          <w:right w:val="nil"/>
          <w:between w:val="nil"/>
        </w:pBdr>
        <w:ind w:firstLine="0"/>
        <w:jc w:val="center"/>
        <w:rPr>
          <w:color w:val="000000" w:themeColor="text1"/>
        </w:rPr>
      </w:pPr>
      <w:r w:rsidRPr="00D36743">
        <w:rPr>
          <w:b/>
          <w:bCs/>
          <w:color w:val="000000" w:themeColor="text1"/>
        </w:rPr>
        <w:t xml:space="preserve">2026 </w:t>
      </w:r>
      <w:proofErr w:type="spellStart"/>
      <w:r w:rsidRPr="00D36743">
        <w:rPr>
          <w:b/>
          <w:bCs/>
          <w:color w:val="000000" w:themeColor="text1"/>
        </w:rPr>
        <w:t>жылғы</w:t>
      </w:r>
      <w:proofErr w:type="spellEnd"/>
      <w:r w:rsidRPr="00D36743">
        <w:rPr>
          <w:b/>
          <w:bCs/>
          <w:color w:val="000000" w:themeColor="text1"/>
        </w:rPr>
        <w:t xml:space="preserve"> 1 қ</w:t>
      </w:r>
      <w:r w:rsidR="000C5814">
        <w:rPr>
          <w:b/>
          <w:bCs/>
          <w:color w:val="000000" w:themeColor="text1"/>
          <w:lang w:val="kk-KZ"/>
        </w:rPr>
        <w:t>азаннан</w:t>
      </w:r>
      <w:r w:rsidRPr="00D36743">
        <w:rPr>
          <w:b/>
          <w:bCs/>
          <w:color w:val="000000" w:themeColor="text1"/>
        </w:rPr>
        <w:t xml:space="preserve"> </w:t>
      </w:r>
      <w:r w:rsidR="007D2D99" w:rsidRPr="00D36743">
        <w:rPr>
          <w:b/>
          <w:bCs/>
          <w:color w:val="000000" w:themeColor="text1"/>
          <w:lang w:val="kk-KZ"/>
        </w:rPr>
        <w:t xml:space="preserve">бастап </w:t>
      </w:r>
      <w:r w:rsidRPr="00D36743">
        <w:rPr>
          <w:b/>
          <w:bCs/>
          <w:color w:val="000000" w:themeColor="text1"/>
        </w:rPr>
        <w:t xml:space="preserve">31 </w:t>
      </w:r>
      <w:proofErr w:type="spellStart"/>
      <w:r w:rsidRPr="00D36743">
        <w:rPr>
          <w:b/>
          <w:bCs/>
          <w:color w:val="000000" w:themeColor="text1"/>
        </w:rPr>
        <w:t>желтоқсан</w:t>
      </w:r>
      <w:r w:rsidR="002A2CE4">
        <w:rPr>
          <w:b/>
          <w:bCs/>
          <w:color w:val="000000" w:themeColor="text1"/>
          <w:lang w:val="ru-RU"/>
        </w:rPr>
        <w:t>ға</w:t>
      </w:r>
      <w:proofErr w:type="spellEnd"/>
      <w:r w:rsidR="007D2D99" w:rsidRPr="00D36743">
        <w:rPr>
          <w:b/>
          <w:bCs/>
          <w:color w:val="000000" w:themeColor="text1"/>
          <w:lang w:val="kk-KZ"/>
        </w:rPr>
        <w:t xml:space="preserve"> </w:t>
      </w:r>
      <w:r w:rsidR="00833B98">
        <w:rPr>
          <w:b/>
          <w:bCs/>
          <w:color w:val="000000" w:themeColor="text1"/>
          <w:lang w:val="kk-KZ"/>
        </w:rPr>
        <w:t>дейінгі</w:t>
      </w:r>
      <w:r w:rsidR="007D2D99" w:rsidRPr="00D36743">
        <w:rPr>
          <w:b/>
          <w:bCs/>
          <w:color w:val="000000" w:themeColor="text1"/>
          <w:lang w:val="kk-KZ"/>
        </w:rPr>
        <w:t xml:space="preserve"> </w:t>
      </w:r>
      <w:proofErr w:type="spellStart"/>
      <w:r w:rsidR="002A2CE4">
        <w:rPr>
          <w:b/>
          <w:bCs/>
          <w:color w:val="000000" w:themeColor="text1"/>
        </w:rPr>
        <w:t>кезеңг</w:t>
      </w:r>
      <w:r w:rsidRPr="00D36743">
        <w:rPr>
          <w:b/>
          <w:bCs/>
          <w:color w:val="000000" w:themeColor="text1"/>
        </w:rPr>
        <w:t>е</w:t>
      </w:r>
      <w:proofErr w:type="spellEnd"/>
      <w:r w:rsidRPr="00D36743">
        <w:rPr>
          <w:b/>
          <w:bCs/>
          <w:color w:val="000000" w:themeColor="text1"/>
        </w:rPr>
        <w:t xml:space="preserve"> «</w:t>
      </w:r>
      <w:proofErr w:type="spellStart"/>
      <w:r w:rsidRPr="00D36743">
        <w:rPr>
          <w:b/>
          <w:bCs/>
          <w:color w:val="000000" w:themeColor="text1"/>
        </w:rPr>
        <w:t>Әлеуметтік</w:t>
      </w:r>
      <w:proofErr w:type="spellEnd"/>
      <w:r w:rsidRPr="00D36743">
        <w:rPr>
          <w:b/>
          <w:bCs/>
          <w:color w:val="000000" w:themeColor="text1"/>
        </w:rPr>
        <w:t xml:space="preserve"> </w:t>
      </w:r>
      <w:proofErr w:type="spellStart"/>
      <w:r w:rsidRPr="00D36743">
        <w:rPr>
          <w:b/>
          <w:bCs/>
          <w:color w:val="000000" w:themeColor="text1"/>
        </w:rPr>
        <w:t>әмиян</w:t>
      </w:r>
      <w:proofErr w:type="spellEnd"/>
      <w:r w:rsidRPr="00D36743">
        <w:rPr>
          <w:b/>
          <w:bCs/>
          <w:color w:val="000000" w:themeColor="text1"/>
        </w:rPr>
        <w:t xml:space="preserve">» </w:t>
      </w:r>
      <w:proofErr w:type="spellStart"/>
      <w:r w:rsidRPr="00D36743">
        <w:rPr>
          <w:b/>
          <w:bCs/>
          <w:color w:val="000000" w:themeColor="text1"/>
        </w:rPr>
        <w:t>ақпараттық</w:t>
      </w:r>
      <w:proofErr w:type="spellEnd"/>
      <w:r w:rsidRPr="00D36743">
        <w:rPr>
          <w:b/>
          <w:bCs/>
          <w:color w:val="000000" w:themeColor="text1"/>
        </w:rPr>
        <w:t xml:space="preserve"> </w:t>
      </w:r>
      <w:proofErr w:type="spellStart"/>
      <w:r w:rsidRPr="00D36743">
        <w:rPr>
          <w:b/>
          <w:bCs/>
          <w:color w:val="000000" w:themeColor="text1"/>
        </w:rPr>
        <w:t>жүйесін</w:t>
      </w:r>
      <w:proofErr w:type="spellEnd"/>
      <w:r w:rsidRPr="00D36743">
        <w:rPr>
          <w:b/>
          <w:bCs/>
          <w:color w:val="000000" w:themeColor="text1"/>
        </w:rPr>
        <w:t xml:space="preserve"> </w:t>
      </w:r>
      <w:r w:rsidR="007D2D99" w:rsidRPr="00D36743">
        <w:rPr>
          <w:b/>
          <w:bCs/>
          <w:color w:val="000000" w:themeColor="text1"/>
          <w:lang w:val="kk-KZ"/>
        </w:rPr>
        <w:t>қолдап отыру</w:t>
      </w:r>
      <w:r w:rsidRPr="00D36743">
        <w:rPr>
          <w:b/>
          <w:bCs/>
          <w:color w:val="000000" w:themeColor="text1"/>
        </w:rPr>
        <w:t xml:space="preserve"> </w:t>
      </w:r>
      <w:proofErr w:type="spellStart"/>
      <w:r w:rsidRPr="00D36743">
        <w:rPr>
          <w:b/>
          <w:bCs/>
          <w:color w:val="000000" w:themeColor="text1"/>
        </w:rPr>
        <w:t>жөніндегі</w:t>
      </w:r>
      <w:proofErr w:type="spellEnd"/>
      <w:r w:rsidRPr="00D36743">
        <w:rPr>
          <w:b/>
          <w:bCs/>
          <w:color w:val="000000" w:themeColor="text1"/>
        </w:rPr>
        <w:t xml:space="preserve"> </w:t>
      </w:r>
      <w:proofErr w:type="spellStart"/>
      <w:r w:rsidRPr="00D36743">
        <w:rPr>
          <w:b/>
          <w:bCs/>
          <w:color w:val="000000" w:themeColor="text1"/>
        </w:rPr>
        <w:t>ақпаратты</w:t>
      </w:r>
      <w:proofErr w:type="gramStart"/>
      <w:r w:rsidRPr="00D36743">
        <w:rPr>
          <w:b/>
          <w:bCs/>
          <w:color w:val="000000" w:themeColor="text1"/>
        </w:rPr>
        <w:t>қ-</w:t>
      </w:r>
      <w:proofErr w:type="gramEnd"/>
      <w:r w:rsidRPr="00D36743">
        <w:rPr>
          <w:b/>
          <w:bCs/>
          <w:color w:val="000000" w:themeColor="text1"/>
        </w:rPr>
        <w:t>коммуникациялық</w:t>
      </w:r>
      <w:proofErr w:type="spellEnd"/>
      <w:r w:rsidRPr="00D36743">
        <w:rPr>
          <w:b/>
          <w:bCs/>
          <w:color w:val="000000" w:themeColor="text1"/>
        </w:rPr>
        <w:t xml:space="preserve"> </w:t>
      </w:r>
      <w:proofErr w:type="spellStart"/>
      <w:r w:rsidRPr="00D36743">
        <w:rPr>
          <w:b/>
          <w:bCs/>
          <w:color w:val="000000" w:themeColor="text1"/>
        </w:rPr>
        <w:t>платформаны</w:t>
      </w:r>
      <w:proofErr w:type="spellEnd"/>
      <w:r w:rsidRPr="00D36743">
        <w:rPr>
          <w:b/>
          <w:bCs/>
          <w:color w:val="000000" w:themeColor="text1"/>
        </w:rPr>
        <w:t xml:space="preserve"> </w:t>
      </w:r>
      <w:proofErr w:type="spellStart"/>
      <w:r w:rsidRPr="00D36743">
        <w:rPr>
          <w:b/>
          <w:bCs/>
          <w:color w:val="000000" w:themeColor="text1"/>
        </w:rPr>
        <w:t>ұсыну</w:t>
      </w:r>
      <w:proofErr w:type="spellEnd"/>
      <w:r w:rsidRPr="00D36743">
        <w:rPr>
          <w:b/>
          <w:bCs/>
          <w:color w:val="000000" w:themeColor="text1"/>
        </w:rPr>
        <w:t xml:space="preserve"> </w:t>
      </w:r>
      <w:proofErr w:type="spellStart"/>
      <w:r w:rsidRPr="00D36743">
        <w:rPr>
          <w:b/>
          <w:bCs/>
          <w:color w:val="000000" w:themeColor="text1"/>
        </w:rPr>
        <w:t>қызметтерін</w:t>
      </w:r>
      <w:proofErr w:type="spellEnd"/>
      <w:r w:rsidRPr="00D36743">
        <w:rPr>
          <w:b/>
          <w:bCs/>
          <w:color w:val="000000" w:themeColor="text1"/>
        </w:rPr>
        <w:t xml:space="preserve"> </w:t>
      </w:r>
      <w:proofErr w:type="spellStart"/>
      <w:r w:rsidRPr="00D36743">
        <w:rPr>
          <w:b/>
          <w:bCs/>
          <w:color w:val="000000" w:themeColor="text1"/>
        </w:rPr>
        <w:t>көрсетуге</w:t>
      </w:r>
      <w:proofErr w:type="spellEnd"/>
      <w:r w:rsidRPr="00D36743">
        <w:rPr>
          <w:b/>
          <w:bCs/>
          <w:color w:val="000000" w:themeColor="text1"/>
        </w:rPr>
        <w:t xml:space="preserve"> </w:t>
      </w:r>
      <w:proofErr w:type="spellStart"/>
      <w:r w:rsidRPr="00D36743">
        <w:rPr>
          <w:b/>
          <w:bCs/>
          <w:color w:val="000000" w:themeColor="text1"/>
        </w:rPr>
        <w:t>арналған</w:t>
      </w:r>
      <w:proofErr w:type="spellEnd"/>
    </w:p>
    <w:p w:rsidR="00EC196B" w:rsidRDefault="00EC196B" w:rsidP="007D2D99">
      <w:pPr>
        <w:widowControl w:val="0"/>
        <w:pBdr>
          <w:top w:val="nil"/>
          <w:left w:val="nil"/>
          <w:bottom w:val="nil"/>
          <w:right w:val="nil"/>
          <w:between w:val="nil"/>
        </w:pBdr>
        <w:ind w:firstLine="0"/>
        <w:jc w:val="center"/>
        <w:rPr>
          <w:color w:val="000000"/>
        </w:rPr>
      </w:pPr>
    </w:p>
    <w:p w:rsidR="00EC196B" w:rsidRDefault="00EC196B" w:rsidP="007D2D99">
      <w:pPr>
        <w:widowControl w:val="0"/>
        <w:pBdr>
          <w:top w:val="nil"/>
          <w:left w:val="nil"/>
          <w:bottom w:val="nil"/>
          <w:right w:val="nil"/>
          <w:between w:val="nil"/>
        </w:pBdr>
        <w:ind w:firstLine="0"/>
        <w:rPr>
          <w:color w:val="000000"/>
        </w:rPr>
      </w:pPr>
    </w:p>
    <w:p w:rsidR="00EC196B" w:rsidRDefault="00834D17" w:rsidP="007D2D99">
      <w:pPr>
        <w:widowControl w:val="0"/>
        <w:pBdr>
          <w:top w:val="nil"/>
          <w:left w:val="nil"/>
          <w:bottom w:val="nil"/>
          <w:right w:val="nil"/>
          <w:between w:val="nil"/>
        </w:pBdr>
        <w:ind w:firstLine="0"/>
        <w:rPr>
          <w:color w:val="000000"/>
        </w:rPr>
      </w:pPr>
      <w:proofErr w:type="spellStart"/>
      <w:r>
        <w:rPr>
          <w:b/>
          <w:bCs/>
        </w:rPr>
        <w:t>Негізгі</w:t>
      </w:r>
      <w:proofErr w:type="spellEnd"/>
      <w:r>
        <w:rPr>
          <w:b/>
          <w:bCs/>
        </w:rPr>
        <w:t xml:space="preserve"> </w:t>
      </w:r>
      <w:proofErr w:type="spellStart"/>
      <w:r>
        <w:rPr>
          <w:b/>
          <w:bCs/>
        </w:rPr>
        <w:t>ұғымдар</w:t>
      </w:r>
      <w:proofErr w:type="spellEnd"/>
      <w:r>
        <w:rPr>
          <w:b/>
          <w:bCs/>
        </w:rPr>
        <w:t xml:space="preserve"> мен </w:t>
      </w:r>
      <w:proofErr w:type="spellStart"/>
      <w:r>
        <w:rPr>
          <w:b/>
          <w:bCs/>
        </w:rPr>
        <w:t>қысқартулар</w:t>
      </w:r>
      <w:proofErr w:type="spellEnd"/>
    </w:p>
    <w:p w:rsidR="00EC196B" w:rsidRDefault="00EC196B" w:rsidP="007D2D99">
      <w:pPr>
        <w:widowControl w:val="0"/>
        <w:pBdr>
          <w:top w:val="nil"/>
          <w:left w:val="nil"/>
          <w:bottom w:val="nil"/>
          <w:right w:val="nil"/>
          <w:between w:val="nil"/>
        </w:pBdr>
        <w:ind w:firstLine="0"/>
        <w:rPr>
          <w:color w:val="000000"/>
          <w:sz w:val="10"/>
          <w:szCs w:val="10"/>
        </w:rPr>
      </w:pPr>
    </w:p>
    <w:tbl>
      <w:tblPr>
        <w:tblStyle w:val="afff5"/>
        <w:tblW w:w="15304" w:type="dxa"/>
        <w:tblInd w:w="147" w:type="dxa"/>
        <w:tblLayout w:type="fixed"/>
        <w:tblLook w:val="0000" w:firstRow="0" w:lastRow="0" w:firstColumn="0" w:lastColumn="0" w:noHBand="0" w:noVBand="0"/>
      </w:tblPr>
      <w:tblGrid>
        <w:gridCol w:w="3114"/>
        <w:gridCol w:w="12190"/>
      </w:tblGrid>
      <w:tr w:rsidR="00EC196B">
        <w:tc>
          <w:tcPr>
            <w:tcW w:w="3114" w:type="dxa"/>
            <w:tcBorders>
              <w:top w:val="single" w:sz="4" w:space="0" w:color="00000A"/>
              <w:left w:val="single" w:sz="4" w:space="0" w:color="00000A"/>
              <w:bottom w:val="single" w:sz="4" w:space="0" w:color="00000A"/>
            </w:tcBorders>
            <w:shd w:val="clear" w:color="auto" w:fill="FFFFFF"/>
          </w:tcPr>
          <w:p w:rsidR="00EC196B" w:rsidRDefault="00834D17" w:rsidP="007D2D99">
            <w:pPr>
              <w:widowControl w:val="0"/>
              <w:pBdr>
                <w:top w:val="nil"/>
                <w:left w:val="nil"/>
                <w:bottom w:val="nil"/>
                <w:right w:val="nil"/>
                <w:between w:val="nil"/>
              </w:pBdr>
              <w:ind w:firstLine="0"/>
              <w:jc w:val="center"/>
              <w:rPr>
                <w:color w:val="000000"/>
              </w:rPr>
            </w:pPr>
            <w:proofErr w:type="spellStart"/>
            <w:r>
              <w:rPr>
                <w:b/>
                <w:bCs/>
              </w:rPr>
              <w:t>Ұғым</w:t>
            </w:r>
            <w:proofErr w:type="spellEnd"/>
            <w:r>
              <w:rPr>
                <w:b/>
                <w:bCs/>
              </w:rPr>
              <w:t xml:space="preserve">, </w:t>
            </w:r>
            <w:proofErr w:type="spellStart"/>
            <w:r>
              <w:rPr>
                <w:b/>
                <w:bCs/>
              </w:rPr>
              <w:t>қысқартылған</w:t>
            </w:r>
            <w:proofErr w:type="spellEnd"/>
            <w:r>
              <w:rPr>
                <w:b/>
                <w:bCs/>
              </w:rPr>
              <w:t xml:space="preserve"> </w:t>
            </w:r>
            <w:proofErr w:type="spellStart"/>
            <w:r>
              <w:rPr>
                <w:b/>
                <w:bCs/>
              </w:rPr>
              <w:t>атауы</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Default="00834D17" w:rsidP="007D2D99">
            <w:pPr>
              <w:widowControl w:val="0"/>
              <w:pBdr>
                <w:top w:val="nil"/>
                <w:left w:val="nil"/>
                <w:bottom w:val="nil"/>
                <w:right w:val="nil"/>
                <w:between w:val="nil"/>
              </w:pBdr>
              <w:ind w:firstLine="0"/>
              <w:jc w:val="center"/>
              <w:rPr>
                <w:color w:val="000000"/>
              </w:rPr>
            </w:pPr>
            <w:proofErr w:type="spellStart"/>
            <w:r>
              <w:rPr>
                <w:b/>
                <w:bCs/>
              </w:rPr>
              <w:t>Анықтамасы</w:t>
            </w:r>
            <w:proofErr w:type="spellEnd"/>
            <w:r>
              <w:rPr>
                <w:b/>
                <w:bCs/>
              </w:rPr>
              <w:t xml:space="preserve">, </w:t>
            </w:r>
            <w:proofErr w:type="spellStart"/>
            <w:r>
              <w:rPr>
                <w:b/>
                <w:bCs/>
              </w:rPr>
              <w:t>толық</w:t>
            </w:r>
            <w:proofErr w:type="spellEnd"/>
            <w:r>
              <w:rPr>
                <w:b/>
                <w:bCs/>
              </w:rPr>
              <w:t xml:space="preserve"> </w:t>
            </w:r>
            <w:proofErr w:type="spellStart"/>
            <w:r>
              <w:rPr>
                <w:b/>
                <w:bCs/>
              </w:rPr>
              <w:t>жазылуы</w:t>
            </w:r>
            <w:proofErr w:type="spellEnd"/>
          </w:p>
        </w:tc>
      </w:tr>
      <w:tr w:rsidR="00EC196B">
        <w:tc>
          <w:tcPr>
            <w:tcW w:w="3114" w:type="dxa"/>
            <w:tcBorders>
              <w:top w:val="single" w:sz="4" w:space="0" w:color="00000A"/>
              <w:left w:val="single" w:sz="4" w:space="0" w:color="00000A"/>
              <w:bottom w:val="single" w:sz="4" w:space="0" w:color="00000A"/>
            </w:tcBorders>
            <w:shd w:val="clear" w:color="auto" w:fill="FFFFFF"/>
          </w:tcPr>
          <w:p w:rsidR="00EC196B" w:rsidRDefault="00834D17" w:rsidP="007D2D99">
            <w:pPr>
              <w:widowControl w:val="0"/>
              <w:pBdr>
                <w:top w:val="nil"/>
                <w:left w:val="nil"/>
                <w:bottom w:val="nil"/>
                <w:right w:val="nil"/>
                <w:between w:val="nil"/>
              </w:pBdr>
              <w:ind w:firstLine="0"/>
              <w:rPr>
                <w:color w:val="000000"/>
              </w:rPr>
            </w:pPr>
            <w:proofErr w:type="spellStart"/>
            <w:r>
              <w:t>Тапсырыс</w:t>
            </w:r>
            <w:proofErr w:type="spellEnd"/>
            <w:r>
              <w:t xml:space="preserve"> </w:t>
            </w:r>
            <w:proofErr w:type="spellStart"/>
            <w:r>
              <w:t>беруші</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Default="002A7B3F" w:rsidP="00100485">
            <w:pPr>
              <w:widowControl w:val="0"/>
              <w:pBdr>
                <w:top w:val="nil"/>
                <w:left w:val="nil"/>
                <w:bottom w:val="nil"/>
                <w:right w:val="nil"/>
                <w:between w:val="nil"/>
              </w:pBdr>
              <w:ind w:firstLine="0"/>
            </w:pPr>
            <w:proofErr w:type="spellStart"/>
            <w:r w:rsidRPr="001732E0">
              <w:t>Қарағанды</w:t>
            </w:r>
            <w:proofErr w:type="spellEnd"/>
            <w:r w:rsidRPr="001732E0">
              <w:t xml:space="preserve"> </w:t>
            </w:r>
            <w:proofErr w:type="spellStart"/>
            <w:r w:rsidRPr="001732E0">
              <w:t>обл</w:t>
            </w:r>
            <w:r w:rsidR="00100485" w:rsidRPr="001732E0">
              <w:t>ысы</w:t>
            </w:r>
            <w:proofErr w:type="spellEnd"/>
            <w:r w:rsidR="00100485" w:rsidRPr="001732E0">
              <w:t xml:space="preserve"> </w:t>
            </w:r>
            <w:proofErr w:type="spellStart"/>
            <w:r w:rsidR="00100485" w:rsidRPr="001732E0">
              <w:t>бі</w:t>
            </w:r>
            <w:proofErr w:type="gramStart"/>
            <w:r w:rsidR="00100485" w:rsidRPr="001732E0">
              <w:t>л</w:t>
            </w:r>
            <w:proofErr w:type="gramEnd"/>
            <w:r w:rsidR="00100485" w:rsidRPr="001732E0">
              <w:t>ім</w:t>
            </w:r>
            <w:proofErr w:type="spellEnd"/>
            <w:r w:rsidR="00100485" w:rsidRPr="001732E0">
              <w:t xml:space="preserve"> </w:t>
            </w:r>
            <w:proofErr w:type="spellStart"/>
            <w:r w:rsidR="00100485" w:rsidRPr="001732E0">
              <w:t>басқармасының</w:t>
            </w:r>
            <w:proofErr w:type="spellEnd"/>
            <w:r w:rsidR="00100485" w:rsidRPr="001732E0">
              <w:t xml:space="preserve"> </w:t>
            </w:r>
            <w:r w:rsidR="00100485" w:rsidRPr="001732E0">
              <w:rPr>
                <w:lang w:val="ru-RU"/>
              </w:rPr>
              <w:t>Бал</w:t>
            </w:r>
            <w:r w:rsidR="00100485" w:rsidRPr="001732E0">
              <w:rPr>
                <w:lang w:val="kk-KZ"/>
              </w:rPr>
              <w:t>қаш</w:t>
            </w:r>
            <w:r w:rsidRPr="001732E0">
              <w:t xml:space="preserve"> </w:t>
            </w:r>
            <w:proofErr w:type="spellStart"/>
            <w:r w:rsidRPr="001732E0">
              <w:t>қаласы</w:t>
            </w:r>
            <w:proofErr w:type="spellEnd"/>
            <w:r w:rsidRPr="001732E0">
              <w:t xml:space="preserve"> </w:t>
            </w:r>
            <w:proofErr w:type="spellStart"/>
            <w:r w:rsidRPr="001732E0">
              <w:t>білім</w:t>
            </w:r>
            <w:proofErr w:type="spellEnd"/>
            <w:r w:rsidRPr="001732E0">
              <w:t xml:space="preserve"> </w:t>
            </w:r>
            <w:proofErr w:type="spellStart"/>
            <w:r w:rsidRPr="001732E0">
              <w:t>бөлімінің</w:t>
            </w:r>
            <w:proofErr w:type="spellEnd"/>
            <w:r w:rsidRPr="001732E0">
              <w:t xml:space="preserve"> "</w:t>
            </w:r>
            <w:r w:rsidR="00100485" w:rsidRPr="001732E0">
              <w:rPr>
                <w:lang w:val="kk-KZ"/>
              </w:rPr>
              <w:t>Ыбырай Алтынсарин атындағы №25 жалпы білім беретін мектебі</w:t>
            </w:r>
            <w:r w:rsidR="00100485" w:rsidRPr="001732E0">
              <w:t xml:space="preserve">" </w:t>
            </w:r>
            <w:r w:rsidR="00100485" w:rsidRPr="001732E0">
              <w:rPr>
                <w:lang w:val="kk-KZ"/>
              </w:rPr>
              <w:t>К</w:t>
            </w:r>
            <w:proofErr w:type="spellStart"/>
            <w:r w:rsidRPr="001732E0">
              <w:t>оммуналдық</w:t>
            </w:r>
            <w:proofErr w:type="spellEnd"/>
            <w:r w:rsidRPr="001732E0">
              <w:t xml:space="preserve"> </w:t>
            </w:r>
            <w:proofErr w:type="spellStart"/>
            <w:r w:rsidRPr="001732E0">
              <w:t>мемлекеттік</w:t>
            </w:r>
            <w:proofErr w:type="spellEnd"/>
            <w:r w:rsidRPr="001732E0">
              <w:t xml:space="preserve"> </w:t>
            </w:r>
            <w:proofErr w:type="spellStart"/>
            <w:r w:rsidRPr="001732E0">
              <w:t>мекемесі</w:t>
            </w:r>
            <w:proofErr w:type="spellEnd"/>
          </w:p>
        </w:tc>
      </w:tr>
      <w:tr w:rsidR="00EC196B">
        <w:tc>
          <w:tcPr>
            <w:tcW w:w="3114" w:type="dxa"/>
            <w:tcBorders>
              <w:top w:val="single" w:sz="4" w:space="0" w:color="00000A"/>
              <w:left w:val="single" w:sz="4" w:space="0" w:color="00000A"/>
              <w:bottom w:val="single" w:sz="4" w:space="0" w:color="00000A"/>
            </w:tcBorders>
            <w:shd w:val="clear" w:color="auto" w:fill="FFFFFF"/>
            <w:vAlign w:val="center"/>
          </w:tcPr>
          <w:p w:rsidR="00EC196B" w:rsidRDefault="00834D17" w:rsidP="007D2D99">
            <w:pPr>
              <w:widowControl w:val="0"/>
              <w:pBdr>
                <w:top w:val="nil"/>
                <w:left w:val="nil"/>
                <w:bottom w:val="nil"/>
                <w:right w:val="nil"/>
                <w:between w:val="nil"/>
              </w:pBdr>
              <w:ind w:firstLine="0"/>
            </w:pPr>
            <w:proofErr w:type="spellStart"/>
            <w:r>
              <w:t>Өні</w:t>
            </w:r>
            <w:proofErr w:type="gramStart"/>
            <w:r>
              <w:t>м</w:t>
            </w:r>
            <w:proofErr w:type="spellEnd"/>
            <w:proofErr w:type="gramEnd"/>
            <w:r>
              <w:t xml:space="preserve"> </w:t>
            </w:r>
            <w:proofErr w:type="spellStart"/>
            <w:r>
              <w:t>беруші</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EC196B" w:rsidRDefault="00834D17" w:rsidP="007D2D99">
            <w:pPr>
              <w:widowControl w:val="0"/>
              <w:pBdr>
                <w:top w:val="nil"/>
                <w:left w:val="nil"/>
                <w:bottom w:val="nil"/>
                <w:right w:val="nil"/>
                <w:between w:val="nil"/>
              </w:pBdr>
              <w:ind w:firstLine="0"/>
            </w:pPr>
            <w:r>
              <w:t>«</w:t>
            </w:r>
            <w:proofErr w:type="spellStart"/>
            <w:r>
              <w:t>Ұ</w:t>
            </w:r>
            <w:proofErr w:type="gramStart"/>
            <w:r>
              <w:t>лтты</w:t>
            </w:r>
            <w:proofErr w:type="gramEnd"/>
            <w:r>
              <w:t>қ</w:t>
            </w:r>
            <w:proofErr w:type="spellEnd"/>
            <w:r>
              <w:t xml:space="preserve"> </w:t>
            </w:r>
            <w:proofErr w:type="spellStart"/>
            <w:r>
              <w:t>ақпараттық</w:t>
            </w:r>
            <w:proofErr w:type="spellEnd"/>
            <w:r>
              <w:t xml:space="preserve"> </w:t>
            </w:r>
            <w:proofErr w:type="spellStart"/>
            <w:r>
              <w:t>технологиялар</w:t>
            </w:r>
            <w:proofErr w:type="spellEnd"/>
            <w:r>
              <w:t xml:space="preserve">» </w:t>
            </w:r>
            <w:proofErr w:type="spellStart"/>
            <w:r>
              <w:t>акционерлік</w:t>
            </w:r>
            <w:proofErr w:type="spellEnd"/>
            <w:r>
              <w:t xml:space="preserve"> </w:t>
            </w:r>
            <w:proofErr w:type="spellStart"/>
            <w:r>
              <w:t>қоғамы</w:t>
            </w:r>
            <w:proofErr w:type="spellEnd"/>
          </w:p>
        </w:tc>
      </w:tr>
      <w:tr w:rsidR="00EC196B">
        <w:tc>
          <w:tcPr>
            <w:tcW w:w="3114" w:type="dxa"/>
            <w:tcBorders>
              <w:top w:val="single" w:sz="4" w:space="0" w:color="00000A"/>
              <w:left w:val="single" w:sz="4" w:space="0" w:color="00000A"/>
              <w:bottom w:val="single" w:sz="4" w:space="0" w:color="00000A"/>
            </w:tcBorders>
            <w:shd w:val="clear" w:color="auto" w:fill="FFFFFF"/>
          </w:tcPr>
          <w:p w:rsidR="00EC196B" w:rsidRDefault="00834D17" w:rsidP="007D2D99">
            <w:pPr>
              <w:widowControl w:val="0"/>
              <w:pBdr>
                <w:top w:val="nil"/>
                <w:left w:val="nil"/>
                <w:bottom w:val="nil"/>
                <w:right w:val="nil"/>
                <w:between w:val="nil"/>
              </w:pBdr>
              <w:ind w:firstLine="0"/>
            </w:pPr>
            <w:proofErr w:type="spellStart"/>
            <w:r>
              <w:t>Қызмет</w:t>
            </w:r>
            <w:proofErr w:type="spellEnd"/>
            <w:r>
              <w:t xml:space="preserve"> </w:t>
            </w:r>
            <w:proofErr w:type="spellStart"/>
            <w:r>
              <w:t>алушы</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Default="007D2D99" w:rsidP="007D2D99">
            <w:pPr>
              <w:widowControl w:val="0"/>
              <w:pBdr>
                <w:top w:val="nil"/>
                <w:left w:val="nil"/>
                <w:bottom w:val="nil"/>
                <w:right w:val="nil"/>
                <w:between w:val="nil"/>
              </w:pBdr>
              <w:ind w:firstLine="0"/>
            </w:pPr>
            <w:r w:rsidRPr="00D36743">
              <w:rPr>
                <w:color w:val="000000" w:themeColor="text1"/>
                <w:lang w:val="kk-KZ"/>
              </w:rPr>
              <w:t>Көрсетілетін қ</w:t>
            </w:r>
            <w:proofErr w:type="spellStart"/>
            <w:r w:rsidR="00834D17" w:rsidRPr="00D36743">
              <w:rPr>
                <w:color w:val="000000" w:themeColor="text1"/>
              </w:rPr>
              <w:t>ызмет</w:t>
            </w:r>
            <w:proofErr w:type="spellEnd"/>
            <w:r w:rsidR="00834D17" w:rsidRPr="00D36743">
              <w:rPr>
                <w:color w:val="000000" w:themeColor="text1"/>
              </w:rPr>
              <w:t xml:space="preserve"> ал</w:t>
            </w:r>
            <w:r w:rsidRPr="00D36743">
              <w:rPr>
                <w:color w:val="000000" w:themeColor="text1"/>
                <w:lang w:val="kk-KZ"/>
              </w:rPr>
              <w:t xml:space="preserve">ушы </w:t>
            </w:r>
            <w:r w:rsidR="00834D17" w:rsidRPr="00D36743">
              <w:rPr>
                <w:color w:val="000000" w:themeColor="text1"/>
              </w:rPr>
              <w:t>(</w:t>
            </w:r>
            <w:proofErr w:type="spellStart"/>
            <w:r w:rsidR="00834D17" w:rsidRPr="00D36743">
              <w:rPr>
                <w:color w:val="000000" w:themeColor="text1"/>
              </w:rPr>
              <w:t>жалпы</w:t>
            </w:r>
            <w:proofErr w:type="spellEnd"/>
            <w:r w:rsidR="00834D17" w:rsidRPr="00D36743">
              <w:rPr>
                <w:color w:val="000000" w:themeColor="text1"/>
              </w:rPr>
              <w:t xml:space="preserve"> </w:t>
            </w:r>
            <w:proofErr w:type="spellStart"/>
            <w:r w:rsidR="00834D17" w:rsidRPr="00D36743">
              <w:rPr>
                <w:color w:val="000000" w:themeColor="text1"/>
              </w:rPr>
              <w:t>білім</w:t>
            </w:r>
            <w:proofErr w:type="spellEnd"/>
            <w:r w:rsidR="00834D17" w:rsidRPr="00D36743">
              <w:rPr>
                <w:color w:val="000000" w:themeColor="text1"/>
              </w:rPr>
              <w:t xml:space="preserve"> </w:t>
            </w:r>
            <w:proofErr w:type="spellStart"/>
            <w:r w:rsidR="00834D17" w:rsidRPr="00D36743">
              <w:rPr>
                <w:color w:val="000000" w:themeColor="text1"/>
              </w:rPr>
              <w:t>беретін</w:t>
            </w:r>
            <w:proofErr w:type="spellEnd"/>
            <w:r w:rsidR="00834D17" w:rsidRPr="00D36743">
              <w:rPr>
                <w:color w:val="000000" w:themeColor="text1"/>
              </w:rPr>
              <w:t xml:space="preserve"> </w:t>
            </w:r>
            <w:proofErr w:type="spellStart"/>
            <w:r w:rsidR="00834D17" w:rsidRPr="00D36743">
              <w:rPr>
                <w:color w:val="000000" w:themeColor="text1"/>
              </w:rPr>
              <w:t>мектептің</w:t>
            </w:r>
            <w:proofErr w:type="spellEnd"/>
            <w:r w:rsidR="00834D17" w:rsidRPr="00D36743">
              <w:rPr>
                <w:color w:val="000000" w:themeColor="text1"/>
              </w:rPr>
              <w:t xml:space="preserve"> </w:t>
            </w:r>
            <w:proofErr w:type="spellStart"/>
            <w:r w:rsidR="00834D17" w:rsidRPr="00D36743">
              <w:rPr>
                <w:color w:val="000000" w:themeColor="text1"/>
              </w:rPr>
              <w:t>білім</w:t>
            </w:r>
            <w:proofErr w:type="spellEnd"/>
            <w:r w:rsidR="00834D17" w:rsidRPr="00D36743">
              <w:rPr>
                <w:color w:val="000000" w:themeColor="text1"/>
              </w:rPr>
              <w:t xml:space="preserve"> </w:t>
            </w:r>
            <w:proofErr w:type="spellStart"/>
            <w:r w:rsidR="00834D17" w:rsidRPr="00D36743">
              <w:rPr>
                <w:color w:val="000000" w:themeColor="text1"/>
              </w:rPr>
              <w:t>алушысы</w:t>
            </w:r>
            <w:proofErr w:type="spellEnd"/>
            <w:r w:rsidR="00834D17" w:rsidRPr="00D36743">
              <w:rPr>
                <w:color w:val="000000" w:themeColor="text1"/>
              </w:rPr>
              <w:t xml:space="preserve"> мен </w:t>
            </w:r>
            <w:proofErr w:type="spellStart"/>
            <w:r w:rsidR="00834D17" w:rsidRPr="00D36743">
              <w:rPr>
                <w:color w:val="000000" w:themeColor="text1"/>
              </w:rPr>
              <w:t>тәрбиеленушісінің</w:t>
            </w:r>
            <w:proofErr w:type="spellEnd"/>
            <w:r w:rsidR="00834D17" w:rsidRPr="00D36743">
              <w:rPr>
                <w:color w:val="000000" w:themeColor="text1"/>
              </w:rPr>
              <w:t xml:space="preserve"> </w:t>
            </w:r>
            <w:proofErr w:type="spellStart"/>
            <w:r w:rsidR="00834D17" w:rsidRPr="00D36743">
              <w:rPr>
                <w:color w:val="000000" w:themeColor="text1"/>
              </w:rPr>
              <w:t>ата-аналары</w:t>
            </w:r>
            <w:proofErr w:type="spellEnd"/>
            <w:r w:rsidR="00834D17" w:rsidRPr="00D36743">
              <w:rPr>
                <w:color w:val="000000" w:themeColor="text1"/>
              </w:rPr>
              <w:t xml:space="preserve"> </w:t>
            </w:r>
            <w:proofErr w:type="spellStart"/>
            <w:r w:rsidR="00834D17" w:rsidRPr="00D36743">
              <w:rPr>
                <w:color w:val="000000" w:themeColor="text1"/>
              </w:rPr>
              <w:t>және</w:t>
            </w:r>
            <w:proofErr w:type="spellEnd"/>
            <w:r w:rsidR="00834D17" w:rsidRPr="00D36743">
              <w:rPr>
                <w:color w:val="000000" w:themeColor="text1"/>
              </w:rPr>
              <w:t xml:space="preserve"> </w:t>
            </w:r>
            <w:proofErr w:type="spellStart"/>
            <w:r w:rsidR="00834D17" w:rsidRPr="00D36743">
              <w:rPr>
                <w:color w:val="000000" w:themeColor="text1"/>
              </w:rPr>
              <w:t>өзге</w:t>
            </w:r>
            <w:proofErr w:type="spellEnd"/>
            <w:r w:rsidR="00834D17" w:rsidRPr="00D36743">
              <w:rPr>
                <w:color w:val="000000" w:themeColor="text1"/>
              </w:rPr>
              <w:t xml:space="preserve"> де </w:t>
            </w:r>
            <w:proofErr w:type="spellStart"/>
            <w:r w:rsidR="00834D17" w:rsidRPr="00D36743">
              <w:rPr>
                <w:color w:val="000000" w:themeColor="text1"/>
              </w:rPr>
              <w:t>заңды</w:t>
            </w:r>
            <w:proofErr w:type="spellEnd"/>
            <w:r w:rsidR="00834D17" w:rsidRPr="00D36743">
              <w:rPr>
                <w:color w:val="000000" w:themeColor="text1"/>
              </w:rPr>
              <w:t xml:space="preserve"> </w:t>
            </w:r>
            <w:proofErr w:type="spellStart"/>
            <w:r w:rsidR="00834D17" w:rsidRPr="00D36743">
              <w:rPr>
                <w:color w:val="000000" w:themeColor="text1"/>
              </w:rPr>
              <w:t>өкілдері</w:t>
            </w:r>
            <w:proofErr w:type="spellEnd"/>
            <w:r w:rsidR="00834D17" w:rsidRPr="00D36743">
              <w:rPr>
                <w:color w:val="000000" w:themeColor="text1"/>
              </w:rPr>
              <w:t>)</w:t>
            </w:r>
          </w:p>
        </w:tc>
      </w:tr>
      <w:tr w:rsidR="00EC196B">
        <w:tc>
          <w:tcPr>
            <w:tcW w:w="3114" w:type="dxa"/>
            <w:tcBorders>
              <w:top w:val="single" w:sz="4" w:space="0" w:color="00000A"/>
              <w:left w:val="single" w:sz="4" w:space="0" w:color="00000A"/>
              <w:bottom w:val="single" w:sz="4" w:space="0" w:color="00000A"/>
            </w:tcBorders>
            <w:shd w:val="clear" w:color="auto" w:fill="FFFFFF"/>
            <w:vAlign w:val="center"/>
          </w:tcPr>
          <w:p w:rsidR="00EC196B" w:rsidRDefault="00834D17" w:rsidP="007D2D99">
            <w:pPr>
              <w:widowControl w:val="0"/>
              <w:pBdr>
                <w:top w:val="nil"/>
                <w:left w:val="nil"/>
                <w:bottom w:val="nil"/>
                <w:right w:val="nil"/>
                <w:between w:val="nil"/>
              </w:pBdr>
              <w:ind w:firstLine="0"/>
            </w:pPr>
            <w:proofErr w:type="spellStart"/>
            <w:r>
              <w:t>Бі</w:t>
            </w:r>
            <w:proofErr w:type="gramStart"/>
            <w:r>
              <w:t>л</w:t>
            </w:r>
            <w:proofErr w:type="gramEnd"/>
            <w:r>
              <w:t>ім</w:t>
            </w:r>
            <w:proofErr w:type="spellEnd"/>
            <w:r>
              <w:t xml:space="preserve"> </w:t>
            </w:r>
            <w:proofErr w:type="spellStart"/>
            <w:r>
              <w:t>алушы</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Pr="00D36743" w:rsidRDefault="00834D17" w:rsidP="007D2D99">
            <w:pPr>
              <w:widowControl w:val="0"/>
              <w:pBdr>
                <w:top w:val="nil"/>
                <w:left w:val="nil"/>
                <w:bottom w:val="nil"/>
                <w:right w:val="nil"/>
                <w:between w:val="nil"/>
              </w:pBdr>
              <w:ind w:firstLine="0"/>
              <w:rPr>
                <w:color w:val="000000" w:themeColor="text1"/>
              </w:rPr>
            </w:pPr>
            <w:proofErr w:type="spellStart"/>
            <w:r w:rsidRPr="00D36743">
              <w:rPr>
                <w:color w:val="000000" w:themeColor="text1"/>
              </w:rPr>
              <w:t>Жалпы</w:t>
            </w:r>
            <w:proofErr w:type="spellEnd"/>
            <w:r w:rsidRPr="00D36743">
              <w:rPr>
                <w:color w:val="000000" w:themeColor="text1"/>
              </w:rPr>
              <w:t xml:space="preserve"> </w:t>
            </w:r>
            <w:proofErr w:type="spellStart"/>
            <w:r w:rsidRPr="00D36743">
              <w:rPr>
                <w:color w:val="000000" w:themeColor="text1"/>
              </w:rPr>
              <w:t>бі</w:t>
            </w:r>
            <w:proofErr w:type="gramStart"/>
            <w:r w:rsidRPr="00D36743">
              <w:rPr>
                <w:color w:val="000000" w:themeColor="text1"/>
              </w:rPr>
              <w:t>л</w:t>
            </w:r>
            <w:proofErr w:type="gramEnd"/>
            <w:r w:rsidRPr="00D36743">
              <w:rPr>
                <w:color w:val="000000" w:themeColor="text1"/>
              </w:rPr>
              <w:t>ім</w:t>
            </w:r>
            <w:proofErr w:type="spellEnd"/>
            <w:r w:rsidRPr="00D36743">
              <w:rPr>
                <w:color w:val="000000" w:themeColor="text1"/>
              </w:rPr>
              <w:t xml:space="preserve"> </w:t>
            </w:r>
            <w:proofErr w:type="spellStart"/>
            <w:r w:rsidRPr="00D36743">
              <w:rPr>
                <w:color w:val="000000" w:themeColor="text1"/>
              </w:rPr>
              <w:t>беретін</w:t>
            </w:r>
            <w:proofErr w:type="spellEnd"/>
            <w:r w:rsidRPr="00D36743">
              <w:rPr>
                <w:color w:val="000000" w:themeColor="text1"/>
              </w:rPr>
              <w:t xml:space="preserve"> </w:t>
            </w:r>
            <w:proofErr w:type="spellStart"/>
            <w:r w:rsidRPr="00D36743">
              <w:rPr>
                <w:color w:val="000000" w:themeColor="text1"/>
              </w:rPr>
              <w:t>мектептің</w:t>
            </w:r>
            <w:proofErr w:type="spellEnd"/>
            <w:r w:rsidRPr="00D36743">
              <w:rPr>
                <w:color w:val="000000" w:themeColor="text1"/>
              </w:rPr>
              <w:t xml:space="preserve"> </w:t>
            </w:r>
            <w:proofErr w:type="spellStart"/>
            <w:r w:rsidRPr="00D36743">
              <w:rPr>
                <w:color w:val="000000" w:themeColor="text1"/>
              </w:rPr>
              <w:t>білім</w:t>
            </w:r>
            <w:proofErr w:type="spellEnd"/>
            <w:r w:rsidRPr="00D36743">
              <w:rPr>
                <w:color w:val="000000" w:themeColor="text1"/>
              </w:rPr>
              <w:t xml:space="preserve"> </w:t>
            </w:r>
            <w:proofErr w:type="spellStart"/>
            <w:r w:rsidRPr="00D36743">
              <w:rPr>
                <w:color w:val="000000" w:themeColor="text1"/>
              </w:rPr>
              <w:t>алушысы</w:t>
            </w:r>
            <w:proofErr w:type="spellEnd"/>
            <w:r w:rsidRPr="00D36743">
              <w:rPr>
                <w:color w:val="000000" w:themeColor="text1"/>
              </w:rPr>
              <w:t xml:space="preserve"> </w:t>
            </w:r>
            <w:proofErr w:type="spellStart"/>
            <w:r w:rsidRPr="00D36743">
              <w:rPr>
                <w:color w:val="000000" w:themeColor="text1"/>
              </w:rPr>
              <w:t>және</w:t>
            </w:r>
            <w:proofErr w:type="spellEnd"/>
            <w:r w:rsidRPr="00D36743">
              <w:rPr>
                <w:color w:val="000000" w:themeColor="text1"/>
              </w:rPr>
              <w:t xml:space="preserve"> </w:t>
            </w:r>
            <w:proofErr w:type="spellStart"/>
            <w:r w:rsidRPr="00D36743">
              <w:rPr>
                <w:color w:val="000000" w:themeColor="text1"/>
              </w:rPr>
              <w:t>тәрбиеленушісі</w:t>
            </w:r>
            <w:proofErr w:type="spellEnd"/>
            <w:r w:rsidRPr="00D36743">
              <w:rPr>
                <w:color w:val="000000" w:themeColor="text1"/>
              </w:rPr>
              <w:t xml:space="preserve">, </w:t>
            </w:r>
            <w:r w:rsidR="007D2D99" w:rsidRPr="00D36743">
              <w:rPr>
                <w:color w:val="000000" w:themeColor="text1"/>
                <w:lang w:val="kk-KZ"/>
              </w:rPr>
              <w:t>Көрсетілетін</w:t>
            </w:r>
            <w:r w:rsidR="007D2D99" w:rsidRPr="00D36743">
              <w:rPr>
                <w:color w:val="000000" w:themeColor="text1"/>
              </w:rPr>
              <w:t xml:space="preserve"> </w:t>
            </w:r>
            <w:r w:rsidR="007D2D99" w:rsidRPr="00D36743">
              <w:rPr>
                <w:color w:val="000000" w:themeColor="text1"/>
                <w:lang w:val="kk-KZ"/>
              </w:rPr>
              <w:t>қ</w:t>
            </w:r>
            <w:proofErr w:type="spellStart"/>
            <w:r w:rsidRPr="00D36743">
              <w:rPr>
                <w:color w:val="000000" w:themeColor="text1"/>
              </w:rPr>
              <w:t>ызметтің</w:t>
            </w:r>
            <w:proofErr w:type="spellEnd"/>
            <w:r w:rsidRPr="00D36743">
              <w:rPr>
                <w:color w:val="000000" w:themeColor="text1"/>
              </w:rPr>
              <w:t xml:space="preserve"> </w:t>
            </w:r>
            <w:proofErr w:type="spellStart"/>
            <w:r w:rsidRPr="00D36743">
              <w:rPr>
                <w:color w:val="000000" w:themeColor="text1"/>
              </w:rPr>
              <w:t>тікелей</w:t>
            </w:r>
            <w:proofErr w:type="spellEnd"/>
            <w:r w:rsidRPr="00D36743">
              <w:rPr>
                <w:color w:val="000000" w:themeColor="text1"/>
              </w:rPr>
              <w:t xml:space="preserve"> </w:t>
            </w:r>
            <w:proofErr w:type="spellStart"/>
            <w:r w:rsidRPr="00D36743">
              <w:rPr>
                <w:color w:val="000000" w:themeColor="text1"/>
              </w:rPr>
              <w:t>алушысы</w:t>
            </w:r>
            <w:proofErr w:type="spellEnd"/>
          </w:p>
        </w:tc>
      </w:tr>
      <w:tr w:rsidR="00EC196B">
        <w:tc>
          <w:tcPr>
            <w:tcW w:w="3114" w:type="dxa"/>
            <w:tcBorders>
              <w:top w:val="single" w:sz="4" w:space="0" w:color="00000A"/>
              <w:left w:val="single" w:sz="4" w:space="0" w:color="00000A"/>
              <w:bottom w:val="single" w:sz="4" w:space="0" w:color="00000A"/>
            </w:tcBorders>
            <w:shd w:val="clear" w:color="auto" w:fill="FFFFFF"/>
          </w:tcPr>
          <w:p w:rsidR="00EC196B" w:rsidRDefault="00834D17" w:rsidP="007D2D99">
            <w:pPr>
              <w:widowControl w:val="0"/>
              <w:pBdr>
                <w:top w:val="nil"/>
                <w:left w:val="nil"/>
                <w:bottom w:val="nil"/>
                <w:right w:val="nil"/>
                <w:between w:val="nil"/>
              </w:pBdr>
              <w:ind w:firstLine="0"/>
            </w:pPr>
            <w:proofErr w:type="spellStart"/>
            <w:r>
              <w:t>Бі</w:t>
            </w:r>
            <w:proofErr w:type="gramStart"/>
            <w:r>
              <w:t>л</w:t>
            </w:r>
            <w:proofErr w:type="gramEnd"/>
            <w:r>
              <w:t>ім</w:t>
            </w:r>
            <w:proofErr w:type="spellEnd"/>
            <w:r>
              <w:t xml:space="preserve"> беру </w:t>
            </w:r>
            <w:proofErr w:type="spellStart"/>
            <w:r>
              <w:t>ұйымы</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Default="00834D17" w:rsidP="007D2D99">
            <w:pPr>
              <w:widowControl w:val="0"/>
              <w:pBdr>
                <w:top w:val="nil"/>
                <w:left w:val="nil"/>
                <w:bottom w:val="nil"/>
                <w:right w:val="nil"/>
                <w:between w:val="nil"/>
              </w:pBdr>
              <w:ind w:firstLine="0"/>
            </w:pPr>
            <w:proofErr w:type="spellStart"/>
            <w:r>
              <w:t>Жалпы</w:t>
            </w:r>
            <w:proofErr w:type="spellEnd"/>
            <w:r>
              <w:t xml:space="preserve"> </w:t>
            </w:r>
            <w:proofErr w:type="spellStart"/>
            <w:r>
              <w:t>бі</w:t>
            </w:r>
            <w:proofErr w:type="gramStart"/>
            <w:r>
              <w:t>л</w:t>
            </w:r>
            <w:proofErr w:type="gramEnd"/>
            <w:r>
              <w:t>ім</w:t>
            </w:r>
            <w:proofErr w:type="spellEnd"/>
            <w:r>
              <w:t xml:space="preserve"> беру </w:t>
            </w:r>
            <w:proofErr w:type="spellStart"/>
            <w:r>
              <w:t>қызметін</w:t>
            </w:r>
            <w:proofErr w:type="spellEnd"/>
            <w:r>
              <w:t xml:space="preserve"> </w:t>
            </w:r>
            <w:proofErr w:type="spellStart"/>
            <w:r>
              <w:t>жүзеге</w:t>
            </w:r>
            <w:proofErr w:type="spellEnd"/>
            <w:r>
              <w:t xml:space="preserve"> </w:t>
            </w:r>
            <w:proofErr w:type="spellStart"/>
            <w:r>
              <w:t>асыратын</w:t>
            </w:r>
            <w:proofErr w:type="spellEnd"/>
            <w:r>
              <w:t xml:space="preserve"> </w:t>
            </w:r>
            <w:proofErr w:type="spellStart"/>
            <w:r>
              <w:t>мектеп</w:t>
            </w:r>
            <w:proofErr w:type="spellEnd"/>
          </w:p>
        </w:tc>
      </w:tr>
      <w:tr w:rsidR="00EC196B">
        <w:tc>
          <w:tcPr>
            <w:tcW w:w="3114" w:type="dxa"/>
            <w:tcBorders>
              <w:top w:val="single" w:sz="4" w:space="0" w:color="00000A"/>
              <w:left w:val="single" w:sz="4" w:space="0" w:color="00000A"/>
              <w:bottom w:val="single" w:sz="4" w:space="0" w:color="00000A"/>
            </w:tcBorders>
            <w:shd w:val="clear" w:color="auto" w:fill="FFFFFF"/>
            <w:vAlign w:val="center"/>
          </w:tcPr>
          <w:p w:rsidR="00EC196B" w:rsidRDefault="00834D17" w:rsidP="007D2D99">
            <w:pPr>
              <w:widowControl w:val="0"/>
              <w:pBdr>
                <w:top w:val="nil"/>
                <w:left w:val="nil"/>
                <w:bottom w:val="nil"/>
                <w:right w:val="nil"/>
                <w:between w:val="nil"/>
              </w:pBdr>
              <w:ind w:firstLine="0"/>
            </w:pPr>
            <w:proofErr w:type="spellStart"/>
            <w:proofErr w:type="gramStart"/>
            <w:r>
              <w:t>Ж</w:t>
            </w:r>
            <w:proofErr w:type="gramEnd"/>
            <w:r>
              <w:t>үйе</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EC196B" w:rsidRDefault="00834D17" w:rsidP="007D2D99">
            <w:pPr>
              <w:widowControl w:val="0"/>
              <w:pBdr>
                <w:top w:val="nil"/>
                <w:left w:val="nil"/>
                <w:bottom w:val="nil"/>
                <w:right w:val="nil"/>
                <w:between w:val="nil"/>
              </w:pBdr>
              <w:ind w:firstLine="0"/>
            </w:pPr>
            <w:r>
              <w:t>«</w:t>
            </w:r>
            <w:proofErr w:type="spellStart"/>
            <w:r>
              <w:t>Әлеуметтік</w:t>
            </w:r>
            <w:proofErr w:type="spellEnd"/>
            <w:r>
              <w:t xml:space="preserve"> </w:t>
            </w:r>
            <w:proofErr w:type="spellStart"/>
            <w:r>
              <w:t>әмиян</w:t>
            </w:r>
            <w:proofErr w:type="spellEnd"/>
            <w:r>
              <w:t xml:space="preserve">» </w:t>
            </w:r>
            <w:proofErr w:type="spellStart"/>
            <w:r>
              <w:t>ақпараттық</w:t>
            </w:r>
            <w:proofErr w:type="spellEnd"/>
            <w:r>
              <w:t xml:space="preserve"> </w:t>
            </w:r>
            <w:proofErr w:type="spellStart"/>
            <w:r>
              <w:t>жүйесі</w:t>
            </w:r>
            <w:proofErr w:type="spellEnd"/>
          </w:p>
        </w:tc>
      </w:tr>
      <w:tr w:rsidR="00EC196B">
        <w:tc>
          <w:tcPr>
            <w:tcW w:w="3114" w:type="dxa"/>
            <w:tcBorders>
              <w:top w:val="single" w:sz="4" w:space="0" w:color="00000A"/>
              <w:left w:val="single" w:sz="4" w:space="0" w:color="00000A"/>
              <w:bottom w:val="single" w:sz="4" w:space="0" w:color="00000A"/>
            </w:tcBorders>
            <w:shd w:val="clear" w:color="auto" w:fill="FFFFFF"/>
            <w:vAlign w:val="center"/>
          </w:tcPr>
          <w:p w:rsidR="00EC196B" w:rsidRPr="00D36743" w:rsidRDefault="007D2D99" w:rsidP="007D2D99">
            <w:pPr>
              <w:widowControl w:val="0"/>
              <w:pBdr>
                <w:top w:val="nil"/>
                <w:left w:val="nil"/>
                <w:bottom w:val="nil"/>
                <w:right w:val="nil"/>
                <w:between w:val="nil"/>
              </w:pBdr>
              <w:ind w:firstLine="0"/>
              <w:rPr>
                <w:color w:val="000000" w:themeColor="text1"/>
              </w:rPr>
            </w:pPr>
            <w:r w:rsidRPr="00D36743">
              <w:rPr>
                <w:color w:val="000000" w:themeColor="text1"/>
                <w:lang w:val="kk-KZ"/>
              </w:rPr>
              <w:t>Көрсетілетін</w:t>
            </w:r>
            <w:r w:rsidRPr="00D36743">
              <w:rPr>
                <w:color w:val="000000" w:themeColor="text1"/>
              </w:rPr>
              <w:t xml:space="preserve"> </w:t>
            </w:r>
            <w:r w:rsidRPr="00D36743">
              <w:rPr>
                <w:color w:val="000000" w:themeColor="text1"/>
                <w:lang w:val="kk-KZ"/>
              </w:rPr>
              <w:t>қ</w:t>
            </w:r>
            <w:proofErr w:type="spellStart"/>
            <w:r w:rsidR="00834D17" w:rsidRPr="00D36743">
              <w:rPr>
                <w:color w:val="000000" w:themeColor="text1"/>
              </w:rPr>
              <w:t>ызмет</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EC196B" w:rsidRDefault="00834D17" w:rsidP="007D2D99">
            <w:pPr>
              <w:widowControl w:val="0"/>
              <w:pBdr>
                <w:top w:val="nil"/>
                <w:left w:val="nil"/>
                <w:bottom w:val="nil"/>
                <w:right w:val="nil"/>
                <w:between w:val="nil"/>
              </w:pBdr>
              <w:ind w:firstLine="0"/>
            </w:pPr>
            <w:proofErr w:type="spellStart"/>
            <w:r>
              <w:t>Жекелеген</w:t>
            </w:r>
            <w:proofErr w:type="spellEnd"/>
            <w:r>
              <w:t xml:space="preserve"> </w:t>
            </w:r>
            <w:proofErr w:type="spellStart"/>
            <w:r>
              <w:t>санаттағы</w:t>
            </w:r>
            <w:proofErr w:type="spellEnd"/>
            <w:r>
              <w:t xml:space="preserve"> </w:t>
            </w:r>
            <w:proofErr w:type="spellStart"/>
            <w:r>
              <w:t>жалпы</w:t>
            </w:r>
            <w:proofErr w:type="spellEnd"/>
            <w:r>
              <w:t xml:space="preserve"> </w:t>
            </w:r>
            <w:proofErr w:type="spellStart"/>
            <w:r>
              <w:t>білім</w:t>
            </w:r>
            <w:proofErr w:type="spellEnd"/>
            <w:r>
              <w:t xml:space="preserve"> </w:t>
            </w:r>
            <w:proofErr w:type="spellStart"/>
            <w:r>
              <w:t>беретін</w:t>
            </w:r>
            <w:proofErr w:type="spellEnd"/>
            <w:r>
              <w:t xml:space="preserve"> </w:t>
            </w:r>
            <w:proofErr w:type="spellStart"/>
            <w:r>
              <w:t>мектептердің</w:t>
            </w:r>
            <w:proofErr w:type="spellEnd"/>
            <w:r>
              <w:t xml:space="preserve"> </w:t>
            </w:r>
            <w:proofErr w:type="spellStart"/>
            <w:r>
              <w:t>білім</w:t>
            </w:r>
            <w:proofErr w:type="spellEnd"/>
            <w:r>
              <w:t xml:space="preserve"> </w:t>
            </w:r>
            <w:proofErr w:type="spellStart"/>
            <w:r>
              <w:t>алушылары</w:t>
            </w:r>
            <w:proofErr w:type="spellEnd"/>
            <w:r>
              <w:t xml:space="preserve"> мен </w:t>
            </w:r>
            <w:proofErr w:type="spellStart"/>
            <w:r>
              <w:t>тәрбиеленушілеріне</w:t>
            </w:r>
            <w:proofErr w:type="spellEnd"/>
            <w:r>
              <w:t xml:space="preserve"> </w:t>
            </w:r>
            <w:proofErr w:type="spellStart"/>
            <w:r>
              <w:t>тегін</w:t>
            </w:r>
            <w:proofErr w:type="spellEnd"/>
            <w:r>
              <w:t xml:space="preserve"> </w:t>
            </w:r>
            <w:proofErr w:type="spellStart"/>
            <w:r>
              <w:t>және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spellEnd"/>
            <w:r>
              <w:t xml:space="preserve"> беру </w:t>
            </w:r>
            <w:proofErr w:type="spellStart"/>
            <w:r>
              <w:t>үшін</w:t>
            </w:r>
            <w:proofErr w:type="spellEnd"/>
            <w:proofErr w:type="gramStart"/>
            <w:r>
              <w:t xml:space="preserve"> </w:t>
            </w:r>
            <w:proofErr w:type="spellStart"/>
            <w:r>
              <w:t>Ж</w:t>
            </w:r>
            <w:proofErr w:type="gramEnd"/>
            <w:r>
              <w:t>үйе</w:t>
            </w:r>
            <w:proofErr w:type="spellEnd"/>
            <w:r>
              <w:t xml:space="preserve"> </w:t>
            </w:r>
            <w:proofErr w:type="spellStart"/>
            <w:r>
              <w:t>арқылы</w:t>
            </w:r>
            <w:proofErr w:type="spellEnd"/>
            <w:r>
              <w:t xml:space="preserve"> </w:t>
            </w:r>
            <w:proofErr w:type="spellStart"/>
            <w:r>
              <w:t>цифрлық</w:t>
            </w:r>
            <w:proofErr w:type="spellEnd"/>
            <w:r>
              <w:t xml:space="preserve"> </w:t>
            </w:r>
            <w:proofErr w:type="spellStart"/>
            <w:r>
              <w:t>ваучерлерді</w:t>
            </w:r>
            <w:proofErr w:type="spellEnd"/>
            <w:r>
              <w:t xml:space="preserve">, </w:t>
            </w:r>
            <w:proofErr w:type="spellStart"/>
            <w:r>
              <w:t>сондай-ақ</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үшін</w:t>
            </w:r>
            <w:proofErr w:type="spellEnd"/>
            <w:r>
              <w:t xml:space="preserve"> </w:t>
            </w:r>
            <w:proofErr w:type="spellStart"/>
            <w:r>
              <w:t>электрондық</w:t>
            </w:r>
            <w:proofErr w:type="spellEnd"/>
            <w:r>
              <w:t xml:space="preserve"> </w:t>
            </w:r>
            <w:proofErr w:type="spellStart"/>
            <w:r>
              <w:t>табельдерді</w:t>
            </w:r>
            <w:proofErr w:type="spellEnd"/>
            <w:r>
              <w:t xml:space="preserve"> </w:t>
            </w:r>
            <w:proofErr w:type="spellStart"/>
            <w:r>
              <w:t>қалыптастыру</w:t>
            </w:r>
            <w:proofErr w:type="spellEnd"/>
            <w:r>
              <w:t>;</w:t>
            </w:r>
          </w:p>
        </w:tc>
      </w:tr>
      <w:tr w:rsidR="00EC196B">
        <w:tc>
          <w:tcPr>
            <w:tcW w:w="3114" w:type="dxa"/>
            <w:tcBorders>
              <w:top w:val="single" w:sz="4" w:space="0" w:color="00000A"/>
              <w:left w:val="single" w:sz="4" w:space="0" w:color="00000A"/>
              <w:bottom w:val="single" w:sz="4" w:space="0" w:color="00000A"/>
            </w:tcBorders>
            <w:shd w:val="clear" w:color="auto" w:fill="FFFFFF"/>
          </w:tcPr>
          <w:p w:rsidR="00EC196B" w:rsidRPr="00D36743" w:rsidRDefault="007D2D99" w:rsidP="007D2D99">
            <w:pPr>
              <w:widowControl w:val="0"/>
              <w:pBdr>
                <w:top w:val="nil"/>
                <w:left w:val="nil"/>
                <w:bottom w:val="nil"/>
                <w:right w:val="nil"/>
                <w:between w:val="nil"/>
              </w:pBdr>
              <w:ind w:firstLine="0"/>
              <w:rPr>
                <w:color w:val="000000" w:themeColor="text1"/>
                <w:lang w:val="kk-KZ"/>
              </w:rPr>
            </w:pPr>
            <w:r w:rsidRPr="00D36743">
              <w:rPr>
                <w:color w:val="000000" w:themeColor="text1"/>
                <w:lang w:val="kk-KZ"/>
              </w:rPr>
              <w:t>ҰБДҚ</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Pr="00D36743" w:rsidRDefault="007D2D99" w:rsidP="007D2D99">
            <w:pPr>
              <w:widowControl w:val="0"/>
              <w:pBdr>
                <w:top w:val="nil"/>
                <w:left w:val="nil"/>
                <w:bottom w:val="nil"/>
                <w:right w:val="nil"/>
                <w:between w:val="nil"/>
              </w:pBdr>
              <w:ind w:firstLine="0"/>
              <w:rPr>
                <w:color w:val="000000" w:themeColor="text1"/>
              </w:rPr>
            </w:pPr>
            <w:proofErr w:type="spellStart"/>
            <w:r w:rsidRPr="00D36743">
              <w:rPr>
                <w:color w:val="000000" w:themeColor="text1"/>
              </w:rPr>
              <w:t>Ұлттық</w:t>
            </w:r>
            <w:proofErr w:type="spellEnd"/>
            <w:r w:rsidRPr="00D36743">
              <w:rPr>
                <w:color w:val="000000" w:themeColor="text1"/>
              </w:rPr>
              <w:t xml:space="preserve"> </w:t>
            </w:r>
            <w:proofErr w:type="spellStart"/>
            <w:r w:rsidRPr="00D36743">
              <w:rPr>
                <w:color w:val="000000" w:themeColor="text1"/>
              </w:rPr>
              <w:t>бі</w:t>
            </w:r>
            <w:proofErr w:type="gramStart"/>
            <w:r w:rsidRPr="00D36743">
              <w:rPr>
                <w:color w:val="000000" w:themeColor="text1"/>
              </w:rPr>
              <w:t>л</w:t>
            </w:r>
            <w:proofErr w:type="gramEnd"/>
            <w:r w:rsidRPr="00D36743">
              <w:rPr>
                <w:color w:val="000000" w:themeColor="text1"/>
              </w:rPr>
              <w:t>ім</w:t>
            </w:r>
            <w:proofErr w:type="spellEnd"/>
            <w:r w:rsidRPr="00D36743">
              <w:rPr>
                <w:color w:val="000000" w:themeColor="text1"/>
              </w:rPr>
              <w:t xml:space="preserve"> беру </w:t>
            </w:r>
            <w:proofErr w:type="spellStart"/>
            <w:r w:rsidRPr="00D36743">
              <w:rPr>
                <w:color w:val="000000" w:themeColor="text1"/>
              </w:rPr>
              <w:t>дерек</w:t>
            </w:r>
            <w:proofErr w:type="spellEnd"/>
            <w:r w:rsidRPr="00D36743">
              <w:rPr>
                <w:color w:val="000000" w:themeColor="text1"/>
                <w:lang w:val="kk-KZ"/>
              </w:rPr>
              <w:t xml:space="preserve">тер </w:t>
            </w:r>
            <w:proofErr w:type="spellStart"/>
            <w:r w:rsidRPr="00D36743">
              <w:rPr>
                <w:color w:val="000000" w:themeColor="text1"/>
              </w:rPr>
              <w:t>қоры</w:t>
            </w:r>
            <w:proofErr w:type="spellEnd"/>
          </w:p>
        </w:tc>
      </w:tr>
      <w:tr w:rsidR="00EC196B">
        <w:tc>
          <w:tcPr>
            <w:tcW w:w="3114" w:type="dxa"/>
            <w:tcBorders>
              <w:top w:val="single" w:sz="4" w:space="0" w:color="00000A"/>
              <w:left w:val="single" w:sz="4" w:space="0" w:color="00000A"/>
              <w:bottom w:val="single" w:sz="4" w:space="0" w:color="00000A"/>
            </w:tcBorders>
            <w:shd w:val="clear" w:color="auto" w:fill="FFFFFF"/>
          </w:tcPr>
          <w:p w:rsidR="00EC196B" w:rsidRPr="00D36743" w:rsidRDefault="00834D17" w:rsidP="007D2D99">
            <w:pPr>
              <w:widowControl w:val="0"/>
              <w:pBdr>
                <w:top w:val="nil"/>
                <w:left w:val="nil"/>
                <w:bottom w:val="nil"/>
                <w:right w:val="nil"/>
                <w:between w:val="nil"/>
              </w:pBdr>
              <w:ind w:firstLine="0"/>
              <w:rPr>
                <w:color w:val="000000" w:themeColor="text1"/>
                <w:lang w:val="kk-KZ"/>
              </w:rPr>
            </w:pPr>
            <w:r w:rsidRPr="00D36743">
              <w:rPr>
                <w:color w:val="000000" w:themeColor="text1"/>
              </w:rPr>
              <w:t>ЭЦ</w:t>
            </w:r>
            <w:r w:rsidR="007D2D99" w:rsidRPr="00D36743">
              <w:rPr>
                <w:color w:val="000000" w:themeColor="text1"/>
                <w:lang w:val="kk-KZ"/>
              </w:rPr>
              <w:t>Қ</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Pr="00D36743" w:rsidRDefault="00834D17" w:rsidP="007D2D99">
            <w:pPr>
              <w:widowControl w:val="0"/>
              <w:pBdr>
                <w:top w:val="nil"/>
                <w:left w:val="nil"/>
                <w:bottom w:val="nil"/>
                <w:right w:val="nil"/>
                <w:between w:val="nil"/>
              </w:pBdr>
              <w:ind w:firstLine="0"/>
              <w:rPr>
                <w:color w:val="000000" w:themeColor="text1"/>
                <w:lang w:val="kk-KZ"/>
              </w:rPr>
            </w:pPr>
            <w:r w:rsidRPr="00D36743">
              <w:rPr>
                <w:color w:val="000000" w:themeColor="text1"/>
              </w:rPr>
              <w:t>Электро</w:t>
            </w:r>
            <w:r w:rsidR="007D2D99" w:rsidRPr="00D36743">
              <w:rPr>
                <w:color w:val="000000" w:themeColor="text1"/>
                <w:lang w:val="kk-KZ"/>
              </w:rPr>
              <w:t>ндық цифрлық қолтаң</w:t>
            </w:r>
            <w:proofErr w:type="gramStart"/>
            <w:r w:rsidR="007D2D99" w:rsidRPr="00D36743">
              <w:rPr>
                <w:color w:val="000000" w:themeColor="text1"/>
                <w:lang w:val="kk-KZ"/>
              </w:rPr>
              <w:t>ба</w:t>
            </w:r>
            <w:proofErr w:type="gramEnd"/>
          </w:p>
        </w:tc>
      </w:tr>
      <w:tr w:rsidR="00EC196B">
        <w:tc>
          <w:tcPr>
            <w:tcW w:w="3114" w:type="dxa"/>
            <w:tcBorders>
              <w:top w:val="single" w:sz="4" w:space="0" w:color="00000A"/>
              <w:left w:val="single" w:sz="4" w:space="0" w:color="00000A"/>
              <w:bottom w:val="single" w:sz="4" w:space="0" w:color="00000A"/>
            </w:tcBorders>
            <w:shd w:val="clear" w:color="auto" w:fill="FFFFFF"/>
          </w:tcPr>
          <w:p w:rsidR="00EC196B" w:rsidRPr="00D36743" w:rsidRDefault="00834D17" w:rsidP="007D2D99">
            <w:pPr>
              <w:widowControl w:val="0"/>
              <w:pBdr>
                <w:top w:val="nil"/>
                <w:left w:val="nil"/>
                <w:bottom w:val="nil"/>
                <w:right w:val="nil"/>
                <w:between w:val="nil"/>
              </w:pBdr>
              <w:ind w:firstLine="0"/>
              <w:rPr>
                <w:color w:val="000000" w:themeColor="text1"/>
              </w:rPr>
            </w:pPr>
            <w:proofErr w:type="spellStart"/>
            <w:r w:rsidRPr="00D36743">
              <w:rPr>
                <w:color w:val="000000" w:themeColor="text1"/>
              </w:rPr>
              <w:t>Цифрлық</w:t>
            </w:r>
            <w:proofErr w:type="spellEnd"/>
            <w:r w:rsidRPr="00D36743">
              <w:rPr>
                <w:color w:val="000000" w:themeColor="text1"/>
              </w:rPr>
              <w:t xml:space="preserve"> ваучер</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EC196B" w:rsidRPr="00D36743" w:rsidRDefault="007D2D99" w:rsidP="007D2D99">
            <w:pPr>
              <w:widowControl w:val="0"/>
              <w:pBdr>
                <w:top w:val="nil"/>
                <w:left w:val="nil"/>
                <w:bottom w:val="nil"/>
                <w:right w:val="nil"/>
                <w:between w:val="nil"/>
              </w:pBdr>
              <w:ind w:firstLine="0"/>
              <w:rPr>
                <w:color w:val="000000" w:themeColor="text1"/>
              </w:rPr>
            </w:pPr>
            <w:r w:rsidRPr="00D36743">
              <w:rPr>
                <w:color w:val="000000" w:themeColor="text1"/>
                <w:lang w:val="kk-KZ"/>
              </w:rPr>
              <w:t>«</w:t>
            </w:r>
            <w:proofErr w:type="spellStart"/>
            <w:r w:rsidRPr="00D36743">
              <w:rPr>
                <w:color w:val="000000" w:themeColor="text1"/>
              </w:rPr>
              <w:t>Әлеуметтік</w:t>
            </w:r>
            <w:proofErr w:type="spellEnd"/>
            <w:r w:rsidRPr="00D36743">
              <w:rPr>
                <w:color w:val="000000" w:themeColor="text1"/>
              </w:rPr>
              <w:t xml:space="preserve"> </w:t>
            </w:r>
            <w:proofErr w:type="spellStart"/>
            <w:r w:rsidRPr="00D36743">
              <w:rPr>
                <w:color w:val="000000" w:themeColor="text1"/>
              </w:rPr>
              <w:t>әмиян</w:t>
            </w:r>
            <w:proofErr w:type="spellEnd"/>
            <w:r w:rsidRPr="00D36743">
              <w:rPr>
                <w:color w:val="000000" w:themeColor="text1"/>
                <w:lang w:val="kk-KZ"/>
              </w:rPr>
              <w:t xml:space="preserve">» </w:t>
            </w:r>
            <w:proofErr w:type="spellStart"/>
            <w:r w:rsidRPr="00D36743">
              <w:rPr>
                <w:color w:val="000000" w:themeColor="text1"/>
              </w:rPr>
              <w:t>ақпараттық</w:t>
            </w:r>
            <w:proofErr w:type="spellEnd"/>
            <w:r w:rsidRPr="00D36743">
              <w:rPr>
                <w:color w:val="000000" w:themeColor="text1"/>
              </w:rPr>
              <w:t xml:space="preserve"> </w:t>
            </w:r>
            <w:proofErr w:type="spellStart"/>
            <w:r w:rsidRPr="00D36743">
              <w:rPr>
                <w:color w:val="000000" w:themeColor="text1"/>
              </w:rPr>
              <w:t>жүйесі</w:t>
            </w:r>
            <w:proofErr w:type="spellEnd"/>
            <w:r w:rsidRPr="00D36743">
              <w:rPr>
                <w:color w:val="000000" w:themeColor="text1"/>
              </w:rPr>
              <w:t xml:space="preserve"> </w:t>
            </w:r>
            <w:proofErr w:type="spellStart"/>
            <w:r w:rsidRPr="00D36743">
              <w:rPr>
                <w:color w:val="000000" w:themeColor="text1"/>
              </w:rPr>
              <w:t>арқылы</w:t>
            </w:r>
            <w:proofErr w:type="spellEnd"/>
            <w:r w:rsidRPr="00D36743">
              <w:rPr>
                <w:color w:val="000000" w:themeColor="text1"/>
              </w:rPr>
              <w:t xml:space="preserve"> </w:t>
            </w:r>
            <w:proofErr w:type="spellStart"/>
            <w:r w:rsidRPr="00D36743">
              <w:rPr>
                <w:color w:val="000000" w:themeColor="text1"/>
              </w:rPr>
              <w:t>мемлекеттік</w:t>
            </w:r>
            <w:proofErr w:type="spellEnd"/>
            <w:r w:rsidRPr="00D36743">
              <w:rPr>
                <w:color w:val="000000" w:themeColor="text1"/>
              </w:rPr>
              <w:t xml:space="preserve"> </w:t>
            </w:r>
            <w:proofErr w:type="spellStart"/>
            <w:r w:rsidRPr="00D36743">
              <w:rPr>
                <w:color w:val="000000" w:themeColor="text1"/>
              </w:rPr>
              <w:t>қолдаудың</w:t>
            </w:r>
            <w:proofErr w:type="spellEnd"/>
            <w:r w:rsidRPr="00D36743">
              <w:rPr>
                <w:color w:val="000000" w:themeColor="text1"/>
              </w:rPr>
              <w:t xml:space="preserve"> </w:t>
            </w:r>
            <w:proofErr w:type="spellStart"/>
            <w:r w:rsidRPr="00D36743">
              <w:rPr>
                <w:color w:val="000000" w:themeColor="text1"/>
              </w:rPr>
              <w:t>ақшалай</w:t>
            </w:r>
            <w:proofErr w:type="spellEnd"/>
            <w:r w:rsidRPr="00D36743">
              <w:rPr>
                <w:color w:val="000000" w:themeColor="text1"/>
              </w:rPr>
              <w:t xml:space="preserve"> </w:t>
            </w:r>
            <w:proofErr w:type="spellStart"/>
            <w:r w:rsidRPr="00D36743">
              <w:rPr>
                <w:color w:val="000000" w:themeColor="text1"/>
              </w:rPr>
              <w:t>емес</w:t>
            </w:r>
            <w:proofErr w:type="spellEnd"/>
            <w:r w:rsidRPr="00D36743">
              <w:rPr>
                <w:color w:val="000000" w:themeColor="text1"/>
              </w:rPr>
              <w:t xml:space="preserve"> </w:t>
            </w:r>
            <w:proofErr w:type="spellStart"/>
            <w:r w:rsidRPr="00D36743">
              <w:rPr>
                <w:color w:val="000000" w:themeColor="text1"/>
              </w:rPr>
              <w:t>шараларын</w:t>
            </w:r>
            <w:proofErr w:type="spellEnd"/>
            <w:r w:rsidRPr="00D36743">
              <w:rPr>
                <w:color w:val="000000" w:themeColor="text1"/>
              </w:rPr>
              <w:t xml:space="preserve"> </w:t>
            </w:r>
            <w:proofErr w:type="spellStart"/>
            <w:r w:rsidRPr="00D36743">
              <w:rPr>
                <w:color w:val="000000" w:themeColor="text1"/>
              </w:rPr>
              <w:t>алу</w:t>
            </w:r>
            <w:proofErr w:type="spellEnd"/>
            <w:r w:rsidRPr="00D36743">
              <w:rPr>
                <w:color w:val="000000" w:themeColor="text1"/>
              </w:rPr>
              <w:t xml:space="preserve"> </w:t>
            </w:r>
            <w:proofErr w:type="spellStart"/>
            <w:r w:rsidRPr="00D36743">
              <w:rPr>
                <w:color w:val="000000" w:themeColor="text1"/>
              </w:rPr>
              <w:t>құралы</w:t>
            </w:r>
            <w:proofErr w:type="spellEnd"/>
          </w:p>
        </w:tc>
      </w:tr>
    </w:tbl>
    <w:p w:rsidR="00EC196B" w:rsidRDefault="00EC196B"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Pr="00E465CF" w:rsidRDefault="007D2D99" w:rsidP="007D2D99">
      <w:pPr>
        <w:widowControl w:val="0"/>
        <w:pBdr>
          <w:top w:val="nil"/>
          <w:left w:val="nil"/>
          <w:bottom w:val="nil"/>
          <w:right w:val="nil"/>
          <w:between w:val="nil"/>
        </w:pBdr>
        <w:ind w:firstLine="0"/>
        <w:rPr>
          <w:color w:val="000000"/>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Default="007D2D99" w:rsidP="007D2D99">
      <w:pPr>
        <w:widowControl w:val="0"/>
        <w:pBdr>
          <w:top w:val="nil"/>
          <w:left w:val="nil"/>
          <w:bottom w:val="nil"/>
          <w:right w:val="nil"/>
          <w:between w:val="nil"/>
        </w:pBdr>
        <w:ind w:firstLine="0"/>
        <w:rPr>
          <w:color w:val="000000"/>
          <w:lang w:val="kk-KZ"/>
        </w:rPr>
      </w:pPr>
    </w:p>
    <w:p w:rsidR="007D2D99" w:rsidRPr="007D2D99" w:rsidRDefault="007D2D99" w:rsidP="001F3C14">
      <w:pPr>
        <w:widowControl w:val="0"/>
        <w:pBdr>
          <w:top w:val="nil"/>
          <w:left w:val="nil"/>
          <w:bottom w:val="nil"/>
          <w:right w:val="nil"/>
          <w:between w:val="nil"/>
        </w:pBdr>
        <w:ind w:right="111" w:firstLine="0"/>
        <w:rPr>
          <w:color w:val="000000"/>
          <w:lang w:val="kk-KZ"/>
        </w:rPr>
      </w:pPr>
    </w:p>
    <w:p w:rsidR="00EC196B" w:rsidRPr="001F3C14" w:rsidRDefault="007D2D99" w:rsidP="001F3C14">
      <w:pPr>
        <w:widowControl w:val="0"/>
        <w:ind w:firstLine="0"/>
        <w:rPr>
          <w:lang w:val="kk-KZ"/>
        </w:rPr>
      </w:pPr>
      <w:r>
        <w:rPr>
          <w:b/>
          <w:bCs/>
          <w:lang w:val="kk-KZ"/>
        </w:rPr>
        <w:t>1.</w:t>
      </w:r>
      <w:r w:rsidR="00D36743">
        <w:rPr>
          <w:b/>
          <w:bCs/>
          <w:lang w:val="kk-KZ"/>
        </w:rPr>
        <w:t xml:space="preserve"> К</w:t>
      </w:r>
      <w:r w:rsidR="00834D17" w:rsidRPr="00D36743">
        <w:rPr>
          <w:b/>
          <w:bCs/>
          <w:lang w:val="kk-KZ"/>
        </w:rPr>
        <w:t xml:space="preserve">өрсетілетін қызметтер құрамына қойылатын талаптар </w:t>
      </w:r>
    </w:p>
    <w:tbl>
      <w:tblPr>
        <w:tblStyle w:val="afff6"/>
        <w:tblpPr w:leftFromText="180" w:rightFromText="180" w:vertAnchor="text" w:tblpX="103" w:tblpY="1"/>
        <w:tblW w:w="148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1"/>
        <w:gridCol w:w="2127"/>
        <w:gridCol w:w="7652"/>
        <w:gridCol w:w="41"/>
        <w:gridCol w:w="2265"/>
        <w:gridCol w:w="41"/>
        <w:gridCol w:w="2192"/>
      </w:tblGrid>
      <w:tr w:rsidR="00EC196B" w:rsidTr="001F3C14">
        <w:trPr>
          <w:trHeight w:val="701"/>
        </w:trPr>
        <w:tc>
          <w:tcPr>
            <w:tcW w:w="561" w:type="dxa"/>
            <w:tcBorders>
              <w:top w:val="single" w:sz="4" w:space="0" w:color="000000"/>
              <w:left w:val="single" w:sz="4" w:space="0" w:color="000000"/>
              <w:bottom w:val="single" w:sz="4" w:space="0" w:color="000000"/>
              <w:right w:val="single" w:sz="4" w:space="0" w:color="000000"/>
            </w:tcBorders>
            <w:shd w:val="clear" w:color="auto" w:fill="E5DFEC"/>
            <w:vAlign w:val="center"/>
          </w:tcPr>
          <w:p w:rsidR="00EC196B" w:rsidRDefault="00103010" w:rsidP="002453E4">
            <w:pPr>
              <w:widowControl w:val="0"/>
              <w:pBdr>
                <w:top w:val="nil"/>
                <w:left w:val="nil"/>
                <w:bottom w:val="nil"/>
                <w:right w:val="nil"/>
                <w:between w:val="nil"/>
              </w:pBdr>
              <w:ind w:firstLine="0"/>
              <w:jc w:val="center"/>
              <w:rPr>
                <w:color w:val="000000"/>
              </w:rPr>
            </w:pPr>
            <w:r>
              <w:rPr>
                <w:b/>
                <w:bCs/>
                <w:color w:val="000000"/>
              </w:rPr>
              <w:t xml:space="preserve">№ </w:t>
            </w:r>
            <w:proofErr w:type="gramStart"/>
            <w:r w:rsidR="007D2D99" w:rsidRPr="00D36743">
              <w:rPr>
                <w:b/>
                <w:bCs/>
                <w:color w:val="000000" w:themeColor="text1"/>
                <w:lang w:val="kk-KZ"/>
              </w:rPr>
              <w:t>р</w:t>
            </w:r>
            <w:proofErr w:type="gramEnd"/>
            <w:r w:rsidR="007D2D99" w:rsidRPr="00D36743">
              <w:rPr>
                <w:b/>
                <w:bCs/>
                <w:color w:val="000000" w:themeColor="text1"/>
                <w:lang w:val="kk-KZ"/>
              </w:rPr>
              <w:t xml:space="preserve">/с </w:t>
            </w:r>
          </w:p>
        </w:tc>
        <w:tc>
          <w:tcPr>
            <w:tcW w:w="2127" w:type="dxa"/>
            <w:tcBorders>
              <w:top w:val="single" w:sz="4" w:space="0" w:color="000000"/>
              <w:left w:val="single" w:sz="4" w:space="0" w:color="000000"/>
              <w:bottom w:val="single" w:sz="4" w:space="0" w:color="000000"/>
              <w:right w:val="single" w:sz="4" w:space="0" w:color="000000"/>
            </w:tcBorders>
            <w:shd w:val="clear" w:color="auto" w:fill="E5DFEC"/>
          </w:tcPr>
          <w:p w:rsidR="00EC196B" w:rsidRDefault="007D2D99" w:rsidP="002453E4">
            <w:pPr>
              <w:widowControl w:val="0"/>
              <w:pBdr>
                <w:top w:val="nil"/>
                <w:left w:val="nil"/>
                <w:bottom w:val="nil"/>
                <w:right w:val="nil"/>
                <w:between w:val="nil"/>
              </w:pBdr>
              <w:ind w:firstLine="0"/>
              <w:jc w:val="center"/>
              <w:rPr>
                <w:b/>
                <w:bCs/>
              </w:rPr>
            </w:pPr>
            <w:r w:rsidRPr="00D36743">
              <w:rPr>
                <w:b/>
                <w:bCs/>
                <w:color w:val="000000" w:themeColor="text1"/>
                <w:lang w:val="kk-KZ"/>
              </w:rPr>
              <w:t>Көрсетілетін қ</w:t>
            </w:r>
            <w:proofErr w:type="spellStart"/>
            <w:r w:rsidR="00834D17" w:rsidRPr="00D36743">
              <w:rPr>
                <w:b/>
                <w:bCs/>
                <w:color w:val="000000" w:themeColor="text1"/>
              </w:rPr>
              <w:t>ызметтердің</w:t>
            </w:r>
            <w:proofErr w:type="spellEnd"/>
            <w:r w:rsidR="00834D17" w:rsidRPr="00D36743">
              <w:rPr>
                <w:b/>
                <w:bCs/>
                <w:color w:val="000000" w:themeColor="text1"/>
              </w:rPr>
              <w:t xml:space="preserve"> </w:t>
            </w:r>
            <w:proofErr w:type="spellStart"/>
            <w:r w:rsidR="00834D17" w:rsidRPr="00D36743">
              <w:rPr>
                <w:b/>
                <w:bCs/>
                <w:color w:val="000000" w:themeColor="text1"/>
              </w:rPr>
              <w:t>атауы</w:t>
            </w:r>
            <w:proofErr w:type="spellEnd"/>
          </w:p>
        </w:tc>
        <w:tc>
          <w:tcPr>
            <w:tcW w:w="7693" w:type="dxa"/>
            <w:gridSpan w:val="2"/>
            <w:tcBorders>
              <w:top w:val="single" w:sz="4" w:space="0" w:color="000000"/>
              <w:left w:val="single" w:sz="4" w:space="0" w:color="000000"/>
              <w:bottom w:val="single" w:sz="4" w:space="0" w:color="000000"/>
              <w:right w:val="single" w:sz="4" w:space="0" w:color="000000"/>
            </w:tcBorders>
            <w:shd w:val="clear" w:color="auto" w:fill="E5DFEC"/>
            <w:vAlign w:val="center"/>
          </w:tcPr>
          <w:p w:rsidR="00EC196B" w:rsidRDefault="00834D17" w:rsidP="002453E4">
            <w:pPr>
              <w:widowControl w:val="0"/>
              <w:pBdr>
                <w:top w:val="nil"/>
                <w:left w:val="nil"/>
                <w:bottom w:val="nil"/>
                <w:right w:val="nil"/>
                <w:between w:val="nil"/>
              </w:pBdr>
              <w:ind w:firstLine="0"/>
              <w:jc w:val="center"/>
              <w:rPr>
                <w:b/>
                <w:bCs/>
              </w:rPr>
            </w:pPr>
            <w:proofErr w:type="spellStart"/>
            <w:r>
              <w:rPr>
                <w:b/>
                <w:bCs/>
              </w:rPr>
              <w:t>Техникалық</w:t>
            </w:r>
            <w:proofErr w:type="spellEnd"/>
            <w:r>
              <w:rPr>
                <w:b/>
                <w:bCs/>
              </w:rPr>
              <w:t xml:space="preserve"> </w:t>
            </w:r>
            <w:proofErr w:type="spellStart"/>
            <w:r>
              <w:rPr>
                <w:b/>
                <w:bCs/>
              </w:rPr>
              <w:t>сипаттамасы</w:t>
            </w:r>
            <w:proofErr w:type="spellEnd"/>
          </w:p>
        </w:tc>
        <w:tc>
          <w:tcPr>
            <w:tcW w:w="2306" w:type="dxa"/>
            <w:gridSpan w:val="2"/>
            <w:tcBorders>
              <w:top w:val="single" w:sz="4" w:space="0" w:color="000000"/>
              <w:left w:val="single" w:sz="4" w:space="0" w:color="000000"/>
              <w:bottom w:val="single" w:sz="4" w:space="0" w:color="000000"/>
              <w:right w:val="single" w:sz="4" w:space="0" w:color="000000"/>
            </w:tcBorders>
            <w:shd w:val="clear" w:color="auto" w:fill="E5DFEC"/>
            <w:vAlign w:val="center"/>
          </w:tcPr>
          <w:p w:rsidR="00EC196B" w:rsidRDefault="00834D17" w:rsidP="002453E4">
            <w:pPr>
              <w:widowControl w:val="0"/>
              <w:pBdr>
                <w:top w:val="nil"/>
                <w:left w:val="nil"/>
                <w:bottom w:val="nil"/>
                <w:right w:val="nil"/>
                <w:between w:val="nil"/>
              </w:pBdr>
              <w:ind w:firstLine="0"/>
              <w:jc w:val="center"/>
              <w:rPr>
                <w:b/>
                <w:bCs/>
              </w:rPr>
            </w:pPr>
            <w:proofErr w:type="spellStart"/>
            <w:r>
              <w:rPr>
                <w:b/>
                <w:bCs/>
              </w:rPr>
              <w:t>Аяқтау</w:t>
            </w:r>
            <w:proofErr w:type="spellEnd"/>
            <w:r>
              <w:rPr>
                <w:b/>
                <w:bCs/>
              </w:rPr>
              <w:t xml:space="preserve"> </w:t>
            </w:r>
            <w:proofErr w:type="spellStart"/>
            <w:r>
              <w:rPr>
                <w:b/>
                <w:bCs/>
              </w:rPr>
              <w:t>нысаны</w:t>
            </w:r>
            <w:proofErr w:type="spellEnd"/>
          </w:p>
        </w:tc>
        <w:tc>
          <w:tcPr>
            <w:tcW w:w="2192" w:type="dxa"/>
            <w:tcBorders>
              <w:top w:val="single" w:sz="4" w:space="0" w:color="000000"/>
              <w:left w:val="single" w:sz="4" w:space="0" w:color="000000"/>
              <w:bottom w:val="single" w:sz="4" w:space="0" w:color="000000"/>
              <w:right w:val="single" w:sz="4" w:space="0" w:color="000000"/>
            </w:tcBorders>
            <w:shd w:val="clear" w:color="auto" w:fill="E5DFEC"/>
            <w:vAlign w:val="center"/>
          </w:tcPr>
          <w:p w:rsidR="00EC196B" w:rsidRDefault="00834D17" w:rsidP="002453E4">
            <w:pPr>
              <w:widowControl w:val="0"/>
              <w:pBdr>
                <w:top w:val="nil"/>
                <w:left w:val="nil"/>
                <w:bottom w:val="nil"/>
                <w:right w:val="nil"/>
                <w:between w:val="nil"/>
              </w:pBdr>
              <w:ind w:firstLine="0"/>
              <w:jc w:val="center"/>
              <w:rPr>
                <w:b/>
                <w:bCs/>
              </w:rPr>
            </w:pPr>
            <w:proofErr w:type="spellStart"/>
            <w:r>
              <w:rPr>
                <w:b/>
                <w:bCs/>
              </w:rPr>
              <w:t>Орындау</w:t>
            </w:r>
            <w:proofErr w:type="spellEnd"/>
            <w:r>
              <w:rPr>
                <w:b/>
                <w:bCs/>
              </w:rPr>
              <w:t xml:space="preserve"> </w:t>
            </w:r>
            <w:proofErr w:type="spellStart"/>
            <w:r>
              <w:rPr>
                <w:b/>
                <w:bCs/>
              </w:rPr>
              <w:t>мерзі</w:t>
            </w:r>
            <w:proofErr w:type="gramStart"/>
            <w:r>
              <w:rPr>
                <w:b/>
                <w:bCs/>
              </w:rPr>
              <w:t>м</w:t>
            </w:r>
            <w:proofErr w:type="gramEnd"/>
            <w:r>
              <w:rPr>
                <w:b/>
                <w:bCs/>
              </w:rPr>
              <w:t>і</w:t>
            </w:r>
            <w:proofErr w:type="spellEnd"/>
          </w:p>
        </w:tc>
      </w:tr>
      <w:tr w:rsidR="00EC196B" w:rsidTr="001F3C14">
        <w:trPr>
          <w:trHeight w:val="275"/>
        </w:trPr>
        <w:tc>
          <w:tcPr>
            <w:tcW w:w="561" w:type="dxa"/>
            <w:tcBorders>
              <w:top w:val="single" w:sz="4" w:space="0" w:color="000000"/>
              <w:left w:val="single" w:sz="4" w:space="0" w:color="000000"/>
              <w:bottom w:val="single" w:sz="4" w:space="0" w:color="000000"/>
              <w:right w:val="single" w:sz="4" w:space="0" w:color="000000"/>
            </w:tcBorders>
          </w:tcPr>
          <w:p w:rsidR="00EC196B" w:rsidRDefault="00834D17" w:rsidP="002453E4">
            <w:pPr>
              <w:widowControl w:val="0"/>
              <w:ind w:firstLine="0"/>
              <w:jc w:val="center"/>
            </w:pPr>
            <w:r>
              <w:t>1</w:t>
            </w:r>
          </w:p>
        </w:tc>
        <w:tc>
          <w:tcPr>
            <w:tcW w:w="14318" w:type="dxa"/>
            <w:gridSpan w:val="6"/>
            <w:tcBorders>
              <w:top w:val="single" w:sz="4" w:space="0" w:color="000000"/>
              <w:left w:val="single" w:sz="4" w:space="0" w:color="000000"/>
              <w:bottom w:val="single" w:sz="4" w:space="0" w:color="000000"/>
              <w:right w:val="single" w:sz="4" w:space="0" w:color="000000"/>
            </w:tcBorders>
          </w:tcPr>
          <w:p w:rsidR="00EC196B" w:rsidRDefault="00834D17" w:rsidP="002453E4">
            <w:pPr>
              <w:widowControl w:val="0"/>
              <w:tabs>
                <w:tab w:val="left" w:pos="1343"/>
              </w:tabs>
              <w:ind w:firstLine="0"/>
              <w:rPr>
                <w:b/>
                <w:bCs/>
              </w:rPr>
            </w:pPr>
            <w:proofErr w:type="spellStart"/>
            <w:r>
              <w:rPr>
                <w:b/>
                <w:bCs/>
              </w:rPr>
              <w:t>Функционалдық</w:t>
            </w:r>
            <w:proofErr w:type="spellEnd"/>
            <w:r>
              <w:rPr>
                <w:b/>
                <w:bCs/>
              </w:rPr>
              <w:t xml:space="preserve"> </w:t>
            </w:r>
            <w:proofErr w:type="spellStart"/>
            <w:r>
              <w:rPr>
                <w:b/>
                <w:bCs/>
              </w:rPr>
              <w:t>талаптар</w:t>
            </w:r>
            <w:proofErr w:type="spellEnd"/>
          </w:p>
        </w:tc>
      </w:tr>
      <w:tr w:rsidR="00EC196B" w:rsidTr="001F3C14">
        <w:trPr>
          <w:trHeight w:val="3871"/>
        </w:trPr>
        <w:tc>
          <w:tcPr>
            <w:tcW w:w="561" w:type="dxa"/>
            <w:tcBorders>
              <w:top w:val="single" w:sz="4" w:space="0" w:color="000000"/>
              <w:left w:val="single" w:sz="4" w:space="0" w:color="000000"/>
              <w:bottom w:val="single" w:sz="4" w:space="0" w:color="000000"/>
              <w:right w:val="single" w:sz="4" w:space="0" w:color="000000"/>
            </w:tcBorders>
            <w:vAlign w:val="center"/>
          </w:tcPr>
          <w:p w:rsidR="00EC196B" w:rsidRDefault="00834D17" w:rsidP="002453E4">
            <w:pPr>
              <w:widowControl w:val="0"/>
              <w:pBdr>
                <w:top w:val="nil"/>
                <w:left w:val="nil"/>
                <w:bottom w:val="nil"/>
                <w:right w:val="nil"/>
                <w:between w:val="nil"/>
              </w:pBdr>
              <w:ind w:firstLine="0"/>
              <w:jc w:val="center"/>
              <w:rPr>
                <w:color w:val="000000"/>
              </w:rPr>
            </w:pPr>
            <w:r>
              <w:rPr>
                <w:color w:val="000000"/>
              </w:rPr>
              <w:t>1.</w:t>
            </w:r>
            <w:r>
              <w:t>1</w:t>
            </w:r>
          </w:p>
        </w:tc>
        <w:tc>
          <w:tcPr>
            <w:tcW w:w="2127" w:type="dxa"/>
            <w:tcBorders>
              <w:top w:val="single" w:sz="4" w:space="0" w:color="000000"/>
              <w:left w:val="single" w:sz="4" w:space="0" w:color="000000"/>
              <w:bottom w:val="single" w:sz="4" w:space="0" w:color="000000"/>
              <w:right w:val="single" w:sz="4" w:space="0" w:color="000000"/>
            </w:tcBorders>
          </w:tcPr>
          <w:p w:rsidR="00EC196B" w:rsidRDefault="00834D17" w:rsidP="002453E4">
            <w:pPr>
              <w:widowControl w:val="0"/>
              <w:pBdr>
                <w:top w:val="nil"/>
                <w:left w:val="nil"/>
                <w:bottom w:val="nil"/>
                <w:right w:val="nil"/>
                <w:between w:val="nil"/>
              </w:pBdr>
              <w:tabs>
                <w:tab w:val="left" w:pos="250"/>
              </w:tabs>
              <w:ind w:firstLine="0"/>
              <w:jc w:val="left"/>
            </w:pPr>
            <w:proofErr w:type="spellStart"/>
            <w:r>
              <w:t>Цифрлық</w:t>
            </w:r>
            <w:proofErr w:type="spellEnd"/>
            <w:r>
              <w:t xml:space="preserve"> </w:t>
            </w:r>
            <w:proofErr w:type="spellStart"/>
            <w:r>
              <w:t>ваучерлерді</w:t>
            </w:r>
            <w:proofErr w:type="spellEnd"/>
            <w:r>
              <w:t xml:space="preserve"> </w:t>
            </w:r>
            <w:proofErr w:type="spellStart"/>
            <w:r>
              <w:t>қалыптастыру</w:t>
            </w:r>
            <w:proofErr w:type="spellEnd"/>
          </w:p>
        </w:tc>
        <w:tc>
          <w:tcPr>
            <w:tcW w:w="7652" w:type="dxa"/>
            <w:tcBorders>
              <w:top w:val="single" w:sz="4" w:space="0" w:color="000000"/>
              <w:left w:val="single" w:sz="4" w:space="0" w:color="000000"/>
              <w:bottom w:val="single" w:sz="4" w:space="0" w:color="000000"/>
              <w:right w:val="single" w:sz="4" w:space="0" w:color="000000"/>
            </w:tcBorders>
            <w:vAlign w:val="center"/>
          </w:tcPr>
          <w:p w:rsidR="00EC196B" w:rsidRDefault="00834D17" w:rsidP="002453E4">
            <w:pPr>
              <w:widowControl w:val="0"/>
              <w:numPr>
                <w:ilvl w:val="0"/>
                <w:numId w:val="3"/>
              </w:numPr>
              <w:shd w:val="clear" w:color="auto" w:fill="FFFFFF"/>
              <w:tabs>
                <w:tab w:val="left" w:pos="250"/>
              </w:tabs>
              <w:ind w:left="0" w:firstLine="0"/>
            </w:pPr>
            <w:proofErr w:type="spellStart"/>
            <w:r>
              <w:t>интеграциялық</w:t>
            </w:r>
            <w:proofErr w:type="spellEnd"/>
            <w:r>
              <w:t xml:space="preserve"> </w:t>
            </w:r>
            <w:proofErr w:type="spellStart"/>
            <w:r>
              <w:t>өзара</w:t>
            </w:r>
            <w:proofErr w:type="spellEnd"/>
            <w:r>
              <w:t xml:space="preserve"> </w:t>
            </w:r>
            <w:proofErr w:type="spellStart"/>
            <w:r>
              <w:t>і</w:t>
            </w:r>
            <w:proofErr w:type="gramStart"/>
            <w:r>
              <w:t>с-</w:t>
            </w:r>
            <w:proofErr w:type="gramEnd"/>
            <w:r>
              <w:t>қимыл</w:t>
            </w:r>
            <w:proofErr w:type="spellEnd"/>
            <w:r>
              <w:t xml:space="preserve"> </w:t>
            </w:r>
            <w:proofErr w:type="spellStart"/>
            <w:r>
              <w:t>арқылы</w:t>
            </w:r>
            <w:proofErr w:type="spellEnd"/>
            <w:r>
              <w:t xml:space="preserve"> ҰБДҚ-дан </w:t>
            </w:r>
            <w:proofErr w:type="spellStart"/>
            <w:r>
              <w:t>мәліметтерді</w:t>
            </w:r>
            <w:proofErr w:type="spellEnd"/>
            <w:r>
              <w:t xml:space="preserve"> </w:t>
            </w:r>
            <w:proofErr w:type="spellStart"/>
            <w:r>
              <w:t>автоматты</w:t>
            </w:r>
            <w:proofErr w:type="spellEnd"/>
            <w:r>
              <w:t xml:space="preserve"> </w:t>
            </w:r>
            <w:proofErr w:type="spellStart"/>
            <w:r>
              <w:t>түрде</w:t>
            </w:r>
            <w:proofErr w:type="spellEnd"/>
            <w:r>
              <w:t xml:space="preserve"> </w:t>
            </w:r>
            <w:proofErr w:type="spellStart"/>
            <w:r>
              <w:t>алу</w:t>
            </w:r>
            <w:proofErr w:type="spellEnd"/>
            <w:r>
              <w:t xml:space="preserve"> </w:t>
            </w:r>
            <w:proofErr w:type="spellStart"/>
            <w:r>
              <w:t>және</w:t>
            </w:r>
            <w:proofErr w:type="spellEnd"/>
            <w:r>
              <w:t xml:space="preserve"> </w:t>
            </w:r>
            <w:proofErr w:type="spellStart"/>
            <w:r>
              <w:t>өңдеу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білім</w:t>
            </w:r>
            <w:proofErr w:type="spellEnd"/>
            <w:r>
              <w:t xml:space="preserve"> </w:t>
            </w:r>
            <w:proofErr w:type="spellStart"/>
            <w:r>
              <w:t>алушының</w:t>
            </w:r>
            <w:proofErr w:type="spellEnd"/>
            <w:r>
              <w:t xml:space="preserve"> </w:t>
            </w:r>
            <w:proofErr w:type="spellStart"/>
            <w:r>
              <w:t>тегін</w:t>
            </w:r>
            <w:proofErr w:type="spellEnd"/>
            <w:r>
              <w:t xml:space="preserve"> </w:t>
            </w:r>
            <w:proofErr w:type="spellStart"/>
            <w:r>
              <w:t>немесе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gramStart"/>
            <w:r>
              <w:t>тану</w:t>
            </w:r>
            <w:proofErr w:type="gramEnd"/>
            <w:r>
              <w:t>ға</w:t>
            </w:r>
            <w:proofErr w:type="spellEnd"/>
            <w:r>
              <w:t xml:space="preserve"> </w:t>
            </w:r>
            <w:proofErr w:type="spellStart"/>
            <w:r>
              <w:t>құқығының</w:t>
            </w:r>
            <w:proofErr w:type="spellEnd"/>
            <w:r>
              <w:t xml:space="preserve"> </w:t>
            </w:r>
            <w:proofErr w:type="spellStart"/>
            <w:r>
              <w:t>болуын</w:t>
            </w:r>
            <w:proofErr w:type="spellEnd"/>
            <w:r>
              <w:t xml:space="preserve"> </w:t>
            </w:r>
            <w:proofErr w:type="spellStart"/>
            <w:r>
              <w:t>айқындау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тиі</w:t>
            </w:r>
            <w:proofErr w:type="gramStart"/>
            <w:r>
              <w:t>ст</w:t>
            </w:r>
            <w:proofErr w:type="gramEnd"/>
            <w:r>
              <w:t>і</w:t>
            </w:r>
            <w:proofErr w:type="spellEnd"/>
            <w:r>
              <w:t xml:space="preserve"> </w:t>
            </w:r>
            <w:proofErr w:type="spellStart"/>
            <w:r>
              <w:t>құқығы</w:t>
            </w:r>
            <w:proofErr w:type="spellEnd"/>
            <w:r>
              <w:t xml:space="preserve"> бар </w:t>
            </w:r>
            <w:proofErr w:type="spellStart"/>
            <w:r>
              <w:t>әрбір</w:t>
            </w:r>
            <w:proofErr w:type="spellEnd"/>
            <w:r>
              <w:t xml:space="preserve"> </w:t>
            </w:r>
            <w:proofErr w:type="spellStart"/>
            <w:r>
              <w:t>білім</w:t>
            </w:r>
            <w:proofErr w:type="spellEnd"/>
            <w:r>
              <w:t xml:space="preserve"> </w:t>
            </w:r>
            <w:proofErr w:type="spellStart"/>
            <w:r>
              <w:t>алушыға</w:t>
            </w:r>
            <w:proofErr w:type="spellEnd"/>
            <w:r>
              <w:t xml:space="preserve"> </w:t>
            </w:r>
            <w:proofErr w:type="spellStart"/>
            <w:r>
              <w:t>цифрлық</w:t>
            </w:r>
            <w:proofErr w:type="spellEnd"/>
            <w:r>
              <w:t xml:space="preserve"> </w:t>
            </w:r>
            <w:proofErr w:type="spellStart"/>
            <w:r>
              <w:t>ваучерді</w:t>
            </w:r>
            <w:proofErr w:type="spellEnd"/>
            <w:r>
              <w:t xml:space="preserve"> ай </w:t>
            </w:r>
            <w:proofErr w:type="spellStart"/>
            <w:r>
              <w:t>сайын</w:t>
            </w:r>
            <w:proofErr w:type="spellEnd"/>
            <w:r>
              <w:t xml:space="preserve"> </w:t>
            </w:r>
            <w:proofErr w:type="spellStart"/>
            <w:r>
              <w:t>қалыптастыру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бі</w:t>
            </w:r>
            <w:proofErr w:type="gramStart"/>
            <w:r>
              <w:t>р</w:t>
            </w:r>
            <w:proofErr w:type="spellEnd"/>
            <w:proofErr w:type="gramEnd"/>
            <w:r>
              <w:t xml:space="preserve"> </w:t>
            </w:r>
            <w:proofErr w:type="spellStart"/>
            <w:r>
              <w:t>білім</w:t>
            </w:r>
            <w:proofErr w:type="spellEnd"/>
            <w:r>
              <w:t xml:space="preserve"> </w:t>
            </w:r>
            <w:proofErr w:type="spellStart"/>
            <w:r>
              <w:t>алушыға</w:t>
            </w:r>
            <w:proofErr w:type="spellEnd"/>
            <w:r>
              <w:t xml:space="preserve"> </w:t>
            </w:r>
            <w:proofErr w:type="spellStart"/>
            <w:r>
              <w:t>бір</w:t>
            </w:r>
            <w:proofErr w:type="spellEnd"/>
            <w:r>
              <w:t xml:space="preserve"> </w:t>
            </w:r>
            <w:proofErr w:type="spellStart"/>
            <w:r>
              <w:t>кезең</w:t>
            </w:r>
            <w:proofErr w:type="spellEnd"/>
            <w:r>
              <w:t xml:space="preserve"> </w:t>
            </w:r>
            <w:proofErr w:type="spellStart"/>
            <w:r>
              <w:t>үшін</w:t>
            </w:r>
            <w:proofErr w:type="spellEnd"/>
            <w:r>
              <w:t xml:space="preserve"> </w:t>
            </w:r>
            <w:proofErr w:type="spellStart"/>
            <w:r>
              <w:t>ваучердің</w:t>
            </w:r>
            <w:proofErr w:type="spellEnd"/>
            <w:r>
              <w:t xml:space="preserve"> </w:t>
            </w:r>
            <w:proofErr w:type="spellStart"/>
            <w:r>
              <w:t>қайталап</w:t>
            </w:r>
            <w:proofErr w:type="spellEnd"/>
            <w:r>
              <w:t xml:space="preserve"> </w:t>
            </w:r>
            <w:proofErr w:type="spellStart"/>
            <w:r>
              <w:t>қалыптастырылуына</w:t>
            </w:r>
            <w:proofErr w:type="spellEnd"/>
            <w:r>
              <w:t xml:space="preserve"> </w:t>
            </w:r>
            <w:proofErr w:type="spellStart"/>
            <w:r>
              <w:t>жол</w:t>
            </w:r>
            <w:proofErr w:type="spellEnd"/>
            <w:r>
              <w:t xml:space="preserve"> </w:t>
            </w:r>
            <w:proofErr w:type="spellStart"/>
            <w:r>
              <w:t>бермеу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қалыптастырылған</w:t>
            </w:r>
            <w:proofErr w:type="spellEnd"/>
            <w:r>
              <w:t xml:space="preserve">, </w:t>
            </w:r>
            <w:proofErr w:type="spellStart"/>
            <w:r>
              <w:t>қолданыстағы</w:t>
            </w:r>
            <w:proofErr w:type="spellEnd"/>
            <w:r>
              <w:t xml:space="preserve">, </w:t>
            </w:r>
            <w:proofErr w:type="spellStart"/>
            <w:r>
              <w:t>пайдаланылған</w:t>
            </w:r>
            <w:proofErr w:type="spellEnd"/>
            <w:r>
              <w:t xml:space="preserve">, </w:t>
            </w:r>
            <w:proofErr w:type="spellStart"/>
            <w:r>
              <w:t>күші</w:t>
            </w:r>
            <w:proofErr w:type="spellEnd"/>
            <w:r>
              <w:t xml:space="preserve"> </w:t>
            </w:r>
            <w:proofErr w:type="spellStart"/>
            <w:r>
              <w:t>жойылған</w:t>
            </w:r>
            <w:proofErr w:type="spellEnd"/>
            <w:r>
              <w:t xml:space="preserve"> </w:t>
            </w:r>
            <w:proofErr w:type="spellStart"/>
            <w:r>
              <w:t>және</w:t>
            </w:r>
            <w:proofErr w:type="spellEnd"/>
            <w:r>
              <w:t xml:space="preserve"> </w:t>
            </w:r>
            <w:proofErr w:type="spellStart"/>
            <w:r>
              <w:t>мерзі</w:t>
            </w:r>
            <w:proofErr w:type="gramStart"/>
            <w:r>
              <w:t>м</w:t>
            </w:r>
            <w:proofErr w:type="gramEnd"/>
            <w:r>
              <w:t>і</w:t>
            </w:r>
            <w:proofErr w:type="spellEnd"/>
            <w:r>
              <w:t xml:space="preserve"> </w:t>
            </w:r>
            <w:proofErr w:type="spellStart"/>
            <w:r>
              <w:t>өткен</w:t>
            </w:r>
            <w:proofErr w:type="spellEnd"/>
            <w:r>
              <w:t xml:space="preserve"> </w:t>
            </w:r>
            <w:proofErr w:type="spellStart"/>
            <w:r>
              <w:t>цифрлық</w:t>
            </w:r>
            <w:proofErr w:type="spellEnd"/>
            <w:r>
              <w:t xml:space="preserve"> </w:t>
            </w:r>
            <w:proofErr w:type="spellStart"/>
            <w:r>
              <w:t>ваучерлердің</w:t>
            </w:r>
            <w:proofErr w:type="spellEnd"/>
            <w:r>
              <w:t xml:space="preserve"> </w:t>
            </w:r>
            <w:proofErr w:type="spellStart"/>
            <w:r>
              <w:t>есебін</w:t>
            </w:r>
            <w:proofErr w:type="spellEnd"/>
            <w:r>
              <w:t xml:space="preserve"> </w:t>
            </w:r>
            <w:proofErr w:type="spellStart"/>
            <w:r>
              <w:t>жүргізу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цифрлық</w:t>
            </w:r>
            <w:proofErr w:type="spellEnd"/>
            <w:r>
              <w:t xml:space="preserve"> </w:t>
            </w:r>
            <w:proofErr w:type="spellStart"/>
            <w:r>
              <w:t>ваучерді</w:t>
            </w:r>
            <w:proofErr w:type="spellEnd"/>
            <w:r>
              <w:t xml:space="preserve"> </w:t>
            </w:r>
            <w:proofErr w:type="spellStart"/>
            <w:r>
              <w:t>қалыптастырудың</w:t>
            </w:r>
            <w:proofErr w:type="spellEnd"/>
            <w:r>
              <w:t xml:space="preserve">, </w:t>
            </w:r>
            <w:proofErr w:type="spellStart"/>
            <w:r>
              <w:t>оның</w:t>
            </w:r>
            <w:proofErr w:type="spellEnd"/>
            <w:r>
              <w:t xml:space="preserve"> </w:t>
            </w:r>
            <w:proofErr w:type="spellStart"/>
            <w:proofErr w:type="gramStart"/>
            <w:r>
              <w:t>м</w:t>
            </w:r>
            <w:proofErr w:type="gramEnd"/>
            <w:r>
              <w:t>әртебесін</w:t>
            </w:r>
            <w:proofErr w:type="spellEnd"/>
            <w:r>
              <w:t xml:space="preserve"> </w:t>
            </w:r>
            <w:proofErr w:type="spellStart"/>
            <w:r>
              <w:t>өзгертудің</w:t>
            </w:r>
            <w:proofErr w:type="spellEnd"/>
            <w:r>
              <w:t xml:space="preserve"> </w:t>
            </w:r>
            <w:proofErr w:type="spellStart"/>
            <w:r>
              <w:t>және</w:t>
            </w:r>
            <w:proofErr w:type="spellEnd"/>
            <w:r>
              <w:t xml:space="preserve"> </w:t>
            </w:r>
            <w:proofErr w:type="spellStart"/>
            <w:r>
              <w:t>күшін</w:t>
            </w:r>
            <w:proofErr w:type="spellEnd"/>
            <w:r>
              <w:t xml:space="preserve"> </w:t>
            </w:r>
            <w:proofErr w:type="spellStart"/>
            <w:r>
              <w:t>жоюдың</w:t>
            </w:r>
            <w:proofErr w:type="spellEnd"/>
            <w:r>
              <w:t xml:space="preserve"> </w:t>
            </w:r>
            <w:proofErr w:type="spellStart"/>
            <w:r>
              <w:t>негізі</w:t>
            </w:r>
            <w:proofErr w:type="spellEnd"/>
            <w:r>
              <w:t xml:space="preserve">, </w:t>
            </w:r>
            <w:proofErr w:type="spellStart"/>
            <w:r>
              <w:t>күні</w:t>
            </w:r>
            <w:proofErr w:type="spellEnd"/>
            <w:r>
              <w:t xml:space="preserve"> мен </w:t>
            </w:r>
            <w:proofErr w:type="spellStart"/>
            <w:r>
              <w:t>уақыты</w:t>
            </w:r>
            <w:proofErr w:type="spellEnd"/>
            <w:r>
              <w:t xml:space="preserve"> </w:t>
            </w:r>
            <w:proofErr w:type="spellStart"/>
            <w:r>
              <w:t>туралы</w:t>
            </w:r>
            <w:proofErr w:type="spellEnd"/>
            <w:r>
              <w:t xml:space="preserve"> </w:t>
            </w:r>
            <w:proofErr w:type="spellStart"/>
            <w:r>
              <w:t>мәліметтерді</w:t>
            </w:r>
            <w:proofErr w:type="spellEnd"/>
            <w:r>
              <w:t xml:space="preserve"> </w:t>
            </w:r>
            <w:proofErr w:type="spellStart"/>
            <w:r>
              <w:t>сақтау</w:t>
            </w:r>
            <w:proofErr w:type="spellEnd"/>
            <w:r w:rsidR="002453E4">
              <w:rPr>
                <w:lang w:val="kk-KZ"/>
              </w:rPr>
              <w:t>.</w:t>
            </w:r>
          </w:p>
        </w:tc>
        <w:tc>
          <w:tcPr>
            <w:tcW w:w="2306" w:type="dxa"/>
            <w:gridSpan w:val="2"/>
            <w:vMerge w:val="restart"/>
            <w:tcBorders>
              <w:top w:val="single" w:sz="4" w:space="0" w:color="000000"/>
              <w:left w:val="single" w:sz="4" w:space="0" w:color="000000"/>
              <w:right w:val="single" w:sz="4" w:space="0" w:color="000000"/>
            </w:tcBorders>
            <w:vAlign w:val="center"/>
          </w:tcPr>
          <w:p w:rsidR="00EC196B" w:rsidRDefault="00834D17" w:rsidP="002453E4">
            <w:pPr>
              <w:widowControl w:val="0"/>
              <w:shd w:val="clear" w:color="auto" w:fill="FFFFFF"/>
              <w:ind w:firstLine="0"/>
            </w:pPr>
            <w:r>
              <w:t xml:space="preserve">Веб-портал </w:t>
            </w:r>
            <w:proofErr w:type="spellStart"/>
            <w:r>
              <w:t>арқылы</w:t>
            </w:r>
            <w:proofErr w:type="spellEnd"/>
            <w:r>
              <w:t xml:space="preserve"> </w:t>
            </w:r>
            <w:proofErr w:type="spellStart"/>
            <w:r>
              <w:t>ұсынылған</w:t>
            </w:r>
            <w:proofErr w:type="spellEnd"/>
            <w:r>
              <w:t xml:space="preserve"> </w:t>
            </w:r>
            <w:proofErr w:type="spellStart"/>
            <w:r>
              <w:t>көрсетілген</w:t>
            </w:r>
            <w:proofErr w:type="spellEnd"/>
            <w:r>
              <w:t xml:space="preserve"> </w:t>
            </w:r>
            <w:proofErr w:type="spellStart"/>
            <w:r>
              <w:t>қызметтер</w:t>
            </w:r>
            <w:proofErr w:type="spellEnd"/>
            <w:r>
              <w:t xml:space="preserve"> </w:t>
            </w:r>
            <w:proofErr w:type="spellStart"/>
            <w:r>
              <w:t>акті</w:t>
            </w:r>
            <w:proofErr w:type="gramStart"/>
            <w:r>
              <w:t>с</w:t>
            </w:r>
            <w:proofErr w:type="gramEnd"/>
            <w:r>
              <w:t>і</w:t>
            </w:r>
            <w:proofErr w:type="spellEnd"/>
            <w:r>
              <w:t>.</w:t>
            </w:r>
          </w:p>
          <w:p w:rsidR="00EC196B" w:rsidRDefault="00834D17" w:rsidP="002453E4">
            <w:pPr>
              <w:widowControl w:val="0"/>
              <w:shd w:val="clear" w:color="auto" w:fill="FFFFFF"/>
              <w:ind w:firstLine="0"/>
              <w:rPr>
                <w:rFonts w:ascii="Arial" w:eastAsia="Arial" w:hAnsi="Arial" w:cs="Arial"/>
              </w:rPr>
            </w:pPr>
            <w:proofErr w:type="spellStart"/>
            <w:r>
              <w:t>Жүйеден</w:t>
            </w:r>
            <w:proofErr w:type="spellEnd"/>
            <w:r>
              <w:t xml:space="preserve"> </w:t>
            </w:r>
            <w:proofErr w:type="spellStart"/>
            <w:r>
              <w:t>қалыптастырылған</w:t>
            </w:r>
            <w:proofErr w:type="spellEnd"/>
            <w:r>
              <w:t xml:space="preserve"> </w:t>
            </w:r>
            <w:proofErr w:type="spellStart"/>
            <w:r>
              <w:t>және</w:t>
            </w:r>
            <w:proofErr w:type="spellEnd"/>
            <w:r>
              <w:t xml:space="preserve"> </w:t>
            </w:r>
            <w:proofErr w:type="spellStart"/>
            <w:r>
              <w:t>белсенді</w:t>
            </w:r>
            <w:proofErr w:type="gramStart"/>
            <w:r>
              <w:t>р</w:t>
            </w:r>
            <w:proofErr w:type="gramEnd"/>
            <w:r>
              <w:t>ілген</w:t>
            </w:r>
            <w:proofErr w:type="spellEnd"/>
            <w:r>
              <w:t xml:space="preserve"> </w:t>
            </w:r>
            <w:proofErr w:type="spellStart"/>
            <w:r>
              <w:t>цифрлық</w:t>
            </w:r>
            <w:proofErr w:type="spellEnd"/>
            <w:r>
              <w:t xml:space="preserve"> </w:t>
            </w:r>
            <w:proofErr w:type="spellStart"/>
            <w:r>
              <w:t>ваучерлердің</w:t>
            </w:r>
            <w:proofErr w:type="spellEnd"/>
            <w:r>
              <w:t xml:space="preserve"> саны </w:t>
            </w:r>
            <w:proofErr w:type="spellStart"/>
            <w:r>
              <w:t>туралы</w:t>
            </w:r>
            <w:proofErr w:type="spellEnd"/>
            <w:r>
              <w:t xml:space="preserve"> </w:t>
            </w:r>
            <w:proofErr w:type="spellStart"/>
            <w:r>
              <w:t>деректерді</w:t>
            </w:r>
            <w:proofErr w:type="spellEnd"/>
            <w:r>
              <w:t xml:space="preserve"> </w:t>
            </w:r>
            <w:proofErr w:type="spellStart"/>
            <w:r>
              <w:t>жүктеп</w:t>
            </w:r>
            <w:proofErr w:type="spellEnd"/>
            <w:r>
              <w:t xml:space="preserve"> </w:t>
            </w:r>
            <w:proofErr w:type="spellStart"/>
            <w:r>
              <w:t>шығару</w:t>
            </w:r>
            <w:proofErr w:type="spellEnd"/>
          </w:p>
          <w:p w:rsidR="00EC196B" w:rsidRDefault="00EC196B" w:rsidP="002453E4">
            <w:pPr>
              <w:widowControl w:val="0"/>
              <w:ind w:firstLine="0"/>
            </w:pPr>
          </w:p>
          <w:p w:rsidR="00EC196B" w:rsidRDefault="00EC196B" w:rsidP="002453E4">
            <w:pPr>
              <w:widowControl w:val="0"/>
              <w:ind w:firstLine="0"/>
            </w:pPr>
          </w:p>
          <w:p w:rsidR="00EC196B" w:rsidRDefault="00EC196B" w:rsidP="002453E4">
            <w:pPr>
              <w:widowControl w:val="0"/>
              <w:ind w:firstLine="0"/>
              <w:rPr>
                <w:color w:val="000000"/>
              </w:rPr>
            </w:pPr>
          </w:p>
        </w:tc>
        <w:tc>
          <w:tcPr>
            <w:tcW w:w="2233" w:type="dxa"/>
            <w:gridSpan w:val="2"/>
            <w:vMerge w:val="restart"/>
            <w:tcBorders>
              <w:top w:val="single" w:sz="4" w:space="0" w:color="000000"/>
              <w:left w:val="single" w:sz="4" w:space="0" w:color="000000"/>
              <w:right w:val="single" w:sz="4" w:space="0" w:color="000000"/>
            </w:tcBorders>
            <w:vAlign w:val="center"/>
          </w:tcPr>
          <w:p w:rsidR="00EC196B" w:rsidRDefault="00834D17" w:rsidP="002453E4">
            <w:pPr>
              <w:widowControl w:val="0"/>
              <w:pBdr>
                <w:top w:val="nil"/>
                <w:left w:val="nil"/>
                <w:bottom w:val="nil"/>
                <w:right w:val="nil"/>
                <w:between w:val="nil"/>
              </w:pBdr>
              <w:tabs>
                <w:tab w:val="left" w:pos="1343"/>
              </w:tabs>
              <w:ind w:firstLine="0"/>
              <w:rPr>
                <w:color w:val="000000"/>
              </w:rPr>
            </w:pPr>
            <w:proofErr w:type="gramStart"/>
            <w:r>
              <w:t>Ай</w:t>
            </w:r>
            <w:proofErr w:type="gramEnd"/>
            <w:r>
              <w:t xml:space="preserve"> </w:t>
            </w:r>
            <w:proofErr w:type="spellStart"/>
            <w:r>
              <w:t>сайын</w:t>
            </w:r>
            <w:proofErr w:type="spellEnd"/>
            <w:r>
              <w:t xml:space="preserve"> </w:t>
            </w:r>
            <w:proofErr w:type="spellStart"/>
            <w:r>
              <w:t>есепті</w:t>
            </w:r>
            <w:proofErr w:type="spellEnd"/>
            <w:r>
              <w:t xml:space="preserve"> </w:t>
            </w:r>
            <w:proofErr w:type="spellStart"/>
            <w:r>
              <w:t>кезеңнен</w:t>
            </w:r>
            <w:proofErr w:type="spellEnd"/>
            <w:r>
              <w:t xml:space="preserve"> </w:t>
            </w:r>
            <w:proofErr w:type="spellStart"/>
            <w:r>
              <w:t>кейінгі</w:t>
            </w:r>
            <w:proofErr w:type="spellEnd"/>
            <w:r>
              <w:t xml:space="preserve"> </w:t>
            </w:r>
            <w:proofErr w:type="spellStart"/>
            <w:r>
              <w:t>айдың</w:t>
            </w:r>
            <w:proofErr w:type="spellEnd"/>
            <w:r>
              <w:t xml:space="preserve"> 10-күнінен </w:t>
            </w:r>
            <w:proofErr w:type="spellStart"/>
            <w:r>
              <w:t>кешіктірмей</w:t>
            </w:r>
            <w:proofErr w:type="spellEnd"/>
            <w:r>
              <w:t xml:space="preserve">, </w:t>
            </w:r>
            <w:proofErr w:type="spellStart"/>
            <w:r>
              <w:t>желтоқсан</w:t>
            </w:r>
            <w:proofErr w:type="spellEnd"/>
            <w:r>
              <w:t xml:space="preserve"> </w:t>
            </w:r>
            <w:proofErr w:type="spellStart"/>
            <w:r>
              <w:t>айы</w:t>
            </w:r>
            <w:proofErr w:type="spellEnd"/>
            <w:r>
              <w:t xml:space="preserve"> </w:t>
            </w:r>
            <w:proofErr w:type="spellStart"/>
            <w:r>
              <w:t>үшін</w:t>
            </w:r>
            <w:proofErr w:type="spellEnd"/>
            <w:r>
              <w:t xml:space="preserve"> – 2026 </w:t>
            </w:r>
            <w:proofErr w:type="spellStart"/>
            <w:r>
              <w:t>жылғы</w:t>
            </w:r>
            <w:proofErr w:type="spellEnd"/>
            <w:r>
              <w:t xml:space="preserve"> 20 </w:t>
            </w:r>
            <w:proofErr w:type="spellStart"/>
            <w:r>
              <w:t>желтоқсанға</w:t>
            </w:r>
            <w:proofErr w:type="spellEnd"/>
            <w:r>
              <w:t xml:space="preserve"> </w:t>
            </w:r>
            <w:proofErr w:type="spellStart"/>
            <w:r>
              <w:t>дейін</w:t>
            </w:r>
            <w:proofErr w:type="spellEnd"/>
          </w:p>
        </w:tc>
      </w:tr>
      <w:tr w:rsidR="00EC196B" w:rsidTr="001F3C14">
        <w:trPr>
          <w:trHeight w:val="813"/>
        </w:trPr>
        <w:tc>
          <w:tcPr>
            <w:tcW w:w="561" w:type="dxa"/>
            <w:tcBorders>
              <w:top w:val="single" w:sz="4" w:space="0" w:color="000000"/>
              <w:left w:val="single" w:sz="4" w:space="0" w:color="000000"/>
              <w:bottom w:val="single" w:sz="4" w:space="0" w:color="000000"/>
              <w:right w:val="single" w:sz="4" w:space="0" w:color="000000"/>
            </w:tcBorders>
            <w:vAlign w:val="center"/>
          </w:tcPr>
          <w:p w:rsidR="00EC196B" w:rsidRDefault="00834D17" w:rsidP="002453E4">
            <w:pPr>
              <w:widowControl w:val="0"/>
              <w:pBdr>
                <w:top w:val="nil"/>
                <w:left w:val="nil"/>
                <w:bottom w:val="nil"/>
                <w:right w:val="nil"/>
                <w:between w:val="nil"/>
              </w:pBdr>
              <w:ind w:firstLine="0"/>
              <w:jc w:val="center"/>
              <w:rPr>
                <w:color w:val="000000"/>
              </w:rPr>
            </w:pPr>
            <w:r>
              <w:rPr>
                <w:color w:val="000000"/>
              </w:rPr>
              <w:t>1.</w:t>
            </w:r>
            <w:r w:rsidR="002453E4">
              <w:t>2</w:t>
            </w:r>
          </w:p>
        </w:tc>
        <w:tc>
          <w:tcPr>
            <w:tcW w:w="2127" w:type="dxa"/>
            <w:tcBorders>
              <w:top w:val="single" w:sz="4" w:space="0" w:color="000000"/>
              <w:left w:val="single" w:sz="4" w:space="0" w:color="000000"/>
              <w:bottom w:val="single" w:sz="4" w:space="0" w:color="000000"/>
              <w:right w:val="single" w:sz="4" w:space="0" w:color="000000"/>
            </w:tcBorders>
          </w:tcPr>
          <w:p w:rsidR="00EC196B" w:rsidRDefault="00834D17" w:rsidP="002453E4">
            <w:pPr>
              <w:widowControl w:val="0"/>
              <w:shd w:val="clear" w:color="auto" w:fill="FFFFFF"/>
              <w:tabs>
                <w:tab w:val="left" w:pos="250"/>
              </w:tabs>
              <w:ind w:firstLine="0"/>
            </w:pPr>
            <w:proofErr w:type="spellStart"/>
            <w:r>
              <w:t>Цифрлық</w:t>
            </w:r>
            <w:proofErr w:type="spellEnd"/>
            <w:r>
              <w:t xml:space="preserve"> </w:t>
            </w:r>
            <w:proofErr w:type="spellStart"/>
            <w:r>
              <w:t>ваучерлерді</w:t>
            </w:r>
            <w:proofErr w:type="spellEnd"/>
            <w:r>
              <w:t xml:space="preserve"> </w:t>
            </w:r>
            <w:proofErr w:type="spellStart"/>
            <w:r>
              <w:t>басқару</w:t>
            </w:r>
            <w:proofErr w:type="spellEnd"/>
          </w:p>
        </w:tc>
        <w:tc>
          <w:tcPr>
            <w:tcW w:w="7652" w:type="dxa"/>
            <w:tcBorders>
              <w:top w:val="single" w:sz="4" w:space="0" w:color="000000"/>
              <w:left w:val="single" w:sz="4" w:space="0" w:color="000000"/>
              <w:bottom w:val="single" w:sz="4" w:space="0" w:color="000000"/>
              <w:right w:val="single" w:sz="4" w:space="0" w:color="000000"/>
            </w:tcBorders>
            <w:vAlign w:val="center"/>
          </w:tcPr>
          <w:p w:rsidR="00EC196B" w:rsidRDefault="00834D17" w:rsidP="002453E4">
            <w:pPr>
              <w:widowControl w:val="0"/>
              <w:numPr>
                <w:ilvl w:val="0"/>
                <w:numId w:val="3"/>
              </w:numPr>
              <w:shd w:val="clear" w:color="auto" w:fill="FFFFFF"/>
              <w:tabs>
                <w:tab w:val="left" w:pos="250"/>
              </w:tabs>
              <w:ind w:left="0" w:firstLine="0"/>
            </w:pPr>
            <w:proofErr w:type="spellStart"/>
            <w:r>
              <w:t>Қызмет</w:t>
            </w:r>
            <w:proofErr w:type="spellEnd"/>
            <w:r>
              <w:t xml:space="preserve"> </w:t>
            </w:r>
            <w:proofErr w:type="spellStart"/>
            <w:proofErr w:type="gramStart"/>
            <w:r>
              <w:t>алушы</w:t>
            </w:r>
            <w:proofErr w:type="gramEnd"/>
            <w:r>
              <w:t>ға</w:t>
            </w:r>
            <w:proofErr w:type="spellEnd"/>
            <w:r>
              <w:t xml:space="preserve"> </w:t>
            </w:r>
            <w:proofErr w:type="spellStart"/>
            <w:r>
              <w:t>цифрлық</w:t>
            </w:r>
            <w:proofErr w:type="spellEnd"/>
            <w:r>
              <w:t xml:space="preserve"> </w:t>
            </w:r>
            <w:proofErr w:type="spellStart"/>
            <w:r>
              <w:t>ваучерлерді</w:t>
            </w:r>
            <w:proofErr w:type="spellEnd"/>
            <w:r>
              <w:t xml:space="preserve"> </w:t>
            </w:r>
            <w:proofErr w:type="spellStart"/>
            <w:r>
              <w:t>көрсету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білім</w:t>
            </w:r>
            <w:proofErr w:type="spellEnd"/>
            <w:r>
              <w:t xml:space="preserve"> </w:t>
            </w:r>
            <w:proofErr w:type="spellStart"/>
            <w:r>
              <w:t>алушы</w:t>
            </w:r>
            <w:proofErr w:type="spellEnd"/>
            <w:r>
              <w:t xml:space="preserve"> </w:t>
            </w:r>
            <w:proofErr w:type="spellStart"/>
            <w:r>
              <w:t>және</w:t>
            </w:r>
            <w:proofErr w:type="spellEnd"/>
            <w:r>
              <w:t xml:space="preserve"> </w:t>
            </w:r>
            <w:proofErr w:type="spellStart"/>
            <w:r>
              <w:t>цифрлық</w:t>
            </w:r>
            <w:proofErr w:type="spellEnd"/>
            <w:r>
              <w:t xml:space="preserve"> </w:t>
            </w:r>
            <w:proofErr w:type="spellStart"/>
            <w:r>
              <w:t>ваучердің</w:t>
            </w:r>
            <w:proofErr w:type="spellEnd"/>
            <w:r>
              <w:t xml:space="preserve"> </w:t>
            </w:r>
            <w:proofErr w:type="spellStart"/>
            <w:r>
              <w:t>мәртебесі</w:t>
            </w:r>
            <w:proofErr w:type="spellEnd"/>
            <w:r>
              <w:t xml:space="preserve"> </w:t>
            </w:r>
            <w:proofErr w:type="spellStart"/>
            <w:proofErr w:type="gramStart"/>
            <w:r>
              <w:t>туралы</w:t>
            </w:r>
            <w:proofErr w:type="spellEnd"/>
            <w:proofErr w:type="gramEnd"/>
            <w:r>
              <w:t xml:space="preserve"> </w:t>
            </w:r>
            <w:proofErr w:type="spellStart"/>
            <w:r>
              <w:t>ақпаратты</w:t>
            </w:r>
            <w:proofErr w:type="spellEnd"/>
            <w:r>
              <w:t xml:space="preserve"> </w:t>
            </w:r>
            <w:proofErr w:type="spellStart"/>
            <w:r>
              <w:t>көрсету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тегін</w:t>
            </w:r>
            <w:proofErr w:type="spellEnd"/>
            <w:r>
              <w:t xml:space="preserve"> </w:t>
            </w:r>
            <w:proofErr w:type="spellStart"/>
            <w:r>
              <w:t>және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gramStart"/>
            <w:r>
              <w:t>тану</w:t>
            </w:r>
            <w:proofErr w:type="gramEnd"/>
            <w:r>
              <w:t>ға</w:t>
            </w:r>
            <w:proofErr w:type="spellEnd"/>
            <w:r>
              <w:t xml:space="preserve"> </w:t>
            </w:r>
            <w:proofErr w:type="spellStart"/>
            <w:r>
              <w:t>арналған</w:t>
            </w:r>
            <w:proofErr w:type="spellEnd"/>
            <w:r>
              <w:t xml:space="preserve"> </w:t>
            </w:r>
            <w:proofErr w:type="spellStart"/>
            <w:r>
              <w:t>цифрлық</w:t>
            </w:r>
            <w:proofErr w:type="spellEnd"/>
            <w:r>
              <w:t xml:space="preserve"> </w:t>
            </w:r>
            <w:proofErr w:type="spellStart"/>
            <w:r>
              <w:t>ваучерді</w:t>
            </w:r>
            <w:proofErr w:type="spellEnd"/>
            <w:r>
              <w:t xml:space="preserve"> </w:t>
            </w:r>
            <w:proofErr w:type="spellStart"/>
            <w:r>
              <w:t>белсендіру</w:t>
            </w:r>
            <w:proofErr w:type="spellEnd"/>
            <w:r>
              <w:t xml:space="preserve"> </w:t>
            </w:r>
            <w:proofErr w:type="spellStart"/>
            <w:r>
              <w:t>мүмкіндігі</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тегі</w:t>
            </w:r>
            <w:proofErr w:type="gramStart"/>
            <w:r>
              <w:t>н</w:t>
            </w:r>
            <w:proofErr w:type="spellEnd"/>
            <w:r>
              <w:t xml:space="preserve"> </w:t>
            </w:r>
            <w:proofErr w:type="spellStart"/>
            <w:r>
              <w:t>ж</w:t>
            </w:r>
            <w:proofErr w:type="gramEnd"/>
            <w:r>
              <w:t>әне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spellEnd"/>
            <w:r>
              <w:t xml:space="preserve"> беру </w:t>
            </w:r>
            <w:proofErr w:type="spellStart"/>
            <w:r>
              <w:t>тарихын</w:t>
            </w:r>
            <w:proofErr w:type="spellEnd"/>
            <w:r>
              <w:t xml:space="preserve"> </w:t>
            </w:r>
            <w:proofErr w:type="spellStart"/>
            <w:r>
              <w:t>көрсету</w:t>
            </w:r>
            <w:proofErr w:type="spellEnd"/>
            <w:r>
              <w:t>;</w:t>
            </w:r>
          </w:p>
          <w:p w:rsidR="00EC196B" w:rsidRDefault="00834D17" w:rsidP="002453E4">
            <w:pPr>
              <w:widowControl w:val="0"/>
              <w:numPr>
                <w:ilvl w:val="0"/>
                <w:numId w:val="3"/>
              </w:numPr>
              <w:shd w:val="clear" w:color="auto" w:fill="FFFFFF"/>
              <w:tabs>
                <w:tab w:val="left" w:pos="250"/>
              </w:tabs>
              <w:ind w:left="0" w:firstLine="0"/>
            </w:pPr>
            <w:proofErr w:type="spellStart"/>
            <w:r>
              <w:t>цифрлық</w:t>
            </w:r>
            <w:proofErr w:type="spellEnd"/>
            <w:r>
              <w:t xml:space="preserve"> </w:t>
            </w:r>
            <w:proofErr w:type="spellStart"/>
            <w:r>
              <w:t>ваучердің</w:t>
            </w:r>
            <w:proofErr w:type="spellEnd"/>
            <w:r>
              <w:t xml:space="preserve"> </w:t>
            </w:r>
            <w:proofErr w:type="spellStart"/>
            <w:r>
              <w:t>мәртебесін</w:t>
            </w:r>
            <w:proofErr w:type="spellEnd"/>
            <w:r>
              <w:t xml:space="preserve"> </w:t>
            </w:r>
            <w:proofErr w:type="spellStart"/>
            <w:r>
              <w:t>оның</w:t>
            </w:r>
            <w:proofErr w:type="spellEnd"/>
            <w:r>
              <w:t xml:space="preserve"> </w:t>
            </w:r>
            <w:proofErr w:type="spellStart"/>
            <w:r>
              <w:t>өмірлі</w:t>
            </w:r>
            <w:proofErr w:type="gramStart"/>
            <w:r>
              <w:t>к</w:t>
            </w:r>
            <w:proofErr w:type="spellEnd"/>
            <w:proofErr w:type="gramEnd"/>
            <w:r>
              <w:t xml:space="preserve"> </w:t>
            </w:r>
            <w:proofErr w:type="spellStart"/>
            <w:r>
              <w:t>цикліне</w:t>
            </w:r>
            <w:proofErr w:type="spellEnd"/>
            <w:r>
              <w:t xml:space="preserve"> </w:t>
            </w:r>
            <w:proofErr w:type="spellStart"/>
            <w:r>
              <w:t>сәйкес</w:t>
            </w:r>
            <w:proofErr w:type="spellEnd"/>
            <w:r>
              <w:t xml:space="preserve"> </w:t>
            </w:r>
            <w:proofErr w:type="spellStart"/>
            <w:r>
              <w:t>өзгерту</w:t>
            </w:r>
            <w:proofErr w:type="spellEnd"/>
            <w:r w:rsidR="002453E4">
              <w:rPr>
                <w:lang w:val="kk-KZ"/>
              </w:rPr>
              <w:t>.</w:t>
            </w:r>
          </w:p>
        </w:tc>
        <w:tc>
          <w:tcPr>
            <w:tcW w:w="2306" w:type="dxa"/>
            <w:gridSpan w:val="2"/>
            <w:vMerge/>
            <w:tcBorders>
              <w:top w:val="single" w:sz="4" w:space="0" w:color="000000"/>
              <w:left w:val="single" w:sz="4" w:space="0" w:color="000000"/>
              <w:right w:val="single" w:sz="4" w:space="0" w:color="000000"/>
            </w:tcBorders>
            <w:vAlign w:val="center"/>
          </w:tcPr>
          <w:p w:rsidR="00EC196B" w:rsidRDefault="00EC196B" w:rsidP="002453E4">
            <w:pPr>
              <w:widowControl w:val="0"/>
              <w:pBdr>
                <w:top w:val="nil"/>
                <w:left w:val="nil"/>
                <w:bottom w:val="nil"/>
                <w:right w:val="nil"/>
                <w:between w:val="nil"/>
              </w:pBdr>
              <w:ind w:firstLine="0"/>
              <w:jc w:val="left"/>
            </w:pPr>
          </w:p>
        </w:tc>
        <w:tc>
          <w:tcPr>
            <w:tcW w:w="2233" w:type="dxa"/>
            <w:gridSpan w:val="2"/>
            <w:vMerge/>
            <w:tcBorders>
              <w:top w:val="single" w:sz="4" w:space="0" w:color="000000"/>
              <w:left w:val="single" w:sz="4" w:space="0" w:color="000000"/>
              <w:right w:val="single" w:sz="4" w:space="0" w:color="000000"/>
            </w:tcBorders>
            <w:vAlign w:val="center"/>
          </w:tcPr>
          <w:p w:rsidR="00EC196B" w:rsidRDefault="00EC196B" w:rsidP="002453E4">
            <w:pPr>
              <w:widowControl w:val="0"/>
              <w:pBdr>
                <w:top w:val="nil"/>
                <w:left w:val="nil"/>
                <w:bottom w:val="nil"/>
                <w:right w:val="nil"/>
                <w:between w:val="nil"/>
              </w:pBdr>
              <w:ind w:firstLine="0"/>
              <w:jc w:val="left"/>
            </w:pPr>
          </w:p>
        </w:tc>
      </w:tr>
      <w:tr w:rsidR="00EC196B" w:rsidTr="001F3C14">
        <w:trPr>
          <w:cantSplit/>
          <w:trHeight w:val="813"/>
        </w:trPr>
        <w:tc>
          <w:tcPr>
            <w:tcW w:w="561" w:type="dxa"/>
            <w:tcBorders>
              <w:top w:val="single" w:sz="4" w:space="0" w:color="000000"/>
              <w:left w:val="single" w:sz="4" w:space="0" w:color="000000"/>
              <w:right w:val="single" w:sz="4" w:space="0" w:color="000000"/>
            </w:tcBorders>
            <w:vAlign w:val="center"/>
          </w:tcPr>
          <w:p w:rsidR="00EC196B" w:rsidRDefault="00834D17" w:rsidP="002453E4">
            <w:pPr>
              <w:widowControl w:val="0"/>
              <w:pBdr>
                <w:top w:val="nil"/>
                <w:left w:val="nil"/>
                <w:bottom w:val="nil"/>
                <w:right w:val="nil"/>
                <w:between w:val="nil"/>
              </w:pBdr>
              <w:ind w:firstLine="0"/>
              <w:jc w:val="center"/>
              <w:rPr>
                <w:color w:val="000000"/>
              </w:rPr>
            </w:pPr>
            <w:r>
              <w:rPr>
                <w:color w:val="000000"/>
              </w:rPr>
              <w:t>1</w:t>
            </w:r>
            <w:r>
              <w:t>.3</w:t>
            </w:r>
          </w:p>
        </w:tc>
        <w:tc>
          <w:tcPr>
            <w:tcW w:w="2127" w:type="dxa"/>
            <w:tcBorders>
              <w:top w:val="single" w:sz="4" w:space="0" w:color="000000"/>
              <w:left w:val="single" w:sz="4" w:space="0" w:color="000000"/>
              <w:right w:val="single" w:sz="4" w:space="0" w:color="000000"/>
            </w:tcBorders>
          </w:tcPr>
          <w:p w:rsidR="00EC196B" w:rsidRDefault="00834D17" w:rsidP="002453E4">
            <w:pPr>
              <w:widowControl w:val="0"/>
              <w:ind w:firstLine="0"/>
              <w:jc w:val="left"/>
            </w:pPr>
            <w:proofErr w:type="spellStart"/>
            <w:r>
              <w:t>Цифрлық</w:t>
            </w:r>
            <w:proofErr w:type="spellEnd"/>
            <w:r>
              <w:t xml:space="preserve"> </w:t>
            </w:r>
            <w:proofErr w:type="spellStart"/>
            <w:r>
              <w:t>ваучерлерді</w:t>
            </w:r>
            <w:proofErr w:type="spellEnd"/>
            <w:r>
              <w:t xml:space="preserve"> </w:t>
            </w:r>
            <w:proofErr w:type="spellStart"/>
            <w:r>
              <w:t>пайдалану</w:t>
            </w:r>
            <w:proofErr w:type="spellEnd"/>
          </w:p>
        </w:tc>
        <w:tc>
          <w:tcPr>
            <w:tcW w:w="7652" w:type="dxa"/>
            <w:tcBorders>
              <w:top w:val="single" w:sz="4" w:space="0" w:color="000000"/>
              <w:left w:val="single" w:sz="4" w:space="0" w:color="000000"/>
              <w:right w:val="single" w:sz="4" w:space="0" w:color="000000"/>
            </w:tcBorders>
            <w:vAlign w:val="center"/>
          </w:tcPr>
          <w:p w:rsidR="00EC196B" w:rsidRDefault="00834D17" w:rsidP="00AB7DAC">
            <w:pPr>
              <w:widowControl w:val="0"/>
              <w:numPr>
                <w:ilvl w:val="0"/>
                <w:numId w:val="2"/>
              </w:numPr>
              <w:shd w:val="clear" w:color="auto" w:fill="FFFFFF"/>
              <w:tabs>
                <w:tab w:val="left" w:pos="133"/>
              </w:tabs>
              <w:ind w:left="0" w:firstLine="0"/>
            </w:pPr>
            <w:proofErr w:type="spellStart"/>
            <w:r>
              <w:t>тегін</w:t>
            </w:r>
            <w:proofErr w:type="spellEnd"/>
            <w:r>
              <w:t xml:space="preserve"> </w:t>
            </w:r>
            <w:proofErr w:type="spellStart"/>
            <w:r>
              <w:t>және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spellEnd"/>
            <w:r>
              <w:t xml:space="preserve"> </w:t>
            </w:r>
            <w:proofErr w:type="spellStart"/>
            <w:r>
              <w:t>алу</w:t>
            </w:r>
            <w:proofErr w:type="spellEnd"/>
            <w:r>
              <w:t xml:space="preserve"> </w:t>
            </w:r>
            <w:proofErr w:type="spellStart"/>
            <w:r>
              <w:t>кезінде</w:t>
            </w:r>
            <w:proofErr w:type="spellEnd"/>
            <w:r>
              <w:t xml:space="preserve"> </w:t>
            </w:r>
            <w:proofErr w:type="spellStart"/>
            <w:r>
              <w:t>белсенді</w:t>
            </w:r>
            <w:proofErr w:type="gramStart"/>
            <w:r>
              <w:t>р</w:t>
            </w:r>
            <w:proofErr w:type="gramEnd"/>
            <w:r>
              <w:t>ілген</w:t>
            </w:r>
            <w:proofErr w:type="spellEnd"/>
            <w:r>
              <w:t xml:space="preserve"> </w:t>
            </w:r>
            <w:proofErr w:type="spellStart"/>
            <w:r>
              <w:t>цифрлық</w:t>
            </w:r>
            <w:proofErr w:type="spellEnd"/>
            <w:r>
              <w:t xml:space="preserve"> </w:t>
            </w:r>
            <w:proofErr w:type="spellStart"/>
            <w:r>
              <w:t>ваучерді</w:t>
            </w:r>
            <w:proofErr w:type="spellEnd"/>
            <w:r>
              <w:t xml:space="preserve"> </w:t>
            </w:r>
            <w:proofErr w:type="spellStart"/>
            <w:r>
              <w:t>пайдалану</w:t>
            </w:r>
            <w:proofErr w:type="spellEnd"/>
            <w:r>
              <w:t xml:space="preserve"> </w:t>
            </w:r>
            <w:proofErr w:type="spellStart"/>
            <w:r>
              <w:t>мүмкіндігі</w:t>
            </w:r>
            <w:proofErr w:type="spellEnd"/>
            <w:r>
              <w:t>;</w:t>
            </w:r>
          </w:p>
          <w:p w:rsidR="00EC196B" w:rsidRDefault="00834D17" w:rsidP="00AB7DAC">
            <w:pPr>
              <w:widowControl w:val="0"/>
              <w:numPr>
                <w:ilvl w:val="0"/>
                <w:numId w:val="2"/>
              </w:numPr>
              <w:shd w:val="clear" w:color="auto" w:fill="FFFFFF"/>
              <w:tabs>
                <w:tab w:val="left" w:pos="133"/>
              </w:tabs>
              <w:ind w:left="0" w:firstLine="0"/>
            </w:pPr>
            <w:proofErr w:type="spellStart"/>
            <w:r>
              <w:t>тамақтануды</w:t>
            </w:r>
            <w:proofErr w:type="spellEnd"/>
            <w:r>
              <w:t xml:space="preserve"> </w:t>
            </w:r>
            <w:proofErr w:type="spellStart"/>
            <w:r>
              <w:t>есепке</w:t>
            </w:r>
            <w:proofErr w:type="spellEnd"/>
            <w:r>
              <w:t xml:space="preserve"> </w:t>
            </w:r>
            <w:proofErr w:type="spellStart"/>
            <w:proofErr w:type="gramStart"/>
            <w:r>
              <w:t>алу</w:t>
            </w:r>
            <w:proofErr w:type="spellEnd"/>
            <w:proofErr w:type="gramEnd"/>
            <w:r>
              <w:t xml:space="preserve"> </w:t>
            </w:r>
            <w:proofErr w:type="spellStart"/>
            <w:r>
              <w:t>ақпараттық</w:t>
            </w:r>
            <w:proofErr w:type="spellEnd"/>
            <w:r>
              <w:t xml:space="preserve"> </w:t>
            </w:r>
            <w:proofErr w:type="spellStart"/>
            <w:r>
              <w:t>жүйесімен</w:t>
            </w:r>
            <w:proofErr w:type="spellEnd"/>
            <w:r>
              <w:t xml:space="preserve"> интеграция </w:t>
            </w:r>
            <w:proofErr w:type="spellStart"/>
            <w:r>
              <w:t>арқылы</w:t>
            </w:r>
            <w:proofErr w:type="spellEnd"/>
            <w:r>
              <w:t xml:space="preserve"> </w:t>
            </w:r>
            <w:proofErr w:type="spellStart"/>
            <w:r>
              <w:t>тегін</w:t>
            </w:r>
            <w:proofErr w:type="spellEnd"/>
            <w:r>
              <w:t xml:space="preserve"> </w:t>
            </w:r>
            <w:proofErr w:type="spellStart"/>
            <w:r>
              <w:t>және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spellEnd"/>
            <w:r>
              <w:t xml:space="preserve"> </w:t>
            </w:r>
            <w:proofErr w:type="spellStart"/>
            <w:r>
              <w:t>берілгені</w:t>
            </w:r>
            <w:proofErr w:type="spellEnd"/>
            <w:r>
              <w:t xml:space="preserve"> </w:t>
            </w:r>
            <w:proofErr w:type="spellStart"/>
            <w:r>
              <w:t>туралы</w:t>
            </w:r>
            <w:proofErr w:type="spellEnd"/>
            <w:r>
              <w:t xml:space="preserve"> </w:t>
            </w:r>
            <w:proofErr w:type="spellStart"/>
            <w:r>
              <w:t>мәліметтерді</w:t>
            </w:r>
            <w:proofErr w:type="spellEnd"/>
            <w:r>
              <w:t xml:space="preserve"> </w:t>
            </w:r>
            <w:proofErr w:type="spellStart"/>
            <w:r>
              <w:t>алу</w:t>
            </w:r>
            <w:proofErr w:type="spellEnd"/>
            <w:r>
              <w:t>;</w:t>
            </w:r>
          </w:p>
          <w:p w:rsidR="00EC196B" w:rsidRDefault="00834D17" w:rsidP="00AB7DAC">
            <w:pPr>
              <w:widowControl w:val="0"/>
              <w:numPr>
                <w:ilvl w:val="0"/>
                <w:numId w:val="2"/>
              </w:numPr>
              <w:shd w:val="clear" w:color="auto" w:fill="FFFFFF"/>
              <w:tabs>
                <w:tab w:val="left" w:pos="133"/>
              </w:tabs>
              <w:ind w:left="0" w:firstLine="0"/>
            </w:pPr>
            <w:proofErr w:type="spellStart"/>
            <w:r>
              <w:t>тегі</w:t>
            </w:r>
            <w:proofErr w:type="gramStart"/>
            <w:r>
              <w:t>н</w:t>
            </w:r>
            <w:proofErr w:type="spellEnd"/>
            <w:r>
              <w:t xml:space="preserve"> </w:t>
            </w:r>
            <w:proofErr w:type="spellStart"/>
            <w:r>
              <w:t>ж</w:t>
            </w:r>
            <w:proofErr w:type="gramEnd"/>
            <w:r>
              <w:t>әне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spellEnd"/>
            <w:r>
              <w:t xml:space="preserve"> беру </w:t>
            </w:r>
            <w:proofErr w:type="spellStart"/>
            <w:r>
              <w:t>фактісін</w:t>
            </w:r>
            <w:proofErr w:type="spellEnd"/>
            <w:r>
              <w:t xml:space="preserve"> </w:t>
            </w:r>
            <w:proofErr w:type="spellStart"/>
            <w:r>
              <w:t>тіркеу</w:t>
            </w:r>
            <w:proofErr w:type="spellEnd"/>
            <w:r>
              <w:t>;</w:t>
            </w:r>
          </w:p>
          <w:p w:rsidR="00EC196B" w:rsidRDefault="00834D17" w:rsidP="00AB7DAC">
            <w:pPr>
              <w:widowControl w:val="0"/>
              <w:numPr>
                <w:ilvl w:val="0"/>
                <w:numId w:val="2"/>
              </w:numPr>
              <w:shd w:val="clear" w:color="auto" w:fill="FFFFFF"/>
              <w:tabs>
                <w:tab w:val="left" w:pos="133"/>
              </w:tabs>
              <w:ind w:left="0" w:firstLine="0"/>
            </w:pPr>
            <w:proofErr w:type="spellStart"/>
            <w:r>
              <w:t>тегі</w:t>
            </w:r>
            <w:proofErr w:type="gramStart"/>
            <w:r>
              <w:t>н</w:t>
            </w:r>
            <w:proofErr w:type="spellEnd"/>
            <w:r>
              <w:t xml:space="preserve"> </w:t>
            </w:r>
            <w:proofErr w:type="spellStart"/>
            <w:r>
              <w:t>ж</w:t>
            </w:r>
            <w:proofErr w:type="gramEnd"/>
            <w:r>
              <w:t>әне</w:t>
            </w:r>
            <w:proofErr w:type="spellEnd"/>
            <w:r>
              <w:t xml:space="preserve"> </w:t>
            </w:r>
            <w:proofErr w:type="spellStart"/>
            <w:r>
              <w:t>жеңілдікпен</w:t>
            </w:r>
            <w:proofErr w:type="spellEnd"/>
            <w:r>
              <w:t xml:space="preserve"> </w:t>
            </w:r>
            <w:proofErr w:type="spellStart"/>
            <w:r>
              <w:t>ыстық</w:t>
            </w:r>
            <w:proofErr w:type="spellEnd"/>
            <w:r>
              <w:t xml:space="preserve"> </w:t>
            </w:r>
            <w:proofErr w:type="spellStart"/>
            <w:r>
              <w:t>тамақ</w:t>
            </w:r>
            <w:proofErr w:type="spellEnd"/>
            <w:r>
              <w:t xml:space="preserve"> беру </w:t>
            </w:r>
            <w:proofErr w:type="spellStart"/>
            <w:r>
              <w:t>тарихын</w:t>
            </w:r>
            <w:proofErr w:type="spellEnd"/>
            <w:r>
              <w:t xml:space="preserve"> </w:t>
            </w:r>
            <w:proofErr w:type="spellStart"/>
            <w:r>
              <w:t>сақтау</w:t>
            </w:r>
            <w:proofErr w:type="spellEnd"/>
            <w:r w:rsidR="002453E4">
              <w:t>.</w:t>
            </w:r>
          </w:p>
        </w:tc>
        <w:tc>
          <w:tcPr>
            <w:tcW w:w="2306" w:type="dxa"/>
            <w:gridSpan w:val="2"/>
            <w:vMerge/>
            <w:tcBorders>
              <w:top w:val="single" w:sz="4" w:space="0" w:color="000000"/>
              <w:left w:val="single" w:sz="4" w:space="0" w:color="000000"/>
              <w:right w:val="single" w:sz="4" w:space="0" w:color="000000"/>
            </w:tcBorders>
            <w:vAlign w:val="center"/>
          </w:tcPr>
          <w:p w:rsidR="00EC196B" w:rsidRDefault="00EC196B" w:rsidP="002453E4">
            <w:pPr>
              <w:widowControl w:val="0"/>
              <w:pBdr>
                <w:top w:val="nil"/>
                <w:left w:val="nil"/>
                <w:bottom w:val="nil"/>
                <w:right w:val="nil"/>
                <w:between w:val="nil"/>
              </w:pBdr>
              <w:ind w:firstLine="0"/>
              <w:jc w:val="left"/>
            </w:pPr>
          </w:p>
        </w:tc>
        <w:tc>
          <w:tcPr>
            <w:tcW w:w="2233" w:type="dxa"/>
            <w:gridSpan w:val="2"/>
            <w:vMerge/>
            <w:tcBorders>
              <w:top w:val="single" w:sz="4" w:space="0" w:color="000000"/>
              <w:left w:val="single" w:sz="4" w:space="0" w:color="000000"/>
              <w:right w:val="single" w:sz="4" w:space="0" w:color="000000"/>
            </w:tcBorders>
            <w:vAlign w:val="center"/>
          </w:tcPr>
          <w:p w:rsidR="00EC196B" w:rsidRDefault="00EC196B" w:rsidP="002453E4">
            <w:pPr>
              <w:widowControl w:val="0"/>
              <w:pBdr>
                <w:top w:val="nil"/>
                <w:left w:val="nil"/>
                <w:bottom w:val="nil"/>
                <w:right w:val="nil"/>
                <w:between w:val="nil"/>
              </w:pBdr>
              <w:ind w:firstLine="0"/>
              <w:jc w:val="left"/>
            </w:pPr>
          </w:p>
        </w:tc>
      </w:tr>
      <w:tr w:rsidR="00EC196B" w:rsidTr="001F3C14">
        <w:trPr>
          <w:trHeight w:val="1088"/>
        </w:trPr>
        <w:tc>
          <w:tcPr>
            <w:tcW w:w="561" w:type="dxa"/>
            <w:tcBorders>
              <w:top w:val="single" w:sz="4" w:space="0" w:color="000000"/>
              <w:left w:val="single" w:sz="4" w:space="0" w:color="000000"/>
              <w:bottom w:val="single" w:sz="4" w:space="0" w:color="000000"/>
              <w:right w:val="single" w:sz="4" w:space="0" w:color="000000"/>
            </w:tcBorders>
            <w:vAlign w:val="center"/>
          </w:tcPr>
          <w:p w:rsidR="00EC196B" w:rsidRDefault="00834D17" w:rsidP="002453E4">
            <w:pPr>
              <w:widowControl w:val="0"/>
              <w:pBdr>
                <w:top w:val="nil"/>
                <w:left w:val="nil"/>
                <w:bottom w:val="nil"/>
                <w:right w:val="nil"/>
                <w:between w:val="nil"/>
              </w:pBdr>
              <w:ind w:firstLine="0"/>
              <w:jc w:val="center"/>
              <w:rPr>
                <w:color w:val="000000"/>
              </w:rPr>
            </w:pPr>
            <w:r>
              <w:rPr>
                <w:color w:val="000000"/>
              </w:rPr>
              <w:t>1.</w:t>
            </w:r>
            <w:r>
              <w:t>4</w:t>
            </w:r>
          </w:p>
        </w:tc>
        <w:tc>
          <w:tcPr>
            <w:tcW w:w="2127" w:type="dxa"/>
            <w:tcBorders>
              <w:top w:val="single" w:sz="4" w:space="0" w:color="000000"/>
              <w:left w:val="single" w:sz="4" w:space="0" w:color="000000"/>
              <w:bottom w:val="single" w:sz="4" w:space="0" w:color="000000"/>
              <w:right w:val="single" w:sz="4" w:space="0" w:color="000000"/>
            </w:tcBorders>
          </w:tcPr>
          <w:p w:rsidR="00EC196B" w:rsidRDefault="00834D17" w:rsidP="002453E4">
            <w:pPr>
              <w:widowControl w:val="0"/>
              <w:pBdr>
                <w:top w:val="nil"/>
                <w:left w:val="nil"/>
                <w:bottom w:val="nil"/>
                <w:right w:val="nil"/>
                <w:between w:val="nil"/>
              </w:pBdr>
              <w:ind w:firstLine="0"/>
              <w:jc w:val="left"/>
            </w:pPr>
            <w:proofErr w:type="spellStart"/>
            <w:r>
              <w:t>Деректерді</w:t>
            </w:r>
            <w:proofErr w:type="spellEnd"/>
            <w:r>
              <w:t xml:space="preserve"> </w:t>
            </w:r>
            <w:proofErr w:type="spellStart"/>
            <w:proofErr w:type="gramStart"/>
            <w:r>
              <w:t>на</w:t>
            </w:r>
            <w:proofErr w:type="gramEnd"/>
            <w:r>
              <w:t>қ</w:t>
            </w:r>
            <w:proofErr w:type="gramStart"/>
            <w:r>
              <w:t>ты</w:t>
            </w:r>
            <w:proofErr w:type="spellEnd"/>
            <w:proofErr w:type="gramEnd"/>
            <w:r>
              <w:t xml:space="preserve"> </w:t>
            </w:r>
            <w:proofErr w:type="spellStart"/>
            <w:r>
              <w:t>уақыт</w:t>
            </w:r>
            <w:proofErr w:type="spellEnd"/>
            <w:r>
              <w:t xml:space="preserve"> </w:t>
            </w:r>
            <w:proofErr w:type="spellStart"/>
            <w:r>
              <w:t>режимінде</w:t>
            </w:r>
            <w:proofErr w:type="spellEnd"/>
            <w:r>
              <w:t xml:space="preserve"> </w:t>
            </w:r>
            <w:proofErr w:type="spellStart"/>
            <w:r>
              <w:t>өңдеу</w:t>
            </w:r>
            <w:proofErr w:type="spellEnd"/>
          </w:p>
        </w:tc>
        <w:tc>
          <w:tcPr>
            <w:tcW w:w="7652" w:type="dxa"/>
            <w:tcBorders>
              <w:top w:val="single" w:sz="4" w:space="0" w:color="000000"/>
              <w:left w:val="single" w:sz="4" w:space="0" w:color="000000"/>
              <w:bottom w:val="single" w:sz="4" w:space="0" w:color="000000"/>
              <w:right w:val="single" w:sz="4" w:space="0" w:color="000000"/>
            </w:tcBorders>
          </w:tcPr>
          <w:p w:rsidR="00EC196B" w:rsidRPr="002453E4" w:rsidRDefault="00834D17" w:rsidP="002453E4">
            <w:pPr>
              <w:widowControl w:val="0"/>
              <w:pBdr>
                <w:top w:val="nil"/>
                <w:left w:val="nil"/>
                <w:bottom w:val="nil"/>
                <w:right w:val="nil"/>
                <w:between w:val="nil"/>
              </w:pBdr>
              <w:ind w:firstLine="0"/>
              <w:rPr>
                <w:color w:val="000000"/>
                <w:lang w:val="kk-KZ"/>
              </w:rPr>
            </w:pPr>
            <w:proofErr w:type="spellStart"/>
            <w:r w:rsidRPr="002453E4">
              <w:rPr>
                <w:color w:val="000000" w:themeColor="text1"/>
              </w:rPr>
              <w:t>Жүйе</w:t>
            </w:r>
            <w:proofErr w:type="spellEnd"/>
            <w:r w:rsidRPr="002453E4">
              <w:rPr>
                <w:color w:val="000000" w:themeColor="text1"/>
              </w:rPr>
              <w:t xml:space="preserve"> </w:t>
            </w:r>
            <w:r w:rsidR="007D2D99" w:rsidRPr="002453E4">
              <w:rPr>
                <w:color w:val="000000" w:themeColor="text1"/>
                <w:lang w:val="kk-KZ"/>
              </w:rPr>
              <w:t>Көрсетілетін қ</w:t>
            </w:r>
            <w:proofErr w:type="spellStart"/>
            <w:r w:rsidRPr="002453E4">
              <w:rPr>
                <w:color w:val="000000" w:themeColor="text1"/>
              </w:rPr>
              <w:t>ызмет</w:t>
            </w:r>
            <w:proofErr w:type="spellEnd"/>
            <w:r w:rsidRPr="002453E4">
              <w:rPr>
                <w:color w:val="000000" w:themeColor="text1"/>
              </w:rPr>
              <w:t xml:space="preserve"> </w:t>
            </w:r>
            <w:proofErr w:type="spellStart"/>
            <w:r w:rsidRPr="002453E4">
              <w:rPr>
                <w:color w:val="000000" w:themeColor="text1"/>
              </w:rPr>
              <w:t>алушылардың</w:t>
            </w:r>
            <w:proofErr w:type="spellEnd"/>
            <w:r w:rsidRPr="002453E4">
              <w:rPr>
                <w:color w:val="000000" w:themeColor="text1"/>
              </w:rPr>
              <w:t xml:space="preserve"> </w:t>
            </w:r>
            <w:proofErr w:type="spellStart"/>
            <w:r w:rsidRPr="002453E4">
              <w:rPr>
                <w:color w:val="000000" w:themeColor="text1"/>
              </w:rPr>
              <w:t>цифрлық</w:t>
            </w:r>
            <w:proofErr w:type="spellEnd"/>
            <w:r w:rsidRPr="002453E4">
              <w:rPr>
                <w:color w:val="000000" w:themeColor="text1"/>
              </w:rPr>
              <w:t xml:space="preserve"> </w:t>
            </w:r>
            <w:proofErr w:type="spellStart"/>
            <w:r w:rsidRPr="002453E4">
              <w:rPr>
                <w:color w:val="000000" w:themeColor="text1"/>
              </w:rPr>
              <w:t>ваучерлер</w:t>
            </w:r>
            <w:proofErr w:type="spellEnd"/>
            <w:r w:rsidRPr="002453E4">
              <w:rPr>
                <w:color w:val="000000" w:themeColor="text1"/>
              </w:rPr>
              <w:t xml:space="preserve"> мен </w:t>
            </w:r>
            <w:proofErr w:type="spellStart"/>
            <w:r w:rsidRPr="002453E4">
              <w:rPr>
                <w:color w:val="000000" w:themeColor="text1"/>
              </w:rPr>
              <w:t>олардың</w:t>
            </w:r>
            <w:proofErr w:type="spellEnd"/>
            <w:r w:rsidRPr="002453E4">
              <w:rPr>
                <w:color w:val="000000" w:themeColor="text1"/>
              </w:rPr>
              <w:t xml:space="preserve"> </w:t>
            </w:r>
            <w:proofErr w:type="spellStart"/>
            <w:r>
              <w:t>мәртебелері</w:t>
            </w:r>
            <w:proofErr w:type="spellEnd"/>
            <w:r>
              <w:t xml:space="preserve"> </w:t>
            </w:r>
            <w:proofErr w:type="spellStart"/>
            <w:r>
              <w:t>туралы</w:t>
            </w:r>
            <w:proofErr w:type="spellEnd"/>
            <w:r>
              <w:t xml:space="preserve"> </w:t>
            </w:r>
            <w:proofErr w:type="spellStart"/>
            <w:r>
              <w:t>ақпарат</w:t>
            </w:r>
            <w:proofErr w:type="spellEnd"/>
            <w:r>
              <w:t xml:space="preserve"> </w:t>
            </w:r>
            <w:proofErr w:type="spellStart"/>
            <w:r>
              <w:t>алу</w:t>
            </w:r>
            <w:proofErr w:type="spellEnd"/>
            <w:r>
              <w:t xml:space="preserve"> </w:t>
            </w:r>
            <w:proofErr w:type="spellStart"/>
            <w:r>
              <w:t>жөніндегі</w:t>
            </w:r>
            <w:proofErr w:type="spellEnd"/>
            <w:r>
              <w:t xml:space="preserve"> </w:t>
            </w:r>
            <w:proofErr w:type="spellStart"/>
            <w:r>
              <w:t>сұрау</w:t>
            </w:r>
            <w:proofErr w:type="spellEnd"/>
            <w:r>
              <w:t xml:space="preserve"> </w:t>
            </w:r>
            <w:proofErr w:type="spellStart"/>
            <w:r>
              <w:t>салуларын</w:t>
            </w:r>
            <w:proofErr w:type="spellEnd"/>
            <w:r>
              <w:t xml:space="preserve"> </w:t>
            </w:r>
            <w:proofErr w:type="spellStart"/>
            <w:r>
              <w:t>нақты</w:t>
            </w:r>
            <w:proofErr w:type="spellEnd"/>
            <w:r>
              <w:t xml:space="preserve"> </w:t>
            </w:r>
            <w:proofErr w:type="spellStart"/>
            <w:r>
              <w:t>уақыт</w:t>
            </w:r>
            <w:proofErr w:type="spellEnd"/>
            <w:r>
              <w:t xml:space="preserve"> </w:t>
            </w:r>
            <w:proofErr w:type="spellStart"/>
            <w:r>
              <w:t>режимінде</w:t>
            </w:r>
            <w:proofErr w:type="spellEnd"/>
            <w:r w:rsidR="007D2D99">
              <w:rPr>
                <w:lang w:val="kk-KZ"/>
              </w:rPr>
              <w:br/>
            </w:r>
            <w:r>
              <w:t xml:space="preserve">5 </w:t>
            </w:r>
            <w:proofErr w:type="spellStart"/>
            <w:r>
              <w:t>секундтан</w:t>
            </w:r>
            <w:proofErr w:type="spellEnd"/>
            <w:r>
              <w:t xml:space="preserve"> </w:t>
            </w:r>
            <w:proofErr w:type="spellStart"/>
            <w:r>
              <w:t>аспайтын</w:t>
            </w:r>
            <w:proofErr w:type="spellEnd"/>
            <w:r>
              <w:t xml:space="preserve"> </w:t>
            </w:r>
            <w:proofErr w:type="spellStart"/>
            <w:r>
              <w:t>кіді</w:t>
            </w:r>
            <w:proofErr w:type="gramStart"/>
            <w:r>
              <w:t>р</w:t>
            </w:r>
            <w:proofErr w:type="gramEnd"/>
            <w:r>
              <w:t>іспен</w:t>
            </w:r>
            <w:proofErr w:type="spellEnd"/>
            <w:r>
              <w:t xml:space="preserve"> </w:t>
            </w:r>
            <w:proofErr w:type="spellStart"/>
            <w:r>
              <w:t>өңдеуді</w:t>
            </w:r>
            <w:proofErr w:type="spellEnd"/>
            <w:r>
              <w:t xml:space="preserve"> </w:t>
            </w:r>
            <w:proofErr w:type="spellStart"/>
            <w:r>
              <w:t>қамтамасыз</w:t>
            </w:r>
            <w:proofErr w:type="spellEnd"/>
            <w:r>
              <w:t xml:space="preserve"> </w:t>
            </w:r>
            <w:proofErr w:type="spellStart"/>
            <w:r>
              <w:t>етуге</w:t>
            </w:r>
            <w:proofErr w:type="spellEnd"/>
            <w:r>
              <w:t xml:space="preserve"> </w:t>
            </w:r>
            <w:proofErr w:type="spellStart"/>
            <w:r>
              <w:t>тиіс</w:t>
            </w:r>
            <w:proofErr w:type="spellEnd"/>
            <w:r w:rsidR="002453E4">
              <w:rPr>
                <w:lang w:val="kk-KZ"/>
              </w:rPr>
              <w:t>.</w:t>
            </w:r>
          </w:p>
        </w:tc>
        <w:tc>
          <w:tcPr>
            <w:tcW w:w="2306" w:type="dxa"/>
            <w:gridSpan w:val="2"/>
            <w:vMerge/>
            <w:tcBorders>
              <w:top w:val="single" w:sz="4" w:space="0" w:color="000000"/>
              <w:left w:val="single" w:sz="4" w:space="0" w:color="000000"/>
              <w:right w:val="single" w:sz="4" w:space="0" w:color="000000"/>
            </w:tcBorders>
            <w:vAlign w:val="center"/>
          </w:tcPr>
          <w:p w:rsidR="00EC196B" w:rsidRDefault="00EC196B" w:rsidP="002453E4">
            <w:pPr>
              <w:widowControl w:val="0"/>
              <w:pBdr>
                <w:top w:val="nil"/>
                <w:left w:val="nil"/>
                <w:bottom w:val="nil"/>
                <w:right w:val="nil"/>
                <w:between w:val="nil"/>
              </w:pBdr>
              <w:ind w:firstLine="0"/>
              <w:jc w:val="left"/>
              <w:rPr>
                <w:color w:val="000000"/>
              </w:rPr>
            </w:pPr>
          </w:p>
        </w:tc>
        <w:tc>
          <w:tcPr>
            <w:tcW w:w="2233" w:type="dxa"/>
            <w:gridSpan w:val="2"/>
            <w:vMerge/>
            <w:tcBorders>
              <w:top w:val="single" w:sz="4" w:space="0" w:color="000000"/>
              <w:left w:val="single" w:sz="4" w:space="0" w:color="000000"/>
              <w:right w:val="single" w:sz="4" w:space="0" w:color="000000"/>
            </w:tcBorders>
            <w:vAlign w:val="center"/>
          </w:tcPr>
          <w:p w:rsidR="00EC196B" w:rsidRDefault="00EC196B" w:rsidP="002453E4">
            <w:pPr>
              <w:widowControl w:val="0"/>
              <w:pBdr>
                <w:top w:val="nil"/>
                <w:left w:val="nil"/>
                <w:bottom w:val="nil"/>
                <w:right w:val="nil"/>
                <w:between w:val="nil"/>
              </w:pBdr>
              <w:ind w:firstLine="0"/>
              <w:jc w:val="left"/>
              <w:rPr>
                <w:color w:val="000000"/>
              </w:rPr>
            </w:pPr>
          </w:p>
        </w:tc>
      </w:tr>
      <w:tr w:rsidR="00EC196B" w:rsidRPr="00100485" w:rsidTr="001F3C14">
        <w:trPr>
          <w:trHeight w:val="813"/>
        </w:trPr>
        <w:tc>
          <w:tcPr>
            <w:tcW w:w="561" w:type="dxa"/>
            <w:tcBorders>
              <w:top w:val="single" w:sz="4" w:space="0" w:color="000000"/>
              <w:left w:val="single" w:sz="4" w:space="0" w:color="000000"/>
              <w:bottom w:val="single" w:sz="4" w:space="0" w:color="000000"/>
              <w:right w:val="single" w:sz="4" w:space="0" w:color="000000"/>
            </w:tcBorders>
            <w:vAlign w:val="center"/>
          </w:tcPr>
          <w:p w:rsidR="00EC196B" w:rsidRDefault="00834D17" w:rsidP="002453E4">
            <w:pPr>
              <w:widowControl w:val="0"/>
              <w:pBdr>
                <w:top w:val="nil"/>
                <w:left w:val="nil"/>
                <w:bottom w:val="nil"/>
                <w:right w:val="nil"/>
                <w:between w:val="nil"/>
              </w:pBdr>
              <w:ind w:firstLine="0"/>
              <w:jc w:val="center"/>
            </w:pPr>
            <w:r>
              <w:lastRenderedPageBreak/>
              <w:t>2.</w:t>
            </w:r>
          </w:p>
        </w:tc>
        <w:tc>
          <w:tcPr>
            <w:tcW w:w="2127" w:type="dxa"/>
            <w:tcBorders>
              <w:top w:val="single" w:sz="4" w:space="0" w:color="000000"/>
              <w:left w:val="single" w:sz="4" w:space="0" w:color="000000"/>
              <w:bottom w:val="single" w:sz="4" w:space="0" w:color="000000"/>
              <w:right w:val="single" w:sz="4" w:space="0" w:color="000000"/>
            </w:tcBorders>
          </w:tcPr>
          <w:p w:rsidR="00EC196B" w:rsidRDefault="00834D17" w:rsidP="002453E4">
            <w:pPr>
              <w:pStyle w:val="1"/>
              <w:keepNext w:val="0"/>
              <w:widowControl w:val="0"/>
              <w:spacing w:before="0" w:after="0"/>
              <w:ind w:firstLine="0"/>
              <w:jc w:val="left"/>
              <w:rPr>
                <w:b w:val="0"/>
                <w:bCs w:val="0"/>
                <w:highlight w:val="white"/>
              </w:rPr>
            </w:pPr>
            <w:proofErr w:type="spellStart"/>
            <w:r>
              <w:rPr>
                <w:b w:val="0"/>
                <w:bCs w:val="0"/>
              </w:rPr>
              <w:t>Өнімділі</w:t>
            </w:r>
            <w:proofErr w:type="gramStart"/>
            <w:r>
              <w:rPr>
                <w:b w:val="0"/>
                <w:bCs w:val="0"/>
              </w:rPr>
              <w:t>к</w:t>
            </w:r>
            <w:proofErr w:type="spellEnd"/>
            <w:r>
              <w:rPr>
                <w:b w:val="0"/>
                <w:bCs w:val="0"/>
              </w:rPr>
              <w:t xml:space="preserve"> </w:t>
            </w:r>
            <w:proofErr w:type="spellStart"/>
            <w:r>
              <w:rPr>
                <w:b w:val="0"/>
                <w:bCs w:val="0"/>
              </w:rPr>
              <w:t>ж</w:t>
            </w:r>
            <w:proofErr w:type="gramEnd"/>
            <w:r>
              <w:rPr>
                <w:b w:val="0"/>
                <w:bCs w:val="0"/>
              </w:rPr>
              <w:t>әне</w:t>
            </w:r>
            <w:proofErr w:type="spellEnd"/>
            <w:r>
              <w:rPr>
                <w:b w:val="0"/>
                <w:bCs w:val="0"/>
              </w:rPr>
              <w:t xml:space="preserve"> </w:t>
            </w:r>
            <w:proofErr w:type="spellStart"/>
            <w:r>
              <w:rPr>
                <w:b w:val="0"/>
                <w:bCs w:val="0"/>
              </w:rPr>
              <w:t>масштабталу</w:t>
            </w:r>
            <w:proofErr w:type="spellEnd"/>
            <w:r>
              <w:rPr>
                <w:b w:val="0"/>
                <w:bCs w:val="0"/>
              </w:rPr>
              <w:t xml:space="preserve"> </w:t>
            </w:r>
            <w:proofErr w:type="spellStart"/>
            <w:r>
              <w:rPr>
                <w:b w:val="0"/>
                <w:bCs w:val="0"/>
              </w:rPr>
              <w:t>мүмкіндігі</w:t>
            </w:r>
            <w:proofErr w:type="spellEnd"/>
          </w:p>
        </w:tc>
        <w:tc>
          <w:tcPr>
            <w:tcW w:w="7652" w:type="dxa"/>
            <w:tcBorders>
              <w:top w:val="single" w:sz="4" w:space="0" w:color="000000"/>
              <w:left w:val="single" w:sz="4" w:space="0" w:color="000000"/>
              <w:bottom w:val="single" w:sz="4" w:space="0" w:color="000000"/>
              <w:right w:val="single" w:sz="4" w:space="0" w:color="000000"/>
            </w:tcBorders>
            <w:vAlign w:val="center"/>
          </w:tcPr>
          <w:p w:rsidR="00EC196B" w:rsidRDefault="002453E4" w:rsidP="002453E4">
            <w:pPr>
              <w:pStyle w:val="1"/>
              <w:keepNext w:val="0"/>
              <w:widowControl w:val="0"/>
              <w:spacing w:before="0" w:after="0"/>
              <w:ind w:firstLine="0"/>
              <w:rPr>
                <w:b w:val="0"/>
                <w:bCs w:val="0"/>
                <w:lang w:val="kk-KZ"/>
              </w:rPr>
            </w:pPr>
            <w:r>
              <w:rPr>
                <w:b w:val="0"/>
                <w:bCs w:val="0"/>
                <w:lang w:val="kk-KZ"/>
              </w:rPr>
              <w:t xml:space="preserve">1. </w:t>
            </w:r>
            <w:r w:rsidR="00834D17" w:rsidRPr="002453E4">
              <w:rPr>
                <w:b w:val="0"/>
                <w:bCs w:val="0"/>
                <w:lang w:val="kk-KZ"/>
              </w:rPr>
              <w:t>Жүйе оқу жылының басталуына, ваучерлердің ай сайын қалыптастырылуына және мемлекеттік қызметтің жаппай көрсетілуіне байланысты маусымдық шекті жүктемелерді ескере отырып, цифрлық ваучерлерді қалыптастыру, белсендіру, пайдалану және күшін жою жөніндегі операцияларды өңдеуді қамтамасыз етуге тиіс.</w:t>
            </w:r>
          </w:p>
          <w:p w:rsidR="007D2D99" w:rsidRPr="002453E4" w:rsidRDefault="002453E4" w:rsidP="002453E4">
            <w:pPr>
              <w:pStyle w:val="a"/>
              <w:numPr>
                <w:ilvl w:val="0"/>
                <w:numId w:val="0"/>
              </w:numPr>
              <w:rPr>
                <w:color w:val="000000" w:themeColor="text1"/>
                <w:lang w:val="kk-KZ"/>
              </w:rPr>
            </w:pPr>
            <w:r>
              <w:rPr>
                <w:color w:val="000000" w:themeColor="text1"/>
                <w:lang w:val="kk-KZ"/>
              </w:rPr>
              <w:t xml:space="preserve">2. </w:t>
            </w:r>
            <w:r w:rsidR="007D2D99" w:rsidRPr="002453E4">
              <w:rPr>
                <w:color w:val="000000" w:themeColor="text1"/>
                <w:lang w:val="kk-KZ"/>
              </w:rPr>
              <w:t xml:space="preserve">Өнім беруші қолжетімділік пен өнімділік көрсеткіштерін төмендетпей-ақ, оқушылар мен көрсетілетін қызметті алушылар, білім беру ұйымдары, тамақтандыру қызметтерін </w:t>
            </w:r>
            <w:r w:rsidR="00CD6BC0" w:rsidRPr="002453E4">
              <w:rPr>
                <w:color w:val="000000" w:themeColor="text1"/>
                <w:lang w:val="kk-KZ"/>
              </w:rPr>
              <w:t>өнім берушілер</w:t>
            </w:r>
            <w:r w:rsidR="007D2D99" w:rsidRPr="002453E4">
              <w:rPr>
                <w:color w:val="000000" w:themeColor="text1"/>
                <w:lang w:val="kk-KZ"/>
              </w:rPr>
              <w:t xml:space="preserve"> саны және өңделетін транзакциялар көлемі ұлғайған кезде жүйені көлденең масштабтауды қамтамасыз етуге міндетті.</w:t>
            </w:r>
          </w:p>
          <w:p w:rsidR="00EC196B" w:rsidRPr="00CD6BC0" w:rsidRDefault="00CD6BC0" w:rsidP="002453E4">
            <w:pPr>
              <w:pStyle w:val="a"/>
              <w:numPr>
                <w:ilvl w:val="0"/>
                <w:numId w:val="0"/>
              </w:numPr>
              <w:ind w:left="-23"/>
              <w:rPr>
                <w:color w:val="EE0000"/>
                <w:highlight w:val="white"/>
                <w:lang w:val="kk-KZ"/>
              </w:rPr>
            </w:pPr>
            <w:r w:rsidRPr="002453E4">
              <w:rPr>
                <w:color w:val="000000" w:themeColor="text1"/>
                <w:lang w:val="kk-KZ"/>
              </w:rPr>
              <w:t>Жүйенің архитектурасы бизнес-логикаға өзгерістер енгізбей және мемлекеттік қызмет көрсетуді тоқтатпай-ақ есептеу ресурстарын ұлғайту мүмкіндігін қамтамасыз етуі тиіс</w:t>
            </w:r>
            <w:r w:rsidR="002453E4">
              <w:rPr>
                <w:color w:val="000000" w:themeColor="text1"/>
                <w:lang w:val="kk-KZ"/>
              </w:rPr>
              <w:t>.</w:t>
            </w:r>
          </w:p>
        </w:tc>
        <w:tc>
          <w:tcPr>
            <w:tcW w:w="2306" w:type="dxa"/>
            <w:gridSpan w:val="2"/>
            <w:vMerge/>
            <w:tcBorders>
              <w:top w:val="single" w:sz="4" w:space="0" w:color="000000"/>
              <w:left w:val="single" w:sz="4" w:space="0" w:color="000000"/>
              <w:right w:val="single" w:sz="4" w:space="0" w:color="000000"/>
            </w:tcBorders>
            <w:vAlign w:val="center"/>
          </w:tcPr>
          <w:p w:rsidR="00EC196B" w:rsidRPr="00103010" w:rsidRDefault="00EC196B" w:rsidP="002453E4">
            <w:pPr>
              <w:widowControl w:val="0"/>
              <w:pBdr>
                <w:top w:val="nil"/>
                <w:left w:val="nil"/>
                <w:bottom w:val="nil"/>
                <w:right w:val="nil"/>
                <w:between w:val="nil"/>
              </w:pBdr>
              <w:ind w:firstLine="0"/>
              <w:jc w:val="left"/>
              <w:rPr>
                <w:lang w:val="kk-KZ"/>
              </w:rPr>
            </w:pPr>
          </w:p>
        </w:tc>
        <w:tc>
          <w:tcPr>
            <w:tcW w:w="2233" w:type="dxa"/>
            <w:gridSpan w:val="2"/>
            <w:vMerge/>
            <w:tcBorders>
              <w:top w:val="single" w:sz="4" w:space="0" w:color="000000"/>
              <w:left w:val="single" w:sz="4" w:space="0" w:color="000000"/>
              <w:right w:val="single" w:sz="4" w:space="0" w:color="000000"/>
            </w:tcBorders>
            <w:vAlign w:val="center"/>
          </w:tcPr>
          <w:p w:rsidR="00EC196B" w:rsidRPr="00103010" w:rsidRDefault="00EC196B" w:rsidP="002453E4">
            <w:pPr>
              <w:widowControl w:val="0"/>
              <w:pBdr>
                <w:top w:val="nil"/>
                <w:left w:val="nil"/>
                <w:bottom w:val="nil"/>
                <w:right w:val="nil"/>
                <w:between w:val="nil"/>
              </w:pBdr>
              <w:ind w:firstLine="0"/>
              <w:jc w:val="left"/>
              <w:rPr>
                <w:lang w:val="kk-KZ"/>
              </w:rPr>
            </w:pPr>
          </w:p>
        </w:tc>
      </w:tr>
      <w:tr w:rsidR="00EC196B" w:rsidRPr="00100485" w:rsidTr="001F3C14">
        <w:trPr>
          <w:trHeight w:val="813"/>
        </w:trPr>
        <w:tc>
          <w:tcPr>
            <w:tcW w:w="561" w:type="dxa"/>
            <w:tcBorders>
              <w:top w:val="single" w:sz="4" w:space="0" w:color="000000"/>
              <w:left w:val="single" w:sz="4" w:space="0" w:color="000000"/>
              <w:bottom w:val="single" w:sz="4" w:space="0" w:color="000000"/>
              <w:right w:val="single" w:sz="4" w:space="0" w:color="000000"/>
            </w:tcBorders>
            <w:vAlign w:val="center"/>
          </w:tcPr>
          <w:p w:rsidR="00EC196B" w:rsidRDefault="00834D17" w:rsidP="002453E4">
            <w:pPr>
              <w:pStyle w:val="1"/>
              <w:keepNext w:val="0"/>
              <w:widowControl w:val="0"/>
              <w:spacing w:before="0" w:after="0"/>
              <w:ind w:firstLine="0"/>
              <w:jc w:val="center"/>
              <w:rPr>
                <w:b w:val="0"/>
                <w:bCs w:val="0"/>
              </w:rPr>
            </w:pPr>
            <w:r>
              <w:rPr>
                <w:b w:val="0"/>
                <w:bCs w:val="0"/>
              </w:rPr>
              <w:t>3.</w:t>
            </w:r>
          </w:p>
        </w:tc>
        <w:tc>
          <w:tcPr>
            <w:tcW w:w="2127" w:type="dxa"/>
            <w:tcBorders>
              <w:top w:val="single" w:sz="4" w:space="0" w:color="000000"/>
              <w:left w:val="single" w:sz="4" w:space="0" w:color="000000"/>
              <w:bottom w:val="single" w:sz="4" w:space="0" w:color="000000"/>
              <w:right w:val="single" w:sz="4" w:space="0" w:color="000000"/>
            </w:tcBorders>
          </w:tcPr>
          <w:p w:rsidR="00EC196B" w:rsidRDefault="00834D17" w:rsidP="002453E4">
            <w:pPr>
              <w:widowControl w:val="0"/>
              <w:ind w:firstLine="0"/>
              <w:jc w:val="left"/>
            </w:pPr>
            <w:proofErr w:type="spellStart"/>
            <w:r w:rsidRPr="002453E4">
              <w:rPr>
                <w:color w:val="000000" w:themeColor="text1"/>
              </w:rPr>
              <w:t>Жүйенің</w:t>
            </w:r>
            <w:proofErr w:type="spellEnd"/>
            <w:r w:rsidRPr="002453E4">
              <w:rPr>
                <w:color w:val="000000" w:themeColor="text1"/>
              </w:rPr>
              <w:t xml:space="preserve"> </w:t>
            </w:r>
            <w:proofErr w:type="spellStart"/>
            <w:r w:rsidRPr="002453E4">
              <w:rPr>
                <w:color w:val="000000" w:themeColor="text1"/>
              </w:rPr>
              <w:t>жұ</w:t>
            </w:r>
            <w:proofErr w:type="gramStart"/>
            <w:r w:rsidRPr="002453E4">
              <w:rPr>
                <w:color w:val="000000" w:themeColor="text1"/>
              </w:rPr>
              <w:t>мыс</w:t>
            </w:r>
            <w:proofErr w:type="spellEnd"/>
            <w:proofErr w:type="gramEnd"/>
            <w:r w:rsidR="00CD6BC0" w:rsidRPr="002453E4">
              <w:rPr>
                <w:color w:val="000000" w:themeColor="text1"/>
                <w:lang w:val="kk-KZ"/>
              </w:rPr>
              <w:t>қа</w:t>
            </w:r>
            <w:r w:rsidRPr="002453E4">
              <w:rPr>
                <w:color w:val="000000" w:themeColor="text1"/>
              </w:rPr>
              <w:t xml:space="preserve"> </w:t>
            </w:r>
            <w:proofErr w:type="spellStart"/>
            <w:r w:rsidRPr="002453E4">
              <w:rPr>
                <w:color w:val="000000" w:themeColor="text1"/>
              </w:rPr>
              <w:t>қабілеттілігін</w:t>
            </w:r>
            <w:proofErr w:type="spellEnd"/>
            <w:r w:rsidRPr="002453E4">
              <w:rPr>
                <w:color w:val="000000" w:themeColor="text1"/>
              </w:rPr>
              <w:t xml:space="preserve"> мониторинг</w:t>
            </w:r>
            <w:r w:rsidR="00CD6BC0" w:rsidRPr="002453E4">
              <w:rPr>
                <w:color w:val="000000" w:themeColor="text1"/>
                <w:lang w:val="kk-KZ"/>
              </w:rPr>
              <w:t>іл</w:t>
            </w:r>
            <w:proofErr w:type="spellStart"/>
            <w:r w:rsidRPr="002453E4">
              <w:rPr>
                <w:color w:val="000000" w:themeColor="text1"/>
              </w:rPr>
              <w:t>еу</w:t>
            </w:r>
            <w:proofErr w:type="spellEnd"/>
            <w:r w:rsidRPr="002453E4">
              <w:rPr>
                <w:color w:val="000000" w:themeColor="text1"/>
              </w:rPr>
              <w:t xml:space="preserve">, </w:t>
            </w:r>
            <w:proofErr w:type="spellStart"/>
            <w:r w:rsidRPr="002453E4">
              <w:rPr>
                <w:color w:val="000000" w:themeColor="text1"/>
              </w:rPr>
              <w:t>журналдау</w:t>
            </w:r>
            <w:proofErr w:type="spellEnd"/>
            <w:r w:rsidRPr="002453E4">
              <w:rPr>
                <w:color w:val="000000" w:themeColor="text1"/>
              </w:rPr>
              <w:t xml:space="preserve"> </w:t>
            </w:r>
            <w:proofErr w:type="spellStart"/>
            <w:r w:rsidRPr="002453E4">
              <w:rPr>
                <w:color w:val="000000" w:themeColor="text1"/>
              </w:rPr>
              <w:t>және</w:t>
            </w:r>
            <w:proofErr w:type="spellEnd"/>
            <w:r w:rsidRPr="002453E4">
              <w:rPr>
                <w:color w:val="000000" w:themeColor="text1"/>
              </w:rPr>
              <w:t xml:space="preserve"> </w:t>
            </w:r>
            <w:proofErr w:type="spellStart"/>
            <w:r w:rsidRPr="002453E4">
              <w:rPr>
                <w:color w:val="000000" w:themeColor="text1"/>
              </w:rPr>
              <w:t>есептілік</w:t>
            </w:r>
            <w:proofErr w:type="spellEnd"/>
          </w:p>
        </w:tc>
        <w:tc>
          <w:tcPr>
            <w:tcW w:w="7652" w:type="dxa"/>
            <w:tcBorders>
              <w:top w:val="single" w:sz="4" w:space="0" w:color="000000"/>
              <w:left w:val="single" w:sz="4" w:space="0" w:color="000000"/>
              <w:bottom w:val="single" w:sz="4" w:space="0" w:color="000000"/>
              <w:right w:val="single" w:sz="4" w:space="0" w:color="000000"/>
            </w:tcBorders>
            <w:vAlign w:val="center"/>
          </w:tcPr>
          <w:p w:rsidR="00EC196B" w:rsidRPr="002453E4" w:rsidRDefault="00834D17" w:rsidP="002453E4">
            <w:pPr>
              <w:widowControl w:val="0"/>
              <w:shd w:val="clear" w:color="auto" w:fill="FFFFFF"/>
              <w:ind w:firstLine="0"/>
              <w:rPr>
                <w:color w:val="000000" w:themeColor="text1"/>
              </w:rPr>
            </w:pPr>
            <w:proofErr w:type="spellStart"/>
            <w:r w:rsidRPr="002453E4">
              <w:rPr>
                <w:color w:val="000000" w:themeColor="text1"/>
              </w:rPr>
              <w:t>Жүйе</w:t>
            </w:r>
            <w:proofErr w:type="spellEnd"/>
            <w:r w:rsidRPr="002453E4">
              <w:rPr>
                <w:color w:val="000000" w:themeColor="text1"/>
              </w:rPr>
              <w:t xml:space="preserve"> </w:t>
            </w:r>
            <w:proofErr w:type="spellStart"/>
            <w:r w:rsidRPr="002453E4">
              <w:rPr>
                <w:color w:val="000000" w:themeColor="text1"/>
              </w:rPr>
              <w:t>барлық</w:t>
            </w:r>
            <w:proofErr w:type="spellEnd"/>
            <w:r w:rsidRPr="002453E4">
              <w:rPr>
                <w:color w:val="000000" w:themeColor="text1"/>
              </w:rPr>
              <w:t xml:space="preserve"> </w:t>
            </w:r>
            <w:r w:rsidR="00CD6BC0" w:rsidRPr="002453E4">
              <w:rPr>
                <w:color w:val="000000" w:themeColor="text1"/>
                <w:lang w:val="kk-KZ"/>
              </w:rPr>
              <w:t>компоненттер</w:t>
            </w:r>
            <w:r w:rsidRPr="002453E4">
              <w:rPr>
                <w:color w:val="000000" w:themeColor="text1"/>
              </w:rPr>
              <w:t xml:space="preserve"> мен </w:t>
            </w:r>
            <w:proofErr w:type="spellStart"/>
            <w:r w:rsidRPr="002453E4">
              <w:rPr>
                <w:color w:val="000000" w:themeColor="text1"/>
              </w:rPr>
              <w:t>интеграциялардың</w:t>
            </w:r>
            <w:proofErr w:type="spellEnd"/>
            <w:r w:rsidRPr="002453E4">
              <w:rPr>
                <w:color w:val="000000" w:themeColor="text1"/>
              </w:rPr>
              <w:t xml:space="preserve"> </w:t>
            </w:r>
            <w:proofErr w:type="spellStart"/>
            <w:r w:rsidRPr="002453E4">
              <w:rPr>
                <w:color w:val="000000" w:themeColor="text1"/>
              </w:rPr>
              <w:t>жай-күйін</w:t>
            </w:r>
            <w:proofErr w:type="spellEnd"/>
            <w:r w:rsidRPr="002453E4">
              <w:rPr>
                <w:color w:val="000000" w:themeColor="text1"/>
              </w:rPr>
              <w:t xml:space="preserve"> мониторинг</w:t>
            </w:r>
            <w:r w:rsidR="00CD6BC0" w:rsidRPr="002453E4">
              <w:rPr>
                <w:color w:val="000000" w:themeColor="text1"/>
                <w:lang w:val="kk-KZ"/>
              </w:rPr>
              <w:t>іл</w:t>
            </w:r>
            <w:proofErr w:type="spellStart"/>
            <w:r w:rsidRPr="002453E4">
              <w:rPr>
                <w:color w:val="000000" w:themeColor="text1"/>
              </w:rPr>
              <w:t>еу</w:t>
            </w:r>
            <w:proofErr w:type="spellEnd"/>
            <w:r w:rsidRPr="002453E4">
              <w:rPr>
                <w:color w:val="000000" w:themeColor="text1"/>
              </w:rPr>
              <w:t xml:space="preserve"> </w:t>
            </w:r>
            <w:proofErr w:type="spellStart"/>
            <w:r w:rsidRPr="002453E4">
              <w:rPr>
                <w:color w:val="000000" w:themeColor="text1"/>
              </w:rPr>
              <w:t>құралдары</w:t>
            </w:r>
            <w:proofErr w:type="spellEnd"/>
            <w:r w:rsidRPr="002453E4">
              <w:rPr>
                <w:color w:val="000000" w:themeColor="text1"/>
              </w:rPr>
              <w:t xml:space="preserve">, </w:t>
            </w:r>
            <w:proofErr w:type="spellStart"/>
            <w:r w:rsidRPr="002453E4">
              <w:rPr>
                <w:color w:val="000000" w:themeColor="text1"/>
              </w:rPr>
              <w:t>сондай-ақ</w:t>
            </w:r>
            <w:proofErr w:type="spellEnd"/>
            <w:r w:rsidRPr="002453E4">
              <w:rPr>
                <w:color w:val="000000" w:themeColor="text1"/>
              </w:rPr>
              <w:t xml:space="preserve"> </w:t>
            </w:r>
            <w:proofErr w:type="spellStart"/>
            <w:r w:rsidRPr="002453E4">
              <w:rPr>
                <w:color w:val="000000" w:themeColor="text1"/>
              </w:rPr>
              <w:t>оқиғалар</w:t>
            </w:r>
            <w:proofErr w:type="spellEnd"/>
            <w:r w:rsidRPr="002453E4">
              <w:rPr>
                <w:color w:val="000000" w:themeColor="text1"/>
              </w:rPr>
              <w:t xml:space="preserve"> </w:t>
            </w:r>
            <w:proofErr w:type="spellStart"/>
            <w:r w:rsidRPr="002453E4">
              <w:rPr>
                <w:color w:val="000000" w:themeColor="text1"/>
              </w:rPr>
              <w:t>журналдарын</w:t>
            </w:r>
            <w:proofErr w:type="spellEnd"/>
            <w:r w:rsidRPr="002453E4">
              <w:rPr>
                <w:color w:val="000000" w:themeColor="text1"/>
              </w:rPr>
              <w:t xml:space="preserve"> </w:t>
            </w:r>
            <w:proofErr w:type="spellStart"/>
            <w:r w:rsidRPr="002453E4">
              <w:rPr>
                <w:color w:val="000000" w:themeColor="text1"/>
              </w:rPr>
              <w:t>нақты</w:t>
            </w:r>
            <w:proofErr w:type="spellEnd"/>
            <w:r w:rsidRPr="002453E4">
              <w:rPr>
                <w:color w:val="000000" w:themeColor="text1"/>
              </w:rPr>
              <w:t xml:space="preserve"> </w:t>
            </w:r>
            <w:proofErr w:type="spellStart"/>
            <w:r w:rsidRPr="002453E4">
              <w:rPr>
                <w:color w:val="000000" w:themeColor="text1"/>
              </w:rPr>
              <w:t>уақыт</w:t>
            </w:r>
            <w:proofErr w:type="spellEnd"/>
            <w:r w:rsidRPr="002453E4">
              <w:rPr>
                <w:color w:val="000000" w:themeColor="text1"/>
              </w:rPr>
              <w:t xml:space="preserve"> </w:t>
            </w:r>
            <w:proofErr w:type="spellStart"/>
            <w:r w:rsidRPr="002453E4">
              <w:rPr>
                <w:color w:val="000000" w:themeColor="text1"/>
              </w:rPr>
              <w:t>режимінде</w:t>
            </w:r>
            <w:proofErr w:type="spellEnd"/>
            <w:r w:rsidRPr="002453E4">
              <w:rPr>
                <w:color w:val="000000" w:themeColor="text1"/>
              </w:rPr>
              <w:t xml:space="preserve"> </w:t>
            </w:r>
            <w:proofErr w:type="spellStart"/>
            <w:r w:rsidRPr="002453E4">
              <w:rPr>
                <w:color w:val="000000" w:themeColor="text1"/>
              </w:rPr>
              <w:t>жинау</w:t>
            </w:r>
            <w:proofErr w:type="spellEnd"/>
            <w:r w:rsidRPr="002453E4">
              <w:rPr>
                <w:color w:val="000000" w:themeColor="text1"/>
              </w:rPr>
              <w:t xml:space="preserve"> </w:t>
            </w:r>
            <w:proofErr w:type="spellStart"/>
            <w:r w:rsidRPr="002453E4">
              <w:rPr>
                <w:color w:val="000000" w:themeColor="text1"/>
              </w:rPr>
              <w:t>және</w:t>
            </w:r>
            <w:proofErr w:type="spellEnd"/>
            <w:r w:rsidRPr="002453E4">
              <w:rPr>
                <w:color w:val="000000" w:themeColor="text1"/>
              </w:rPr>
              <w:t xml:space="preserve"> </w:t>
            </w:r>
            <w:proofErr w:type="spellStart"/>
            <w:r w:rsidRPr="002453E4">
              <w:rPr>
                <w:color w:val="000000" w:themeColor="text1"/>
              </w:rPr>
              <w:t>талдау</w:t>
            </w:r>
            <w:proofErr w:type="spellEnd"/>
            <w:r w:rsidRPr="002453E4">
              <w:rPr>
                <w:color w:val="000000" w:themeColor="text1"/>
              </w:rPr>
              <w:t xml:space="preserve"> </w:t>
            </w:r>
            <w:proofErr w:type="spellStart"/>
            <w:r w:rsidRPr="002453E4">
              <w:rPr>
                <w:color w:val="000000" w:themeColor="text1"/>
              </w:rPr>
              <w:t>жүйесі</w:t>
            </w:r>
            <w:proofErr w:type="spellEnd"/>
            <w:r w:rsidRPr="002453E4">
              <w:rPr>
                <w:color w:val="000000" w:themeColor="text1"/>
              </w:rPr>
              <w:t xml:space="preserve"> </w:t>
            </w:r>
            <w:proofErr w:type="spellStart"/>
            <w:r w:rsidRPr="002453E4">
              <w:rPr>
                <w:color w:val="000000" w:themeColor="text1"/>
              </w:rPr>
              <w:t>болуға</w:t>
            </w:r>
            <w:proofErr w:type="spellEnd"/>
            <w:r w:rsidRPr="002453E4">
              <w:rPr>
                <w:color w:val="000000" w:themeColor="text1"/>
              </w:rPr>
              <w:t xml:space="preserve"> </w:t>
            </w:r>
            <w:proofErr w:type="spellStart"/>
            <w:proofErr w:type="gramStart"/>
            <w:r w:rsidRPr="002453E4">
              <w:rPr>
                <w:color w:val="000000" w:themeColor="text1"/>
              </w:rPr>
              <w:t>тиіс</w:t>
            </w:r>
            <w:proofErr w:type="spellEnd"/>
            <w:proofErr w:type="gramEnd"/>
            <w:r w:rsidRPr="002453E4">
              <w:rPr>
                <w:color w:val="000000" w:themeColor="text1"/>
              </w:rPr>
              <w:t>.</w:t>
            </w:r>
          </w:p>
          <w:p w:rsidR="00EC196B" w:rsidRPr="002453E4" w:rsidRDefault="00834D17" w:rsidP="002453E4">
            <w:pPr>
              <w:widowControl w:val="0"/>
              <w:shd w:val="clear" w:color="auto" w:fill="FFFFFF"/>
              <w:ind w:firstLine="0"/>
              <w:rPr>
                <w:color w:val="000000" w:themeColor="text1"/>
                <w:lang w:val="kk-KZ"/>
              </w:rPr>
            </w:pPr>
            <w:proofErr w:type="spellStart"/>
            <w:r w:rsidRPr="002453E4">
              <w:rPr>
                <w:color w:val="000000" w:themeColor="text1"/>
              </w:rPr>
              <w:t>Оқиғалар</w:t>
            </w:r>
            <w:proofErr w:type="spellEnd"/>
            <w:r w:rsidRPr="002453E4">
              <w:rPr>
                <w:color w:val="000000" w:themeColor="text1"/>
              </w:rPr>
              <w:t xml:space="preserve"> </w:t>
            </w:r>
            <w:proofErr w:type="spellStart"/>
            <w:r w:rsidRPr="002453E4">
              <w:rPr>
                <w:color w:val="000000" w:themeColor="text1"/>
              </w:rPr>
              <w:t>журналдары</w:t>
            </w:r>
            <w:proofErr w:type="spellEnd"/>
            <w:r w:rsidRPr="002453E4">
              <w:rPr>
                <w:color w:val="000000" w:themeColor="text1"/>
              </w:rPr>
              <w:t xml:space="preserve"> мен </w:t>
            </w:r>
            <w:proofErr w:type="spellStart"/>
            <w:r w:rsidRPr="002453E4">
              <w:rPr>
                <w:color w:val="000000" w:themeColor="text1"/>
              </w:rPr>
              <w:t>логтар</w:t>
            </w:r>
            <w:proofErr w:type="spellEnd"/>
            <w:r w:rsidRPr="002453E4">
              <w:rPr>
                <w:color w:val="000000" w:themeColor="text1"/>
              </w:rPr>
              <w:t xml:space="preserve"> </w:t>
            </w:r>
            <w:proofErr w:type="spellStart"/>
            <w:r w:rsidRPr="002453E4">
              <w:rPr>
                <w:color w:val="000000" w:themeColor="text1"/>
              </w:rPr>
              <w:t>бойынша</w:t>
            </w:r>
            <w:proofErr w:type="spellEnd"/>
            <w:r w:rsidRPr="002453E4">
              <w:rPr>
                <w:color w:val="000000" w:themeColor="text1"/>
              </w:rPr>
              <w:t xml:space="preserve"> </w:t>
            </w:r>
            <w:proofErr w:type="spellStart"/>
            <w:r w:rsidRPr="002453E4">
              <w:rPr>
                <w:color w:val="000000" w:themeColor="text1"/>
              </w:rPr>
              <w:t>әртүрлі</w:t>
            </w:r>
            <w:proofErr w:type="spellEnd"/>
            <w:r w:rsidRPr="002453E4">
              <w:rPr>
                <w:color w:val="000000" w:themeColor="text1"/>
              </w:rPr>
              <w:t xml:space="preserve"> </w:t>
            </w:r>
            <w:proofErr w:type="spellStart"/>
            <w:r w:rsidRPr="002453E4">
              <w:rPr>
                <w:color w:val="000000" w:themeColor="text1"/>
              </w:rPr>
              <w:t>параметрлер</w:t>
            </w:r>
            <w:proofErr w:type="spellEnd"/>
            <w:r w:rsidRPr="002453E4">
              <w:rPr>
                <w:color w:val="000000" w:themeColor="text1"/>
              </w:rPr>
              <w:t xml:space="preserve"> (</w:t>
            </w:r>
            <w:proofErr w:type="spellStart"/>
            <w:r w:rsidRPr="002453E4">
              <w:rPr>
                <w:color w:val="000000" w:themeColor="text1"/>
              </w:rPr>
              <w:t>күні</w:t>
            </w:r>
            <w:proofErr w:type="spellEnd"/>
            <w:r w:rsidRPr="002453E4">
              <w:rPr>
                <w:color w:val="000000" w:themeColor="text1"/>
              </w:rPr>
              <w:t xml:space="preserve">, </w:t>
            </w:r>
            <w:proofErr w:type="spellStart"/>
            <w:r w:rsidRPr="002453E4">
              <w:rPr>
                <w:color w:val="000000" w:themeColor="text1"/>
              </w:rPr>
              <w:t>оқиға</w:t>
            </w:r>
            <w:proofErr w:type="spellEnd"/>
            <w:r w:rsidRPr="002453E4">
              <w:rPr>
                <w:color w:val="000000" w:themeColor="text1"/>
              </w:rPr>
              <w:t xml:space="preserve"> </w:t>
            </w:r>
            <w:proofErr w:type="spellStart"/>
            <w:r w:rsidRPr="002453E4">
              <w:rPr>
                <w:color w:val="000000" w:themeColor="text1"/>
              </w:rPr>
              <w:t>тү</w:t>
            </w:r>
            <w:proofErr w:type="gramStart"/>
            <w:r w:rsidRPr="002453E4">
              <w:rPr>
                <w:color w:val="000000" w:themeColor="text1"/>
              </w:rPr>
              <w:t>р</w:t>
            </w:r>
            <w:proofErr w:type="gramEnd"/>
            <w:r w:rsidRPr="002453E4">
              <w:rPr>
                <w:color w:val="000000" w:themeColor="text1"/>
              </w:rPr>
              <w:t>і</w:t>
            </w:r>
            <w:proofErr w:type="spellEnd"/>
            <w:r w:rsidRPr="002453E4">
              <w:rPr>
                <w:color w:val="000000" w:themeColor="text1"/>
              </w:rPr>
              <w:t xml:space="preserve">, </w:t>
            </w:r>
            <w:proofErr w:type="spellStart"/>
            <w:r w:rsidRPr="002453E4">
              <w:rPr>
                <w:color w:val="000000" w:themeColor="text1"/>
              </w:rPr>
              <w:t>пайдаланушы</w:t>
            </w:r>
            <w:proofErr w:type="spellEnd"/>
            <w:r w:rsidRPr="002453E4">
              <w:rPr>
                <w:color w:val="000000" w:themeColor="text1"/>
              </w:rPr>
              <w:t xml:space="preserve"> идентификаторы) </w:t>
            </w:r>
            <w:proofErr w:type="spellStart"/>
            <w:r w:rsidRPr="002453E4">
              <w:rPr>
                <w:color w:val="000000" w:themeColor="text1"/>
              </w:rPr>
              <w:t>бойынша</w:t>
            </w:r>
            <w:proofErr w:type="spellEnd"/>
            <w:r w:rsidRPr="002453E4">
              <w:rPr>
                <w:color w:val="000000" w:themeColor="text1"/>
              </w:rPr>
              <w:t xml:space="preserve"> </w:t>
            </w:r>
            <w:proofErr w:type="spellStart"/>
            <w:r w:rsidRPr="002453E4">
              <w:rPr>
                <w:color w:val="000000" w:themeColor="text1"/>
              </w:rPr>
              <w:t>сүзу</w:t>
            </w:r>
            <w:proofErr w:type="spellEnd"/>
            <w:r w:rsidRPr="002453E4">
              <w:rPr>
                <w:color w:val="000000" w:themeColor="text1"/>
              </w:rPr>
              <w:t xml:space="preserve"> </w:t>
            </w:r>
            <w:proofErr w:type="spellStart"/>
            <w:r w:rsidRPr="002453E4">
              <w:rPr>
                <w:color w:val="000000" w:themeColor="text1"/>
              </w:rPr>
              <w:t>мүмкіндігі</w:t>
            </w:r>
            <w:proofErr w:type="spellEnd"/>
            <w:r w:rsidRPr="002453E4">
              <w:rPr>
                <w:color w:val="000000" w:themeColor="text1"/>
              </w:rPr>
              <w:t xml:space="preserve"> бар </w:t>
            </w:r>
            <w:proofErr w:type="spellStart"/>
            <w:r w:rsidRPr="002453E4">
              <w:rPr>
                <w:color w:val="000000" w:themeColor="text1"/>
              </w:rPr>
              <w:t>іздеу</w:t>
            </w:r>
            <w:proofErr w:type="spellEnd"/>
            <w:r w:rsidRPr="002453E4">
              <w:rPr>
                <w:color w:val="000000" w:themeColor="text1"/>
              </w:rPr>
              <w:t xml:space="preserve"> функционалы </w:t>
            </w:r>
            <w:proofErr w:type="spellStart"/>
            <w:r w:rsidRPr="002453E4">
              <w:rPr>
                <w:color w:val="000000" w:themeColor="text1"/>
              </w:rPr>
              <w:t>көзделуге</w:t>
            </w:r>
            <w:proofErr w:type="spellEnd"/>
            <w:r w:rsidRPr="002453E4">
              <w:rPr>
                <w:color w:val="000000" w:themeColor="text1"/>
              </w:rPr>
              <w:t xml:space="preserve"> </w:t>
            </w:r>
            <w:proofErr w:type="spellStart"/>
            <w:r w:rsidRPr="002453E4">
              <w:rPr>
                <w:color w:val="000000" w:themeColor="text1"/>
              </w:rPr>
              <w:t>тиіс</w:t>
            </w:r>
            <w:proofErr w:type="spellEnd"/>
            <w:r w:rsidR="002453E4">
              <w:rPr>
                <w:color w:val="000000" w:themeColor="text1"/>
                <w:lang w:val="kk-KZ"/>
              </w:rPr>
              <w:t>.</w:t>
            </w:r>
          </w:p>
          <w:p w:rsidR="00EC196B" w:rsidRPr="002453E4" w:rsidRDefault="00834D17" w:rsidP="002453E4">
            <w:pPr>
              <w:widowControl w:val="0"/>
              <w:shd w:val="clear" w:color="auto" w:fill="FFFFFF"/>
              <w:ind w:firstLine="0"/>
              <w:rPr>
                <w:color w:val="000000" w:themeColor="text1"/>
                <w:lang w:val="kk-KZ"/>
              </w:rPr>
            </w:pPr>
            <w:r w:rsidRPr="002453E4">
              <w:rPr>
                <w:color w:val="000000" w:themeColor="text1"/>
                <w:lang w:val="kk-KZ"/>
              </w:rPr>
              <w:t>Өнім беруші Тапсырыс берушіге Жүйенің нақты жұмыс</w:t>
            </w:r>
            <w:r w:rsidR="00CD6BC0" w:rsidRPr="002453E4">
              <w:rPr>
                <w:color w:val="000000" w:themeColor="text1"/>
                <w:lang w:val="kk-KZ"/>
              </w:rPr>
              <w:t>қа</w:t>
            </w:r>
            <w:r w:rsidRPr="002453E4">
              <w:rPr>
                <w:color w:val="000000" w:themeColor="text1"/>
                <w:lang w:val="kk-KZ"/>
              </w:rPr>
              <w:t xml:space="preserve"> қабілеттілігі туралы мынадай мәліметтерді қамтитын есепті ұсынады:</w:t>
            </w:r>
          </w:p>
          <w:p w:rsidR="00EC196B" w:rsidRPr="008E0C74" w:rsidRDefault="00834D17" w:rsidP="002453E4">
            <w:pPr>
              <w:widowControl w:val="0"/>
              <w:shd w:val="clear" w:color="auto" w:fill="FFFFFF"/>
              <w:ind w:firstLine="0"/>
              <w:rPr>
                <w:color w:val="000000" w:themeColor="text1"/>
                <w:lang w:val="kk-KZ"/>
              </w:rPr>
            </w:pPr>
            <w:r w:rsidRPr="008E0C74">
              <w:rPr>
                <w:color w:val="000000" w:themeColor="text1"/>
                <w:lang w:val="kk-KZ"/>
              </w:rPr>
              <w:t>- есепті тоқсандағы Жүйенің қолжетімділік көрсеткіштері;</w:t>
            </w:r>
          </w:p>
          <w:p w:rsidR="00EC196B" w:rsidRPr="008E0C74" w:rsidRDefault="00834D17" w:rsidP="002453E4">
            <w:pPr>
              <w:widowControl w:val="0"/>
              <w:shd w:val="clear" w:color="auto" w:fill="FFFFFF"/>
              <w:ind w:firstLine="0"/>
              <w:rPr>
                <w:color w:val="000000" w:themeColor="text1"/>
                <w:lang w:val="kk-KZ"/>
              </w:rPr>
            </w:pPr>
            <w:r w:rsidRPr="008E0C74">
              <w:rPr>
                <w:color w:val="000000" w:themeColor="text1"/>
                <w:lang w:val="kk-KZ"/>
              </w:rPr>
              <w:t>- қалыптастырылған цифрлық ваучерлердің саны;</w:t>
            </w:r>
          </w:p>
          <w:p w:rsidR="00EC196B" w:rsidRPr="008E0C74" w:rsidRDefault="00834D17" w:rsidP="002453E4">
            <w:pPr>
              <w:widowControl w:val="0"/>
              <w:shd w:val="clear" w:color="auto" w:fill="FFFFFF"/>
              <w:ind w:firstLine="0"/>
              <w:rPr>
                <w:color w:val="000000" w:themeColor="text1"/>
                <w:lang w:val="kk-KZ"/>
              </w:rPr>
            </w:pPr>
            <w:r w:rsidRPr="008E0C74">
              <w:rPr>
                <w:color w:val="000000" w:themeColor="text1"/>
                <w:lang w:val="kk-KZ"/>
              </w:rPr>
              <w:t>- белсендірілген цифрлық ваучерлердің саны;</w:t>
            </w:r>
          </w:p>
          <w:p w:rsidR="00EC196B" w:rsidRPr="008E0C74" w:rsidRDefault="00834D17" w:rsidP="002453E4">
            <w:pPr>
              <w:widowControl w:val="0"/>
              <w:shd w:val="clear" w:color="auto" w:fill="FFFFFF"/>
              <w:ind w:firstLine="0"/>
              <w:rPr>
                <w:color w:val="000000" w:themeColor="text1"/>
                <w:lang w:val="kk-KZ"/>
              </w:rPr>
            </w:pPr>
            <w:r w:rsidRPr="008E0C74">
              <w:rPr>
                <w:color w:val="000000" w:themeColor="text1"/>
                <w:lang w:val="kk-KZ"/>
              </w:rPr>
              <w:t>- инциденттер тізбесі және оларды жою уақыты;</w:t>
            </w:r>
          </w:p>
          <w:p w:rsidR="00EC196B" w:rsidRPr="002453E4" w:rsidRDefault="00834D17" w:rsidP="002453E4">
            <w:pPr>
              <w:widowControl w:val="0"/>
              <w:shd w:val="clear" w:color="auto" w:fill="FFFFFF"/>
              <w:ind w:firstLine="0"/>
              <w:rPr>
                <w:lang w:val="kk-KZ"/>
              </w:rPr>
            </w:pPr>
            <w:r w:rsidRPr="008E0C74">
              <w:rPr>
                <w:color w:val="000000" w:themeColor="text1"/>
                <w:lang w:val="kk-KZ"/>
              </w:rPr>
              <w:t>- Тапсырыс берушінің сұрау</w:t>
            </w:r>
            <w:r w:rsidR="00CD6BC0" w:rsidRPr="002453E4">
              <w:rPr>
                <w:color w:val="000000" w:themeColor="text1"/>
                <w:lang w:val="kk-KZ"/>
              </w:rPr>
              <w:t xml:space="preserve"> салу</w:t>
            </w:r>
            <w:r w:rsidRPr="008E0C74">
              <w:rPr>
                <w:color w:val="000000" w:themeColor="text1"/>
                <w:lang w:val="kk-KZ"/>
              </w:rPr>
              <w:t xml:space="preserve">ы бойынша өзге де </w:t>
            </w:r>
            <w:r w:rsidRPr="008E0C74">
              <w:rPr>
                <w:lang w:val="kk-KZ"/>
              </w:rPr>
              <w:t>мәліметтер</w:t>
            </w:r>
            <w:r w:rsidR="002453E4">
              <w:rPr>
                <w:lang w:val="kk-KZ"/>
              </w:rPr>
              <w:t>.</w:t>
            </w:r>
          </w:p>
        </w:tc>
        <w:tc>
          <w:tcPr>
            <w:tcW w:w="2306" w:type="dxa"/>
            <w:gridSpan w:val="2"/>
            <w:tcBorders>
              <w:top w:val="single" w:sz="4" w:space="0" w:color="000000"/>
              <w:left w:val="single" w:sz="4" w:space="0" w:color="000000"/>
              <w:bottom w:val="single" w:sz="4" w:space="0" w:color="000000"/>
              <w:right w:val="single" w:sz="4" w:space="0" w:color="000000"/>
            </w:tcBorders>
            <w:vAlign w:val="center"/>
          </w:tcPr>
          <w:p w:rsidR="00EC196B" w:rsidRPr="00CD6BC0" w:rsidRDefault="00834D17" w:rsidP="002453E4">
            <w:pPr>
              <w:widowControl w:val="0"/>
              <w:pBdr>
                <w:top w:val="nil"/>
                <w:left w:val="nil"/>
                <w:bottom w:val="nil"/>
                <w:right w:val="nil"/>
                <w:between w:val="nil"/>
              </w:pBdr>
              <w:tabs>
                <w:tab w:val="left" w:pos="191"/>
                <w:tab w:val="left" w:pos="1542"/>
                <w:tab w:val="left" w:pos="1750"/>
              </w:tabs>
              <w:ind w:firstLine="0"/>
              <w:rPr>
                <w:color w:val="0D0D0D"/>
                <w:lang w:val="kk-KZ"/>
              </w:rPr>
            </w:pPr>
            <w:proofErr w:type="gramStart"/>
            <w:r w:rsidRPr="002453E4">
              <w:rPr>
                <w:color w:val="000000" w:themeColor="text1"/>
              </w:rPr>
              <w:t xml:space="preserve">Мониторинг </w:t>
            </w:r>
            <w:proofErr w:type="spellStart"/>
            <w:r w:rsidRPr="002453E4">
              <w:rPr>
                <w:color w:val="000000" w:themeColor="text1"/>
              </w:rPr>
              <w:t>ж</w:t>
            </w:r>
            <w:proofErr w:type="gramEnd"/>
            <w:r w:rsidRPr="002453E4">
              <w:rPr>
                <w:color w:val="000000" w:themeColor="text1"/>
              </w:rPr>
              <w:t>үйесінен</w:t>
            </w:r>
            <w:proofErr w:type="spellEnd"/>
            <w:r w:rsidRPr="002453E4">
              <w:rPr>
                <w:color w:val="000000" w:themeColor="text1"/>
              </w:rPr>
              <w:t xml:space="preserve"> </w:t>
            </w:r>
            <w:proofErr w:type="spellStart"/>
            <w:r w:rsidRPr="002453E4">
              <w:rPr>
                <w:color w:val="000000" w:themeColor="text1"/>
              </w:rPr>
              <w:t>деректерді</w:t>
            </w:r>
            <w:proofErr w:type="spellEnd"/>
            <w:r w:rsidRPr="002453E4">
              <w:rPr>
                <w:color w:val="000000" w:themeColor="text1"/>
              </w:rPr>
              <w:t xml:space="preserve"> </w:t>
            </w:r>
            <w:proofErr w:type="spellStart"/>
            <w:r w:rsidRPr="002453E4">
              <w:rPr>
                <w:color w:val="000000" w:themeColor="text1"/>
              </w:rPr>
              <w:t>жүктеп</w:t>
            </w:r>
            <w:proofErr w:type="spellEnd"/>
            <w:r w:rsidRPr="002453E4">
              <w:rPr>
                <w:color w:val="000000" w:themeColor="text1"/>
              </w:rPr>
              <w:t xml:space="preserve"> </w:t>
            </w:r>
            <w:r w:rsidR="00CD6BC0" w:rsidRPr="002453E4">
              <w:rPr>
                <w:color w:val="000000" w:themeColor="text1"/>
                <w:lang w:val="kk-KZ"/>
              </w:rPr>
              <w:t>алу</w:t>
            </w:r>
          </w:p>
        </w:tc>
        <w:tc>
          <w:tcPr>
            <w:tcW w:w="2233" w:type="dxa"/>
            <w:gridSpan w:val="2"/>
            <w:tcBorders>
              <w:top w:val="single" w:sz="4" w:space="0" w:color="000000"/>
              <w:left w:val="single" w:sz="4" w:space="0" w:color="000000"/>
              <w:bottom w:val="single" w:sz="4" w:space="0" w:color="000000"/>
              <w:right w:val="single" w:sz="4" w:space="0" w:color="000000"/>
            </w:tcBorders>
            <w:vAlign w:val="center"/>
          </w:tcPr>
          <w:p w:rsidR="00EC196B" w:rsidRPr="00103010" w:rsidRDefault="00834D17" w:rsidP="002453E4">
            <w:pPr>
              <w:widowControl w:val="0"/>
              <w:tabs>
                <w:tab w:val="left" w:pos="1343"/>
              </w:tabs>
              <w:ind w:firstLine="0"/>
              <w:rPr>
                <w:color w:val="000000"/>
                <w:lang w:val="kk-KZ"/>
              </w:rPr>
            </w:pPr>
            <w:r w:rsidRPr="00103010">
              <w:rPr>
                <w:lang w:val="kk-KZ"/>
              </w:rPr>
              <w:t>Ай сайын есепті кезеңнен кейінгі айдың 10-күнінен кешіктірмей, желтоқсан айы үшін – 2026 жылғы 20 желтоқсанға дейін</w:t>
            </w:r>
          </w:p>
        </w:tc>
      </w:tr>
    </w:tbl>
    <w:p w:rsidR="00EC196B" w:rsidRPr="00103010" w:rsidRDefault="00EC196B" w:rsidP="007D2D99">
      <w:pPr>
        <w:widowControl w:val="0"/>
        <w:pBdr>
          <w:top w:val="nil"/>
          <w:left w:val="nil"/>
          <w:bottom w:val="nil"/>
          <w:right w:val="nil"/>
          <w:between w:val="nil"/>
        </w:pBdr>
        <w:ind w:firstLine="0"/>
        <w:rPr>
          <w:color w:val="000000"/>
          <w:lang w:val="kk-KZ"/>
        </w:rPr>
      </w:pPr>
    </w:p>
    <w:p w:rsidR="00EC196B" w:rsidRPr="00103010" w:rsidRDefault="00CD6BC0" w:rsidP="00CD6BC0">
      <w:pPr>
        <w:widowControl w:val="0"/>
        <w:pBdr>
          <w:top w:val="nil"/>
          <w:left w:val="nil"/>
          <w:bottom w:val="nil"/>
          <w:right w:val="nil"/>
          <w:between w:val="nil"/>
        </w:pBdr>
        <w:ind w:firstLine="0"/>
        <w:rPr>
          <w:lang w:val="kk-KZ"/>
        </w:rPr>
      </w:pPr>
      <w:r>
        <w:rPr>
          <w:b/>
          <w:bCs/>
          <w:lang w:val="kk-KZ"/>
        </w:rPr>
        <w:t>2.</w:t>
      </w:r>
      <w:r w:rsidR="001F3C14">
        <w:rPr>
          <w:b/>
          <w:bCs/>
          <w:lang w:val="kk-KZ"/>
        </w:rPr>
        <w:t xml:space="preserve"> </w:t>
      </w:r>
      <w:r w:rsidR="00834D17" w:rsidRPr="002453E4">
        <w:rPr>
          <w:b/>
          <w:bCs/>
          <w:color w:val="000000" w:themeColor="text1"/>
          <w:lang w:val="kk-KZ"/>
        </w:rPr>
        <w:t>Қауіпсіздік</w:t>
      </w:r>
      <w:r w:rsidRPr="002453E4">
        <w:rPr>
          <w:b/>
          <w:bCs/>
          <w:color w:val="000000" w:themeColor="text1"/>
          <w:lang w:val="kk-KZ"/>
        </w:rPr>
        <w:t>ке</w:t>
      </w:r>
      <w:r w:rsidR="00834D17" w:rsidRPr="002453E4">
        <w:rPr>
          <w:b/>
          <w:bCs/>
          <w:color w:val="000000" w:themeColor="text1"/>
          <w:lang w:val="kk-KZ"/>
        </w:rPr>
        <w:t xml:space="preserve"> талаптар</w:t>
      </w:r>
      <w:r w:rsidR="00834D17" w:rsidRPr="00103010">
        <w:rPr>
          <w:b/>
          <w:bCs/>
          <w:color w:val="000000"/>
          <w:lang w:val="kk-KZ"/>
        </w:rPr>
        <w:t xml:space="preserve">: </w:t>
      </w:r>
    </w:p>
    <w:p w:rsidR="00EC196B" w:rsidRPr="00103010" w:rsidRDefault="00834D17" w:rsidP="007D2D99">
      <w:pPr>
        <w:widowControl w:val="0"/>
        <w:pBdr>
          <w:top w:val="nil"/>
          <w:left w:val="nil"/>
          <w:bottom w:val="nil"/>
          <w:right w:val="nil"/>
          <w:between w:val="nil"/>
        </w:pBdr>
        <w:ind w:firstLine="0"/>
        <w:rPr>
          <w:color w:val="000000"/>
          <w:lang w:val="kk-KZ"/>
        </w:rPr>
      </w:pPr>
      <w:r w:rsidRPr="00103010">
        <w:rPr>
          <w:b/>
          <w:bCs/>
          <w:color w:val="000000"/>
          <w:lang w:val="kk-KZ"/>
        </w:rPr>
        <w:t xml:space="preserve">- </w:t>
      </w:r>
      <w:r w:rsidRPr="00103010">
        <w:rPr>
          <w:b/>
          <w:bCs/>
          <w:lang w:val="kk-KZ"/>
        </w:rPr>
        <w:t>Дербес деректердің құпиялылығы</w:t>
      </w:r>
      <w:r w:rsidRPr="00103010">
        <w:rPr>
          <w:b/>
          <w:bCs/>
          <w:color w:val="000000"/>
          <w:lang w:val="kk-KZ"/>
        </w:rPr>
        <w:t>:</w:t>
      </w:r>
      <w:r w:rsidRPr="00103010">
        <w:rPr>
          <w:color w:val="000000"/>
          <w:lang w:val="kk-KZ"/>
        </w:rPr>
        <w:t xml:space="preserve"> </w:t>
      </w:r>
      <w:r w:rsidRPr="00103010">
        <w:rPr>
          <w:lang w:val="kk-KZ"/>
        </w:rPr>
        <w:t>Қазақстан Республикасының «Дербес деректер және оларды қорғау туралы» Заңының талаптарына сәйкес Жүйеде берілетін және сақталатын дербес деректердің құпиялылығы толық қамтамасыз етілуге тиіс. Деректер HTTPS хаттамаларын пайдалана отырып шифрлануға тиіс. Қазақстан Республикасы азаматтарының дербес деректерін ақпараттандыру саласындағы заңнама талаптарына сәйкес тек Қазақстан Республикасының аумағында сақтау қамтамасыз етілуге тиіс.</w:t>
      </w:r>
    </w:p>
    <w:p w:rsidR="00EC196B" w:rsidRPr="002453E4" w:rsidRDefault="00834D17" w:rsidP="007D2D99">
      <w:pPr>
        <w:widowControl w:val="0"/>
        <w:pBdr>
          <w:top w:val="nil"/>
          <w:left w:val="nil"/>
          <w:bottom w:val="nil"/>
          <w:right w:val="nil"/>
          <w:between w:val="nil"/>
        </w:pBdr>
        <w:ind w:firstLine="0"/>
        <w:rPr>
          <w:color w:val="000000" w:themeColor="text1"/>
          <w:lang w:val="kk-KZ"/>
        </w:rPr>
      </w:pPr>
      <w:r w:rsidRPr="00103010">
        <w:rPr>
          <w:b/>
          <w:bCs/>
          <w:color w:val="000000"/>
          <w:lang w:val="kk-KZ"/>
        </w:rPr>
        <w:t xml:space="preserve">- </w:t>
      </w:r>
      <w:r w:rsidRPr="00103010">
        <w:rPr>
          <w:b/>
          <w:bCs/>
          <w:lang w:val="kk-KZ"/>
        </w:rPr>
        <w:t xml:space="preserve">Рұқсатсыз қол </w:t>
      </w:r>
      <w:r w:rsidRPr="002453E4">
        <w:rPr>
          <w:b/>
          <w:bCs/>
          <w:color w:val="000000" w:themeColor="text1"/>
          <w:lang w:val="kk-KZ"/>
        </w:rPr>
        <w:t>жеткізуді және алаяқтықты (фродты) мониторинг</w:t>
      </w:r>
      <w:r w:rsidR="00CD6BC0" w:rsidRPr="002453E4">
        <w:rPr>
          <w:b/>
          <w:bCs/>
          <w:color w:val="000000" w:themeColor="text1"/>
          <w:lang w:val="kk-KZ"/>
        </w:rPr>
        <w:t>іл</w:t>
      </w:r>
      <w:r w:rsidRPr="002453E4">
        <w:rPr>
          <w:b/>
          <w:bCs/>
          <w:color w:val="000000" w:themeColor="text1"/>
          <w:lang w:val="kk-KZ"/>
        </w:rPr>
        <w:t>еу:</w:t>
      </w:r>
      <w:r w:rsidRPr="002453E4">
        <w:rPr>
          <w:color w:val="000000" w:themeColor="text1"/>
          <w:lang w:val="kk-KZ"/>
        </w:rPr>
        <w:t>Өнім беруші Жүйеде рұқсатсыз қол жеткізу, бұзу немесе алаяқтық (фрод) жасау ықтимал әрекеттерінің бар-жоғына тұрақты мониторинг жүргізуді қамтамасыз етуге міндетті. Күдікті әрекеттер анықталған кезде Жүйе Тапсырыс берушінің жауапты қызметкерлерін дереу хабардар етуге тиіс.</w:t>
      </w:r>
    </w:p>
    <w:p w:rsidR="00EC196B" w:rsidRPr="002453E4" w:rsidRDefault="00834D17" w:rsidP="007D2D99">
      <w:pPr>
        <w:widowControl w:val="0"/>
        <w:pBdr>
          <w:top w:val="nil"/>
          <w:left w:val="nil"/>
          <w:bottom w:val="nil"/>
          <w:right w:val="nil"/>
          <w:between w:val="nil"/>
        </w:pBdr>
        <w:ind w:firstLine="0"/>
        <w:rPr>
          <w:color w:val="000000" w:themeColor="text1"/>
          <w:lang w:val="kk-KZ"/>
        </w:rPr>
      </w:pPr>
      <w:r w:rsidRPr="002453E4">
        <w:rPr>
          <w:b/>
          <w:bCs/>
          <w:color w:val="000000" w:themeColor="text1"/>
          <w:lang w:val="kk-KZ"/>
        </w:rPr>
        <w:t xml:space="preserve">- Авторизация және қолжетімділікті басқару: </w:t>
      </w:r>
      <w:r w:rsidRPr="002453E4">
        <w:rPr>
          <w:color w:val="000000" w:themeColor="text1"/>
          <w:lang w:val="kk-KZ"/>
        </w:rPr>
        <w:t xml:space="preserve">Жүйеге қол жеткізу ЭЦҚ, биометриялық аутентификация </w:t>
      </w:r>
      <w:r w:rsidR="00CD6BC0" w:rsidRPr="002453E4">
        <w:rPr>
          <w:color w:val="000000" w:themeColor="text1"/>
          <w:lang w:val="kk-KZ"/>
        </w:rPr>
        <w:t>механизмдері</w:t>
      </w:r>
      <w:r w:rsidRPr="002453E4">
        <w:rPr>
          <w:color w:val="000000" w:themeColor="text1"/>
          <w:lang w:val="kk-KZ"/>
        </w:rPr>
        <w:t xml:space="preserve"> немесе өзге де көзделген авторландыру тәсілдері арқылы авторизациядан өткен Қызмет алушыларға ғана беріледі.</w:t>
      </w:r>
    </w:p>
    <w:p w:rsidR="00EC196B" w:rsidRPr="002453E4" w:rsidRDefault="00834D17" w:rsidP="007D2D99">
      <w:pPr>
        <w:widowControl w:val="0"/>
        <w:pBdr>
          <w:top w:val="nil"/>
          <w:left w:val="nil"/>
          <w:bottom w:val="nil"/>
          <w:right w:val="nil"/>
          <w:between w:val="nil"/>
        </w:pBdr>
        <w:ind w:firstLine="0"/>
        <w:rPr>
          <w:b/>
          <w:bCs/>
          <w:color w:val="000000" w:themeColor="text1"/>
          <w:lang w:val="kk-KZ"/>
        </w:rPr>
      </w:pPr>
      <w:r w:rsidRPr="002453E4">
        <w:rPr>
          <w:b/>
          <w:bCs/>
          <w:color w:val="000000" w:themeColor="text1"/>
          <w:lang w:val="kk-KZ"/>
        </w:rPr>
        <w:t>3. Қызметтерді көрсету регламенті</w:t>
      </w:r>
    </w:p>
    <w:p w:rsidR="00EC196B" w:rsidRPr="002453E4" w:rsidRDefault="00834D17" w:rsidP="007D2D99">
      <w:pPr>
        <w:widowControl w:val="0"/>
        <w:pBdr>
          <w:top w:val="nil"/>
          <w:left w:val="nil"/>
          <w:bottom w:val="nil"/>
          <w:right w:val="nil"/>
          <w:between w:val="nil"/>
        </w:pBdr>
        <w:tabs>
          <w:tab w:val="left" w:pos="284"/>
        </w:tabs>
        <w:ind w:firstLine="0"/>
        <w:rPr>
          <w:color w:val="000000" w:themeColor="text1"/>
          <w:lang w:val="kk-KZ"/>
        </w:rPr>
      </w:pPr>
      <w:r w:rsidRPr="002453E4">
        <w:rPr>
          <w:color w:val="000000" w:themeColor="text1"/>
          <w:lang w:val="kk-KZ"/>
        </w:rPr>
        <w:lastRenderedPageBreak/>
        <w:t xml:space="preserve">- Қызметтер мынадай режимде көрсетіледі: жұмыс күндері жергілікті уақыт бойынша </w:t>
      </w:r>
      <w:r w:rsidRPr="00CF69BD">
        <w:rPr>
          <w:color w:val="000000" w:themeColor="text1"/>
          <w:lang w:val="kk-KZ"/>
        </w:rPr>
        <w:t>сағат 9:00-ден 18:00-ге дейін, түскі үзіліс сағат 13:00-ден 14:00-ге дейін.</w:t>
      </w:r>
      <w:r w:rsidRPr="002453E4">
        <w:rPr>
          <w:color w:val="000000" w:themeColor="text1"/>
          <w:lang w:val="kk-KZ"/>
        </w:rPr>
        <w:t xml:space="preserve"> </w:t>
      </w:r>
    </w:p>
    <w:p w:rsidR="00EC196B" w:rsidRPr="002453E4" w:rsidRDefault="00834D17" w:rsidP="007D2D99">
      <w:pPr>
        <w:widowControl w:val="0"/>
        <w:pBdr>
          <w:top w:val="nil"/>
          <w:left w:val="nil"/>
          <w:bottom w:val="nil"/>
          <w:right w:val="nil"/>
          <w:between w:val="nil"/>
        </w:pBdr>
        <w:tabs>
          <w:tab w:val="left" w:pos="284"/>
        </w:tabs>
        <w:ind w:firstLine="0"/>
        <w:rPr>
          <w:color w:val="000000" w:themeColor="text1"/>
          <w:lang w:val="kk-KZ"/>
        </w:rPr>
      </w:pPr>
      <w:r w:rsidRPr="002453E4">
        <w:rPr>
          <w:color w:val="000000" w:themeColor="text1"/>
          <w:lang w:val="kk-KZ"/>
        </w:rPr>
        <w:t>- Регламенттік уақыт – Тапсырыс берушінің жазбаша өтінімдері негізінде реттелетін, қолданбалы бағдарламалық қамтылымды, дерекқорларды басқару жүйелерін, сервистерді немесе серверлерді жаңартуды талап ететін жұмыстарды жүргізуге арналған жұмыстан тыс уақыт: кешкі сағат 19:00-ден 21:00-ге дейін және түнгі уақыт.</w:t>
      </w:r>
    </w:p>
    <w:p w:rsidR="00EC196B" w:rsidRPr="002453E4" w:rsidRDefault="00834D17" w:rsidP="007D2D99">
      <w:pPr>
        <w:widowControl w:val="0"/>
        <w:pBdr>
          <w:top w:val="nil"/>
          <w:left w:val="nil"/>
          <w:bottom w:val="nil"/>
          <w:right w:val="nil"/>
          <w:between w:val="nil"/>
        </w:pBdr>
        <w:tabs>
          <w:tab w:val="left" w:pos="284"/>
        </w:tabs>
        <w:ind w:firstLine="0"/>
        <w:rPr>
          <w:color w:val="000000" w:themeColor="text1"/>
          <w:lang w:val="kk-KZ"/>
        </w:rPr>
      </w:pPr>
      <w:r w:rsidRPr="002453E4">
        <w:rPr>
          <w:color w:val="000000" w:themeColor="text1"/>
          <w:lang w:val="kk-KZ"/>
        </w:rPr>
        <w:t xml:space="preserve">- Пайдаланушыларды </w:t>
      </w:r>
      <w:r w:rsidR="00CD6BC0" w:rsidRPr="002453E4">
        <w:rPr>
          <w:color w:val="000000" w:themeColor="text1"/>
          <w:lang w:val="kk-KZ"/>
        </w:rPr>
        <w:t xml:space="preserve">қолдап отыру </w:t>
      </w:r>
      <w:r w:rsidRPr="002453E4">
        <w:rPr>
          <w:color w:val="000000" w:themeColor="text1"/>
          <w:lang w:val="kk-KZ"/>
        </w:rPr>
        <w:t>және қолдау – пайдаланушыларға консультация беру (консультациялар көрсету, support@socialwallet.kz электрондық поштасы және AITU-дағы @support чаты арқылы келіп түсетін өтініштерді өңдеу).</w:t>
      </w:r>
    </w:p>
    <w:p w:rsidR="00EC196B" w:rsidRPr="002453E4" w:rsidRDefault="00834D17" w:rsidP="007D2D99">
      <w:pPr>
        <w:widowControl w:val="0"/>
        <w:pBdr>
          <w:top w:val="nil"/>
          <w:left w:val="nil"/>
          <w:bottom w:val="nil"/>
          <w:right w:val="nil"/>
          <w:between w:val="nil"/>
        </w:pBdr>
        <w:tabs>
          <w:tab w:val="left" w:pos="284"/>
        </w:tabs>
        <w:ind w:firstLine="0"/>
        <w:rPr>
          <w:color w:val="000000" w:themeColor="text1"/>
          <w:lang w:val="kk-KZ"/>
        </w:rPr>
      </w:pPr>
      <w:r w:rsidRPr="002453E4">
        <w:rPr>
          <w:b/>
          <w:bCs/>
          <w:color w:val="000000" w:themeColor="text1"/>
          <w:lang w:val="kk-KZ"/>
        </w:rPr>
        <w:t>4.</w:t>
      </w:r>
      <w:r w:rsidRPr="002453E4">
        <w:rPr>
          <w:b/>
          <w:bCs/>
          <w:color w:val="000000" w:themeColor="text1"/>
          <w:lang w:val="kk-KZ"/>
        </w:rPr>
        <w:tab/>
        <w:t xml:space="preserve"> KPI көрсеткіштері (</w:t>
      </w:r>
      <w:r w:rsidR="00CD6BC0" w:rsidRPr="002453E4">
        <w:rPr>
          <w:b/>
          <w:bCs/>
          <w:color w:val="000000" w:themeColor="text1"/>
          <w:lang w:val="kk-KZ"/>
        </w:rPr>
        <w:t>қолдап отыру</w:t>
      </w:r>
      <w:r w:rsidRPr="002453E4">
        <w:rPr>
          <w:b/>
          <w:bCs/>
          <w:color w:val="000000" w:themeColor="text1"/>
          <w:lang w:val="kk-KZ"/>
        </w:rPr>
        <w:t xml:space="preserve"> бөлігінде):</w:t>
      </w:r>
      <w:r w:rsidRPr="002453E4">
        <w:rPr>
          <w:color w:val="000000" w:themeColor="text1"/>
          <w:lang w:val="kk-KZ"/>
        </w:rPr>
        <w:t xml:space="preserve"> Жүйе тәулік бойы (24/7) жұмыс істеуге тиіс. Тапсырыс берушімен келісілген жоспарлы техникалық жұмыстарды қоспағанда, Жүйенің ай сайынғы қолжетімділік деңгейі кемінде 99,7%-ды құрауға тиіс.</w:t>
      </w:r>
    </w:p>
    <w:p w:rsidR="00EC196B" w:rsidRPr="002453E4" w:rsidRDefault="00834D17" w:rsidP="007D2D99">
      <w:pPr>
        <w:widowControl w:val="0"/>
        <w:pBdr>
          <w:top w:val="nil"/>
          <w:left w:val="nil"/>
          <w:bottom w:val="nil"/>
          <w:right w:val="nil"/>
          <w:between w:val="nil"/>
        </w:pBdr>
        <w:ind w:firstLine="0"/>
        <w:rPr>
          <w:b/>
          <w:bCs/>
          <w:color w:val="000000" w:themeColor="text1"/>
          <w:lang w:val="kk-KZ"/>
        </w:rPr>
      </w:pPr>
      <w:r w:rsidRPr="002453E4">
        <w:rPr>
          <w:b/>
          <w:bCs/>
          <w:color w:val="000000" w:themeColor="text1"/>
          <w:lang w:val="kk-KZ"/>
        </w:rPr>
        <w:t>5. Орындалған жұмыстарды аяқтау және тапсыру нысаны:</w:t>
      </w:r>
    </w:p>
    <w:p w:rsidR="00EC196B" w:rsidRPr="002453E4" w:rsidRDefault="00834D17" w:rsidP="007D2D99">
      <w:pPr>
        <w:widowControl w:val="0"/>
        <w:pBdr>
          <w:top w:val="nil"/>
          <w:left w:val="nil"/>
          <w:bottom w:val="nil"/>
          <w:right w:val="nil"/>
          <w:between w:val="nil"/>
        </w:pBdr>
        <w:tabs>
          <w:tab w:val="left" w:pos="284"/>
        </w:tabs>
        <w:ind w:firstLine="0"/>
        <w:rPr>
          <w:color w:val="000000" w:themeColor="text1"/>
          <w:lang w:val="kk-KZ"/>
        </w:rPr>
      </w:pPr>
      <w:r w:rsidRPr="002453E4">
        <w:rPr>
          <w:color w:val="000000" w:themeColor="text1"/>
          <w:lang w:val="kk-KZ"/>
        </w:rPr>
        <w:t>1</w:t>
      </w:r>
      <w:r w:rsidRPr="002453E4">
        <w:rPr>
          <w:b/>
          <w:bCs/>
          <w:color w:val="000000" w:themeColor="text1"/>
          <w:lang w:val="kk-KZ"/>
        </w:rPr>
        <w:t xml:space="preserve">.  </w:t>
      </w:r>
      <w:r w:rsidRPr="002453E4">
        <w:rPr>
          <w:color w:val="000000" w:themeColor="text1"/>
          <w:lang w:val="kk-KZ"/>
        </w:rPr>
        <w:t>Тапсырыс беруші кез келген уақытта қызмет алушыларға көрсетілетін қызметтердің сапасын тексеруге, сондай-ақ қажетті құжаттаманы сұратуға құқылы;</w:t>
      </w:r>
    </w:p>
    <w:p w:rsidR="00EC196B" w:rsidRPr="002453E4" w:rsidRDefault="00834D17" w:rsidP="007D2D99">
      <w:pPr>
        <w:widowControl w:val="0"/>
        <w:pBdr>
          <w:top w:val="nil"/>
          <w:left w:val="nil"/>
          <w:bottom w:val="nil"/>
          <w:right w:val="nil"/>
          <w:between w:val="nil"/>
        </w:pBdr>
        <w:tabs>
          <w:tab w:val="left" w:pos="284"/>
        </w:tabs>
        <w:ind w:firstLine="0"/>
        <w:rPr>
          <w:color w:val="000000" w:themeColor="text1"/>
          <w:lang w:val="kk-KZ"/>
        </w:rPr>
      </w:pPr>
      <w:r w:rsidRPr="002453E4">
        <w:rPr>
          <w:color w:val="000000" w:themeColor="text1"/>
          <w:lang w:val="kk-KZ"/>
        </w:rPr>
        <w:t>2. Қызметтерді көрсету кезінде Өнім беруші Тапсырыс берушінің ақпаратының сақталуын және оның құпиялылығын қамтамасыз етуге, ұсынылған мәліметтерді, сондай-ақ мемлекеттік ақпараттық жүйелердің жұмысына қатысты мәліметтерді жария етпеуге тиіс.</w:t>
      </w:r>
    </w:p>
    <w:p w:rsidR="00EC196B" w:rsidRPr="002453E4" w:rsidRDefault="00834D17" w:rsidP="007D2D99">
      <w:pPr>
        <w:widowControl w:val="0"/>
        <w:pBdr>
          <w:top w:val="nil"/>
          <w:left w:val="nil"/>
          <w:bottom w:val="nil"/>
          <w:right w:val="nil"/>
          <w:between w:val="nil"/>
        </w:pBdr>
        <w:ind w:firstLine="0"/>
        <w:rPr>
          <w:color w:val="000000" w:themeColor="text1"/>
          <w:lang w:val="kk-KZ"/>
        </w:rPr>
      </w:pPr>
      <w:r w:rsidRPr="002453E4">
        <w:rPr>
          <w:color w:val="000000" w:themeColor="text1"/>
          <w:lang w:val="kk-KZ"/>
        </w:rPr>
        <w:t>3. Өнім беруші Тапсырыс берушіге көрсетілген қызметтер актісі ай сайын есепті кезеңнен кейінгі айдың 10 (оны) күнінен кешіктірмей ұсынады. Желтоқсан айы үшін көрсетілген қызметтер актісі 2026 жылғы 20 (жиырмасыншы) желтоқсаннан кешіктірмей ұсынылады, бұл ретте шот-фактура тараптар көрсетілген қызметтер актісін бекіткеннен кейін, бірақ 2026 жылғы 31 желтоқсаннан кешіктірілмей ұсынылады. Тапсырыс беруші Жүйеден жүктеп шығарылған деректерді оларды алған сәттен бастап 5 (бес) жұмыс күні ішінде қарауға және келісуге не жазбаша түрде дәлелді бас тартуды ресімдей отырып, қабылдаудан бас тартуға міндеттенеді. Өнім беруші Жүйеден жүктеп шығарылған деректерді Тапсырыс беруші қабылдағаннан кейін 3 (үш) жұмыс күні ішінде қызметтердің сипаттамасы, көрсетілген қызметтердің көлемі, қызмет бірлігінің бағасы және көрсетілген қызметтердің жалпы сомасы көрсетілген, ЭЦҚ-мен бекітілген көрсетілген қызметтер актісін мемлекеттік сатып алу веб-порталы арқылы жіберуге міндеттенеді.</w:t>
      </w:r>
    </w:p>
    <w:p w:rsidR="007D2D99" w:rsidRDefault="007D2D99" w:rsidP="007D2D99">
      <w:pPr>
        <w:pBdr>
          <w:top w:val="nil"/>
          <w:left w:val="nil"/>
          <w:bottom w:val="nil"/>
          <w:right w:val="nil"/>
          <w:between w:val="nil"/>
        </w:pBdr>
        <w:tabs>
          <w:tab w:val="left" w:pos="5220"/>
        </w:tabs>
        <w:ind w:firstLine="0"/>
        <w:rPr>
          <w:color w:val="000000" w:themeColor="text1"/>
          <w:lang w:val="kk-KZ"/>
        </w:rPr>
      </w:pPr>
    </w:p>
    <w:p w:rsidR="002453E4" w:rsidRDefault="002453E4" w:rsidP="007D2D99">
      <w:pPr>
        <w:pBdr>
          <w:top w:val="nil"/>
          <w:left w:val="nil"/>
          <w:bottom w:val="nil"/>
          <w:right w:val="nil"/>
          <w:between w:val="nil"/>
        </w:pBdr>
        <w:tabs>
          <w:tab w:val="left" w:pos="5220"/>
        </w:tabs>
        <w:ind w:firstLine="0"/>
        <w:rPr>
          <w:color w:val="000000" w:themeColor="text1"/>
          <w:lang w:val="kk-KZ"/>
        </w:rPr>
      </w:pPr>
    </w:p>
    <w:p w:rsidR="002453E4" w:rsidRDefault="002453E4" w:rsidP="007D2D99">
      <w:pPr>
        <w:pBdr>
          <w:top w:val="nil"/>
          <w:left w:val="nil"/>
          <w:bottom w:val="nil"/>
          <w:right w:val="nil"/>
          <w:between w:val="nil"/>
        </w:pBdr>
        <w:tabs>
          <w:tab w:val="left" w:pos="5220"/>
        </w:tabs>
        <w:ind w:firstLine="0"/>
        <w:rPr>
          <w:color w:val="000000" w:themeColor="text1"/>
          <w:lang w:val="kk-KZ"/>
        </w:rPr>
      </w:pPr>
    </w:p>
    <w:p w:rsidR="002453E4" w:rsidRDefault="002453E4" w:rsidP="007D2D99">
      <w:pPr>
        <w:pBdr>
          <w:top w:val="nil"/>
          <w:left w:val="nil"/>
          <w:bottom w:val="nil"/>
          <w:right w:val="nil"/>
          <w:between w:val="nil"/>
        </w:pBdr>
        <w:tabs>
          <w:tab w:val="left" w:pos="5220"/>
        </w:tabs>
        <w:ind w:firstLine="0"/>
        <w:rPr>
          <w:color w:val="000000" w:themeColor="text1"/>
          <w:lang w:val="kk-KZ"/>
        </w:rPr>
      </w:pPr>
    </w:p>
    <w:p w:rsidR="00AB7DAC" w:rsidRDefault="00AB7DAC">
      <w:pPr>
        <w:rPr>
          <w:color w:val="000000" w:themeColor="text1"/>
          <w:lang w:val="kk-KZ"/>
        </w:rPr>
      </w:pPr>
      <w:r>
        <w:rPr>
          <w:color w:val="000000" w:themeColor="text1"/>
          <w:lang w:val="kk-KZ"/>
        </w:rPr>
        <w:br w:type="page"/>
      </w:r>
    </w:p>
    <w:p w:rsidR="002453E4" w:rsidRPr="002453E4" w:rsidRDefault="002453E4" w:rsidP="007D2D99">
      <w:pPr>
        <w:pBdr>
          <w:top w:val="nil"/>
          <w:left w:val="nil"/>
          <w:bottom w:val="nil"/>
          <w:right w:val="nil"/>
          <w:between w:val="nil"/>
        </w:pBdr>
        <w:tabs>
          <w:tab w:val="left" w:pos="5220"/>
        </w:tabs>
        <w:ind w:firstLine="0"/>
        <w:rPr>
          <w:color w:val="000000" w:themeColor="text1"/>
          <w:lang w:val="kk-KZ"/>
        </w:rPr>
      </w:pPr>
    </w:p>
    <w:p w:rsidR="00CD6BC0" w:rsidRPr="00CD6BC0" w:rsidRDefault="00CD6BC0" w:rsidP="007D2D99">
      <w:pPr>
        <w:pBdr>
          <w:top w:val="nil"/>
          <w:left w:val="nil"/>
          <w:bottom w:val="nil"/>
          <w:right w:val="nil"/>
          <w:between w:val="nil"/>
        </w:pBdr>
        <w:tabs>
          <w:tab w:val="left" w:pos="5220"/>
        </w:tabs>
        <w:ind w:firstLine="0"/>
        <w:rPr>
          <w:lang w:val="kk-KZ"/>
        </w:rPr>
      </w:pPr>
    </w:p>
    <w:p w:rsidR="002A2CE4" w:rsidRPr="002A2CE4" w:rsidRDefault="002A2CE4" w:rsidP="002A2CE4">
      <w:pPr>
        <w:pBdr>
          <w:top w:val="nil"/>
          <w:left w:val="nil"/>
          <w:bottom w:val="nil"/>
          <w:right w:val="nil"/>
          <w:between w:val="nil"/>
        </w:pBdr>
        <w:tabs>
          <w:tab w:val="left" w:pos="5220"/>
        </w:tabs>
        <w:ind w:firstLine="0"/>
        <w:jc w:val="right"/>
        <w:rPr>
          <w:i/>
          <w:iCs/>
          <w:color w:val="000000"/>
          <w:sz w:val="20"/>
          <w:szCs w:val="20"/>
          <w:lang w:val="kk-KZ"/>
        </w:rPr>
      </w:pPr>
      <w:r w:rsidRPr="002A2CE4">
        <w:rPr>
          <w:i/>
          <w:iCs/>
          <w:color w:val="000000"/>
          <w:sz w:val="20"/>
          <w:szCs w:val="20"/>
          <w:lang w:val="kk-KZ"/>
        </w:rPr>
        <w:t xml:space="preserve"> «Әлеуметтік әмиян» ақпараттық жүйесін қолдап отыру жөніндегі </w:t>
      </w:r>
    </w:p>
    <w:p w:rsidR="002A2CE4" w:rsidRDefault="002A2CE4" w:rsidP="002A2CE4">
      <w:pPr>
        <w:pBdr>
          <w:top w:val="nil"/>
          <w:left w:val="nil"/>
          <w:bottom w:val="nil"/>
          <w:right w:val="nil"/>
          <w:between w:val="nil"/>
        </w:pBdr>
        <w:tabs>
          <w:tab w:val="left" w:pos="5220"/>
        </w:tabs>
        <w:ind w:firstLine="0"/>
        <w:jc w:val="right"/>
        <w:rPr>
          <w:i/>
          <w:iCs/>
          <w:color w:val="000000"/>
          <w:sz w:val="20"/>
          <w:szCs w:val="20"/>
          <w:lang w:val="kk-KZ"/>
        </w:rPr>
      </w:pPr>
      <w:r w:rsidRPr="002A2CE4">
        <w:rPr>
          <w:i/>
          <w:iCs/>
          <w:color w:val="000000"/>
          <w:sz w:val="20"/>
          <w:szCs w:val="20"/>
          <w:lang w:val="kk-KZ"/>
        </w:rPr>
        <w:t xml:space="preserve">ақпараттық-коммуникациялық платформаны ұсыну </w:t>
      </w:r>
    </w:p>
    <w:p w:rsidR="002A2CE4" w:rsidRDefault="002A2CE4" w:rsidP="002A2CE4">
      <w:pPr>
        <w:pBdr>
          <w:top w:val="nil"/>
          <w:left w:val="nil"/>
          <w:bottom w:val="nil"/>
          <w:right w:val="nil"/>
          <w:between w:val="nil"/>
        </w:pBdr>
        <w:tabs>
          <w:tab w:val="left" w:pos="5220"/>
        </w:tabs>
        <w:ind w:firstLine="12758"/>
        <w:jc w:val="right"/>
        <w:rPr>
          <w:i/>
          <w:iCs/>
          <w:sz w:val="20"/>
          <w:szCs w:val="20"/>
          <w:lang w:val="kk-KZ"/>
        </w:rPr>
      </w:pPr>
      <w:r w:rsidRPr="002A2CE4">
        <w:rPr>
          <w:i/>
          <w:iCs/>
          <w:color w:val="000000"/>
          <w:sz w:val="20"/>
          <w:szCs w:val="20"/>
          <w:lang w:val="kk-KZ"/>
        </w:rPr>
        <w:t>қызметтерін</w:t>
      </w:r>
      <w:r w:rsidR="00AB7DAC" w:rsidRPr="00AB7DAC">
        <w:rPr>
          <w:i/>
          <w:iCs/>
          <w:color w:val="000000"/>
          <w:sz w:val="20"/>
          <w:szCs w:val="20"/>
          <w:lang w:val="kk-KZ"/>
        </w:rPr>
        <w:t xml:space="preserve"> көрсету бойынша техникалық ерекшелікке</w:t>
      </w:r>
      <w:r>
        <w:rPr>
          <w:i/>
          <w:iCs/>
          <w:color w:val="000000"/>
          <w:sz w:val="20"/>
          <w:szCs w:val="20"/>
          <w:lang w:val="kk-KZ"/>
        </w:rPr>
        <w:t xml:space="preserve"> </w:t>
      </w:r>
      <w:r w:rsidRPr="00CD6BC0">
        <w:rPr>
          <w:i/>
          <w:iCs/>
          <w:sz w:val="20"/>
          <w:szCs w:val="20"/>
          <w:lang w:val="kk-KZ"/>
        </w:rPr>
        <w:t>№1-қосымша</w:t>
      </w:r>
    </w:p>
    <w:p w:rsidR="00AB7DAC" w:rsidRPr="00CD6BC0" w:rsidRDefault="00AB7DAC" w:rsidP="002A2CE4">
      <w:pPr>
        <w:pBdr>
          <w:top w:val="nil"/>
          <w:left w:val="nil"/>
          <w:bottom w:val="nil"/>
          <w:right w:val="nil"/>
          <w:between w:val="nil"/>
        </w:pBdr>
        <w:tabs>
          <w:tab w:val="left" w:pos="5220"/>
        </w:tabs>
        <w:ind w:firstLine="0"/>
        <w:jc w:val="right"/>
        <w:rPr>
          <w:i/>
          <w:iCs/>
          <w:color w:val="000000"/>
          <w:sz w:val="20"/>
          <w:szCs w:val="20"/>
          <w:lang w:val="kk-KZ"/>
        </w:rPr>
      </w:pPr>
    </w:p>
    <w:p w:rsidR="00EC196B" w:rsidRPr="00CD6BC0" w:rsidRDefault="00EC196B" w:rsidP="007D2D99">
      <w:pPr>
        <w:pBdr>
          <w:top w:val="nil"/>
          <w:left w:val="nil"/>
          <w:bottom w:val="nil"/>
          <w:right w:val="nil"/>
          <w:between w:val="nil"/>
        </w:pBdr>
        <w:tabs>
          <w:tab w:val="left" w:pos="5220"/>
        </w:tabs>
        <w:ind w:firstLine="0"/>
        <w:rPr>
          <w:color w:val="000000"/>
          <w:lang w:val="kk-KZ"/>
        </w:rPr>
      </w:pPr>
    </w:p>
    <w:p w:rsidR="00EC196B" w:rsidRPr="002453E4" w:rsidRDefault="00834D17" w:rsidP="007D2D99">
      <w:pPr>
        <w:pBdr>
          <w:top w:val="nil"/>
          <w:left w:val="nil"/>
          <w:bottom w:val="nil"/>
          <w:right w:val="nil"/>
          <w:between w:val="nil"/>
        </w:pBdr>
        <w:tabs>
          <w:tab w:val="left" w:pos="162"/>
          <w:tab w:val="left" w:pos="284"/>
        </w:tabs>
        <w:ind w:firstLine="0"/>
        <w:jc w:val="center"/>
        <w:rPr>
          <w:b/>
          <w:bCs/>
          <w:color w:val="000000" w:themeColor="text1"/>
          <w:lang w:val="kk-KZ"/>
        </w:rPr>
      </w:pPr>
      <w:r w:rsidRPr="002453E4">
        <w:rPr>
          <w:rFonts w:eastAsia="Arial"/>
          <w:b/>
          <w:bCs/>
          <w:color w:val="000000" w:themeColor="text1"/>
          <w:lang w:val="kk-KZ"/>
        </w:rPr>
        <w:t xml:space="preserve">«Әлеуметтік әмиян» ақпараттық жүйесін </w:t>
      </w:r>
      <w:r w:rsidR="00CD6BC0" w:rsidRPr="002453E4">
        <w:rPr>
          <w:rFonts w:eastAsia="Arial"/>
          <w:b/>
          <w:bCs/>
          <w:color w:val="000000" w:themeColor="text1"/>
          <w:lang w:val="kk-KZ"/>
        </w:rPr>
        <w:t>қолдап отыру</w:t>
      </w:r>
      <w:r w:rsidRPr="002453E4">
        <w:rPr>
          <w:rFonts w:eastAsia="Arial"/>
          <w:b/>
          <w:bCs/>
          <w:color w:val="000000" w:themeColor="text1"/>
          <w:lang w:val="kk-KZ"/>
        </w:rPr>
        <w:t xml:space="preserve"> жөніндегі ақпараттық-коммуникациялық платформаны ұсыну қызметтерінің есеп-қисаб</w:t>
      </w:r>
    </w:p>
    <w:p w:rsidR="00EC196B" w:rsidRPr="002453E4" w:rsidRDefault="00EC196B" w:rsidP="007D2D99">
      <w:pPr>
        <w:pBdr>
          <w:top w:val="nil"/>
          <w:left w:val="nil"/>
          <w:bottom w:val="nil"/>
          <w:right w:val="nil"/>
          <w:between w:val="nil"/>
        </w:pBdr>
        <w:tabs>
          <w:tab w:val="left" w:pos="162"/>
          <w:tab w:val="left" w:pos="284"/>
        </w:tabs>
        <w:ind w:firstLine="0"/>
        <w:jc w:val="center"/>
        <w:rPr>
          <w:b/>
          <w:bCs/>
          <w:color w:val="000000" w:themeColor="text1"/>
          <w:lang w:val="kk-KZ"/>
        </w:rPr>
      </w:pPr>
    </w:p>
    <w:tbl>
      <w:tblPr>
        <w:tblStyle w:val="afff7"/>
        <w:tblW w:w="148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5"/>
        <w:gridCol w:w="3201"/>
        <w:gridCol w:w="2860"/>
        <w:gridCol w:w="2552"/>
        <w:gridCol w:w="2896"/>
      </w:tblGrid>
      <w:tr w:rsidR="002453E4" w:rsidRPr="002453E4">
        <w:tc>
          <w:tcPr>
            <w:tcW w:w="3365" w:type="dxa"/>
          </w:tcPr>
          <w:p w:rsidR="00EC196B" w:rsidRPr="002453E4" w:rsidRDefault="00CD6BC0" w:rsidP="007D2D99">
            <w:pPr>
              <w:tabs>
                <w:tab w:val="left" w:pos="162"/>
                <w:tab w:val="left" w:pos="284"/>
              </w:tabs>
              <w:ind w:firstLine="0"/>
              <w:jc w:val="center"/>
              <w:rPr>
                <w:b/>
                <w:bCs/>
                <w:color w:val="000000" w:themeColor="text1"/>
              </w:rPr>
            </w:pPr>
            <w:r w:rsidRPr="002453E4">
              <w:rPr>
                <w:rFonts w:eastAsia="Arial"/>
                <w:b/>
                <w:bCs/>
                <w:color w:val="000000" w:themeColor="text1"/>
                <w:highlight w:val="white"/>
                <w:lang w:val="kk-KZ"/>
              </w:rPr>
              <w:t>Көрсетілетін қ</w:t>
            </w:r>
            <w:proofErr w:type="spellStart"/>
            <w:r w:rsidR="00834D17" w:rsidRPr="002453E4">
              <w:rPr>
                <w:rFonts w:eastAsia="Arial"/>
                <w:b/>
                <w:bCs/>
                <w:color w:val="000000" w:themeColor="text1"/>
                <w:highlight w:val="white"/>
              </w:rPr>
              <w:t>ызмет</w:t>
            </w:r>
            <w:proofErr w:type="spellEnd"/>
            <w:r w:rsidR="00834D17" w:rsidRPr="002453E4">
              <w:rPr>
                <w:rFonts w:eastAsia="Arial"/>
                <w:b/>
                <w:bCs/>
                <w:color w:val="000000" w:themeColor="text1"/>
                <w:highlight w:val="white"/>
              </w:rPr>
              <w:t xml:space="preserve"> </w:t>
            </w:r>
            <w:proofErr w:type="spellStart"/>
            <w:r w:rsidR="00834D17" w:rsidRPr="002453E4">
              <w:rPr>
                <w:rFonts w:eastAsia="Arial"/>
                <w:b/>
                <w:bCs/>
                <w:color w:val="000000" w:themeColor="text1"/>
                <w:highlight w:val="white"/>
              </w:rPr>
              <w:t>алушының</w:t>
            </w:r>
            <w:proofErr w:type="spellEnd"/>
            <w:r w:rsidR="00834D17" w:rsidRPr="002453E4">
              <w:rPr>
                <w:rFonts w:eastAsia="Arial"/>
                <w:b/>
                <w:bCs/>
                <w:color w:val="000000" w:themeColor="text1"/>
                <w:highlight w:val="white"/>
              </w:rPr>
              <w:t xml:space="preserve"> </w:t>
            </w:r>
            <w:proofErr w:type="spellStart"/>
            <w:r w:rsidR="00834D17" w:rsidRPr="002453E4">
              <w:rPr>
                <w:rFonts w:eastAsia="Arial"/>
                <w:b/>
                <w:bCs/>
                <w:color w:val="000000" w:themeColor="text1"/>
                <w:highlight w:val="white"/>
              </w:rPr>
              <w:t>атауы</w:t>
            </w:r>
            <w:proofErr w:type="spellEnd"/>
          </w:p>
        </w:tc>
        <w:tc>
          <w:tcPr>
            <w:tcW w:w="3201" w:type="dxa"/>
          </w:tcPr>
          <w:p w:rsidR="00EC196B" w:rsidRPr="002453E4" w:rsidRDefault="00834D17" w:rsidP="007D2D99">
            <w:pPr>
              <w:tabs>
                <w:tab w:val="left" w:pos="162"/>
                <w:tab w:val="left" w:pos="284"/>
              </w:tabs>
              <w:ind w:firstLine="0"/>
              <w:jc w:val="center"/>
              <w:rPr>
                <w:b/>
                <w:bCs/>
                <w:color w:val="000000" w:themeColor="text1"/>
              </w:rPr>
            </w:pPr>
            <w:proofErr w:type="spellStart"/>
            <w:r w:rsidRPr="002453E4">
              <w:rPr>
                <w:rFonts w:eastAsia="Arial"/>
                <w:b/>
                <w:bCs/>
                <w:color w:val="000000" w:themeColor="text1"/>
                <w:highlight w:val="white"/>
              </w:rPr>
              <w:t>Ваучерлер</w:t>
            </w:r>
            <w:proofErr w:type="spellEnd"/>
            <w:r w:rsidRPr="002453E4">
              <w:rPr>
                <w:rFonts w:eastAsia="Arial"/>
                <w:b/>
                <w:bCs/>
                <w:color w:val="000000" w:themeColor="text1"/>
                <w:highlight w:val="white"/>
              </w:rPr>
              <w:t xml:space="preserve"> саны</w:t>
            </w:r>
          </w:p>
        </w:tc>
        <w:tc>
          <w:tcPr>
            <w:tcW w:w="2860" w:type="dxa"/>
          </w:tcPr>
          <w:p w:rsidR="00EC196B" w:rsidRPr="002453E4" w:rsidRDefault="00834D17" w:rsidP="007D2D99">
            <w:pPr>
              <w:tabs>
                <w:tab w:val="left" w:pos="162"/>
                <w:tab w:val="left" w:pos="284"/>
              </w:tabs>
              <w:ind w:firstLine="0"/>
              <w:jc w:val="center"/>
              <w:rPr>
                <w:b/>
                <w:bCs/>
                <w:color w:val="000000" w:themeColor="text1"/>
              </w:rPr>
            </w:pPr>
            <w:proofErr w:type="spellStart"/>
            <w:r w:rsidRPr="002453E4">
              <w:rPr>
                <w:rFonts w:eastAsia="Arial"/>
                <w:b/>
                <w:bCs/>
                <w:color w:val="000000" w:themeColor="text1"/>
                <w:highlight w:val="white"/>
              </w:rPr>
              <w:t>Бағасы</w:t>
            </w:r>
            <w:proofErr w:type="spellEnd"/>
            <w:r w:rsidRPr="002453E4">
              <w:rPr>
                <w:rFonts w:eastAsia="Arial"/>
                <w:b/>
                <w:bCs/>
                <w:color w:val="000000" w:themeColor="text1"/>
                <w:highlight w:val="white"/>
              </w:rPr>
              <w:t xml:space="preserve">, ҚҚС-пен, </w:t>
            </w:r>
            <w:proofErr w:type="spellStart"/>
            <w:r w:rsidRPr="002453E4">
              <w:rPr>
                <w:rFonts w:eastAsia="Arial"/>
                <w:b/>
                <w:bCs/>
                <w:color w:val="000000" w:themeColor="text1"/>
                <w:highlight w:val="white"/>
              </w:rPr>
              <w:t>теңге</w:t>
            </w:r>
            <w:proofErr w:type="spellEnd"/>
          </w:p>
        </w:tc>
        <w:tc>
          <w:tcPr>
            <w:tcW w:w="2552" w:type="dxa"/>
          </w:tcPr>
          <w:p w:rsidR="00EC196B" w:rsidRPr="002453E4" w:rsidRDefault="00834D17" w:rsidP="007D2D99">
            <w:pPr>
              <w:tabs>
                <w:tab w:val="left" w:pos="162"/>
                <w:tab w:val="left" w:pos="284"/>
              </w:tabs>
              <w:ind w:firstLine="0"/>
              <w:jc w:val="center"/>
              <w:rPr>
                <w:b/>
                <w:bCs/>
                <w:color w:val="000000" w:themeColor="text1"/>
              </w:rPr>
            </w:pPr>
            <w:proofErr w:type="spellStart"/>
            <w:r w:rsidRPr="002453E4">
              <w:rPr>
                <w:rFonts w:eastAsia="Arial"/>
                <w:b/>
                <w:bCs/>
                <w:color w:val="000000" w:themeColor="text1"/>
              </w:rPr>
              <w:t>Қызмет</w:t>
            </w:r>
            <w:proofErr w:type="spellEnd"/>
            <w:r w:rsidRPr="002453E4">
              <w:rPr>
                <w:rFonts w:eastAsia="Arial"/>
                <w:b/>
                <w:bCs/>
                <w:color w:val="000000" w:themeColor="text1"/>
              </w:rPr>
              <w:t xml:space="preserve"> </w:t>
            </w:r>
            <w:proofErr w:type="spellStart"/>
            <w:r w:rsidRPr="002453E4">
              <w:rPr>
                <w:rFonts w:eastAsia="Arial"/>
                <w:b/>
                <w:bCs/>
                <w:color w:val="000000" w:themeColor="text1"/>
              </w:rPr>
              <w:t>көрсету</w:t>
            </w:r>
            <w:proofErr w:type="spellEnd"/>
            <w:r w:rsidRPr="002453E4">
              <w:rPr>
                <w:rFonts w:eastAsia="Arial"/>
                <w:b/>
                <w:bCs/>
                <w:color w:val="000000" w:themeColor="text1"/>
              </w:rPr>
              <w:t xml:space="preserve"> </w:t>
            </w:r>
            <w:proofErr w:type="spellStart"/>
            <w:r w:rsidRPr="002453E4">
              <w:rPr>
                <w:rFonts w:eastAsia="Arial"/>
                <w:b/>
                <w:bCs/>
                <w:color w:val="000000" w:themeColor="text1"/>
              </w:rPr>
              <w:t>кезеңі</w:t>
            </w:r>
            <w:proofErr w:type="spellEnd"/>
          </w:p>
        </w:tc>
        <w:tc>
          <w:tcPr>
            <w:tcW w:w="2896" w:type="dxa"/>
          </w:tcPr>
          <w:p w:rsidR="00EC196B" w:rsidRPr="002453E4" w:rsidRDefault="00834D17" w:rsidP="007D2D99">
            <w:pPr>
              <w:tabs>
                <w:tab w:val="left" w:pos="162"/>
                <w:tab w:val="left" w:pos="284"/>
              </w:tabs>
              <w:ind w:firstLine="0"/>
              <w:jc w:val="center"/>
              <w:rPr>
                <w:b/>
                <w:bCs/>
                <w:color w:val="000000" w:themeColor="text1"/>
              </w:rPr>
            </w:pPr>
            <w:proofErr w:type="spellStart"/>
            <w:r w:rsidRPr="002453E4">
              <w:rPr>
                <w:rFonts w:eastAsia="Arial"/>
                <w:b/>
                <w:bCs/>
                <w:color w:val="000000" w:themeColor="text1"/>
              </w:rPr>
              <w:t>Құны</w:t>
            </w:r>
            <w:proofErr w:type="spellEnd"/>
            <w:r w:rsidRPr="002453E4">
              <w:rPr>
                <w:rFonts w:eastAsia="Arial"/>
                <w:b/>
                <w:bCs/>
                <w:color w:val="000000" w:themeColor="text1"/>
              </w:rPr>
              <w:t xml:space="preserve">, ҚҚС-пен, </w:t>
            </w:r>
            <w:proofErr w:type="spellStart"/>
            <w:r w:rsidRPr="002453E4">
              <w:rPr>
                <w:rFonts w:eastAsia="Arial"/>
                <w:b/>
                <w:bCs/>
                <w:color w:val="000000" w:themeColor="text1"/>
              </w:rPr>
              <w:t>теңге</w:t>
            </w:r>
            <w:proofErr w:type="spellEnd"/>
          </w:p>
        </w:tc>
      </w:tr>
      <w:tr w:rsidR="002453E4" w:rsidRPr="002453E4" w:rsidTr="00E02A0E">
        <w:tc>
          <w:tcPr>
            <w:tcW w:w="3365" w:type="dxa"/>
            <w:shd w:val="clear" w:color="auto" w:fill="auto"/>
          </w:tcPr>
          <w:p w:rsidR="00EC196B" w:rsidRPr="00E02A0E" w:rsidRDefault="00B854D2" w:rsidP="007D2D99">
            <w:pPr>
              <w:tabs>
                <w:tab w:val="left" w:pos="162"/>
                <w:tab w:val="left" w:pos="284"/>
              </w:tabs>
              <w:ind w:firstLine="0"/>
              <w:jc w:val="center"/>
              <w:rPr>
                <w:bCs/>
                <w:color w:val="000000" w:themeColor="text1"/>
                <w:highlight w:val="yellow"/>
              </w:rPr>
            </w:pPr>
            <w:proofErr w:type="spellStart"/>
            <w:r w:rsidRPr="001732E0">
              <w:t>Қарағанды</w:t>
            </w:r>
            <w:proofErr w:type="spellEnd"/>
            <w:r w:rsidRPr="001732E0">
              <w:t xml:space="preserve"> </w:t>
            </w:r>
            <w:proofErr w:type="spellStart"/>
            <w:r w:rsidRPr="001732E0">
              <w:t>облысы</w:t>
            </w:r>
            <w:proofErr w:type="spellEnd"/>
            <w:r w:rsidRPr="001732E0">
              <w:t xml:space="preserve"> </w:t>
            </w:r>
            <w:proofErr w:type="spellStart"/>
            <w:r w:rsidRPr="001732E0">
              <w:t>бі</w:t>
            </w:r>
            <w:proofErr w:type="gramStart"/>
            <w:r w:rsidRPr="001732E0">
              <w:t>л</w:t>
            </w:r>
            <w:proofErr w:type="gramEnd"/>
            <w:r w:rsidRPr="001732E0">
              <w:t>ім</w:t>
            </w:r>
            <w:proofErr w:type="spellEnd"/>
            <w:r w:rsidRPr="001732E0">
              <w:t xml:space="preserve"> </w:t>
            </w:r>
            <w:proofErr w:type="spellStart"/>
            <w:r w:rsidRPr="001732E0">
              <w:t>басқармасының</w:t>
            </w:r>
            <w:proofErr w:type="spellEnd"/>
            <w:r w:rsidRPr="001732E0">
              <w:t xml:space="preserve"> </w:t>
            </w:r>
            <w:r w:rsidRPr="001732E0">
              <w:rPr>
                <w:lang w:val="ru-RU"/>
              </w:rPr>
              <w:t>Бал</w:t>
            </w:r>
            <w:r w:rsidRPr="001732E0">
              <w:rPr>
                <w:lang w:val="kk-KZ"/>
              </w:rPr>
              <w:t>қаш</w:t>
            </w:r>
            <w:r w:rsidRPr="001732E0">
              <w:t xml:space="preserve"> </w:t>
            </w:r>
            <w:proofErr w:type="spellStart"/>
            <w:r w:rsidRPr="001732E0">
              <w:t>қаласы</w:t>
            </w:r>
            <w:proofErr w:type="spellEnd"/>
            <w:r w:rsidRPr="001732E0">
              <w:t xml:space="preserve"> </w:t>
            </w:r>
            <w:proofErr w:type="spellStart"/>
            <w:r w:rsidRPr="001732E0">
              <w:t>білім</w:t>
            </w:r>
            <w:proofErr w:type="spellEnd"/>
            <w:r w:rsidRPr="001732E0">
              <w:t xml:space="preserve"> </w:t>
            </w:r>
            <w:proofErr w:type="spellStart"/>
            <w:r w:rsidRPr="001732E0">
              <w:t>бөлімінің</w:t>
            </w:r>
            <w:proofErr w:type="spellEnd"/>
            <w:r w:rsidRPr="001732E0">
              <w:t xml:space="preserve"> "</w:t>
            </w:r>
            <w:r w:rsidRPr="001732E0">
              <w:rPr>
                <w:lang w:val="kk-KZ"/>
              </w:rPr>
              <w:t>Ыбырай Алтынсарин атындағы №25 жалпы білім беретін мектебі</w:t>
            </w:r>
            <w:r w:rsidRPr="001732E0">
              <w:t xml:space="preserve">" </w:t>
            </w:r>
            <w:r w:rsidRPr="001732E0">
              <w:rPr>
                <w:lang w:val="kk-KZ"/>
              </w:rPr>
              <w:t>К</w:t>
            </w:r>
            <w:proofErr w:type="spellStart"/>
            <w:r w:rsidRPr="001732E0">
              <w:t>оммуналдық</w:t>
            </w:r>
            <w:proofErr w:type="spellEnd"/>
            <w:r w:rsidRPr="001732E0">
              <w:t xml:space="preserve"> </w:t>
            </w:r>
            <w:proofErr w:type="spellStart"/>
            <w:r w:rsidRPr="001732E0">
              <w:t>мемлекеттік</w:t>
            </w:r>
            <w:proofErr w:type="spellEnd"/>
            <w:r w:rsidRPr="001732E0">
              <w:t xml:space="preserve"> </w:t>
            </w:r>
            <w:proofErr w:type="spellStart"/>
            <w:r w:rsidRPr="001732E0">
              <w:t>мекемесі</w:t>
            </w:r>
            <w:proofErr w:type="spellEnd"/>
          </w:p>
        </w:tc>
        <w:tc>
          <w:tcPr>
            <w:tcW w:w="3201" w:type="dxa"/>
            <w:shd w:val="clear" w:color="auto" w:fill="auto"/>
          </w:tcPr>
          <w:p w:rsidR="00EC196B" w:rsidRPr="00BD7BCF" w:rsidRDefault="00B854D2" w:rsidP="007D2D99">
            <w:pPr>
              <w:tabs>
                <w:tab w:val="left" w:pos="162"/>
                <w:tab w:val="left" w:pos="284"/>
              </w:tabs>
              <w:ind w:firstLine="0"/>
              <w:jc w:val="center"/>
              <w:rPr>
                <w:b/>
                <w:bCs/>
                <w:color w:val="000000" w:themeColor="text1"/>
                <w:highlight w:val="yellow"/>
                <w:lang w:val="kk-KZ"/>
              </w:rPr>
            </w:pPr>
            <w:r w:rsidRPr="00B854D2">
              <w:rPr>
                <w:color w:val="000000"/>
                <w:lang w:val="kk-KZ"/>
              </w:rPr>
              <w:t>50</w:t>
            </w:r>
          </w:p>
        </w:tc>
        <w:tc>
          <w:tcPr>
            <w:tcW w:w="2860" w:type="dxa"/>
            <w:shd w:val="clear" w:color="auto" w:fill="auto"/>
          </w:tcPr>
          <w:p w:rsidR="00EC196B" w:rsidRPr="002453E4" w:rsidRDefault="00834D17" w:rsidP="007D2D99">
            <w:pPr>
              <w:tabs>
                <w:tab w:val="left" w:pos="162"/>
                <w:tab w:val="left" w:pos="284"/>
              </w:tabs>
              <w:ind w:firstLine="0"/>
              <w:jc w:val="center"/>
              <w:rPr>
                <w:color w:val="000000" w:themeColor="text1"/>
              </w:rPr>
            </w:pPr>
            <w:r w:rsidRPr="002453E4">
              <w:rPr>
                <w:color w:val="000000" w:themeColor="text1"/>
              </w:rPr>
              <w:t>177,64</w:t>
            </w:r>
          </w:p>
        </w:tc>
        <w:tc>
          <w:tcPr>
            <w:tcW w:w="2552" w:type="dxa"/>
            <w:shd w:val="clear" w:color="auto" w:fill="auto"/>
          </w:tcPr>
          <w:p w:rsidR="00EC196B" w:rsidRPr="002453E4" w:rsidRDefault="00834D17" w:rsidP="0047429C">
            <w:pPr>
              <w:tabs>
                <w:tab w:val="left" w:pos="162"/>
                <w:tab w:val="left" w:pos="284"/>
              </w:tabs>
              <w:ind w:firstLine="0"/>
              <w:jc w:val="center"/>
              <w:rPr>
                <w:color w:val="000000" w:themeColor="text1"/>
              </w:rPr>
            </w:pPr>
            <w:r w:rsidRPr="002453E4">
              <w:rPr>
                <w:color w:val="000000" w:themeColor="text1"/>
              </w:rPr>
              <w:t>01.</w:t>
            </w:r>
            <w:r w:rsidR="0047429C">
              <w:rPr>
                <w:color w:val="000000" w:themeColor="text1"/>
                <w:lang w:val="ru-RU"/>
              </w:rPr>
              <w:t>10</w:t>
            </w:r>
            <w:r w:rsidRPr="002453E4">
              <w:rPr>
                <w:color w:val="000000" w:themeColor="text1"/>
              </w:rPr>
              <w:t>.2026-31.12.2026</w:t>
            </w:r>
          </w:p>
        </w:tc>
        <w:tc>
          <w:tcPr>
            <w:tcW w:w="2896" w:type="dxa"/>
            <w:shd w:val="clear" w:color="auto" w:fill="auto"/>
          </w:tcPr>
          <w:p w:rsidR="00EC196B" w:rsidRPr="00BD7BCF" w:rsidRDefault="00B854D2" w:rsidP="007D2D99">
            <w:pPr>
              <w:tabs>
                <w:tab w:val="left" w:pos="162"/>
                <w:tab w:val="left" w:pos="284"/>
              </w:tabs>
              <w:ind w:firstLine="0"/>
              <w:jc w:val="center"/>
              <w:rPr>
                <w:color w:val="000000" w:themeColor="text1"/>
                <w:lang w:val="kk-KZ"/>
              </w:rPr>
            </w:pPr>
            <w:r>
              <w:rPr>
                <w:color w:val="000000"/>
                <w:lang w:val="kk-KZ"/>
              </w:rPr>
              <w:t>26646-00</w:t>
            </w:r>
          </w:p>
        </w:tc>
      </w:tr>
    </w:tbl>
    <w:p w:rsidR="00EC196B" w:rsidRDefault="00EC196B"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646036" w:rsidRDefault="00646036"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21B5A">
      <w:pPr>
        <w:pStyle w:val="afff"/>
        <w:tabs>
          <w:tab w:val="left" w:pos="5220"/>
        </w:tabs>
        <w:ind w:left="0" w:hanging="2"/>
        <w:jc w:val="right"/>
        <w:rPr>
          <w:i/>
          <w:sz w:val="20"/>
          <w:szCs w:val="20"/>
          <w:lang w:val="kk-KZ"/>
        </w:rPr>
      </w:pPr>
      <w:r w:rsidRPr="009835E8">
        <w:rPr>
          <w:i/>
          <w:sz w:val="20"/>
          <w:szCs w:val="20"/>
          <w:lang w:val="kk-KZ"/>
        </w:rPr>
        <w:t>Приложение №2</w:t>
      </w:r>
    </w:p>
    <w:p w:rsidR="00721B5A" w:rsidRPr="009835E8" w:rsidRDefault="00721B5A" w:rsidP="00721B5A">
      <w:pPr>
        <w:pStyle w:val="afff"/>
        <w:tabs>
          <w:tab w:val="left" w:pos="5220"/>
        </w:tabs>
        <w:ind w:left="0" w:hanging="2"/>
        <w:jc w:val="right"/>
        <w:rPr>
          <w:i/>
          <w:sz w:val="20"/>
          <w:szCs w:val="20"/>
        </w:rPr>
      </w:pPr>
      <w:r>
        <w:rPr>
          <w:i/>
          <w:sz w:val="20"/>
          <w:szCs w:val="20"/>
          <w:lang w:val="kk-KZ"/>
        </w:rPr>
        <w:t>к</w:t>
      </w:r>
      <w:r w:rsidRPr="009835E8">
        <w:rPr>
          <w:i/>
          <w:sz w:val="20"/>
          <w:szCs w:val="20"/>
          <w:lang w:val="kk-KZ"/>
        </w:rPr>
        <w:t xml:space="preserve"> </w:t>
      </w:r>
      <w:r w:rsidRPr="009835E8">
        <w:rPr>
          <w:i/>
          <w:sz w:val="20"/>
          <w:szCs w:val="20"/>
        </w:rPr>
        <w:t>договору</w:t>
      </w:r>
      <w:r>
        <w:rPr>
          <w:i/>
          <w:sz w:val="20"/>
          <w:szCs w:val="20"/>
        </w:rPr>
        <w:t xml:space="preserve"> </w:t>
      </w:r>
      <w:r w:rsidRPr="009835E8">
        <w:rPr>
          <w:i/>
          <w:sz w:val="20"/>
          <w:szCs w:val="20"/>
        </w:rPr>
        <w:t xml:space="preserve">о государственных закупках услуг по предоставлению </w:t>
      </w:r>
    </w:p>
    <w:p w:rsidR="00721B5A" w:rsidRPr="009835E8" w:rsidRDefault="00721B5A" w:rsidP="00721B5A">
      <w:pPr>
        <w:pStyle w:val="afff"/>
        <w:tabs>
          <w:tab w:val="left" w:pos="5220"/>
        </w:tabs>
        <w:ind w:left="0" w:hanging="2"/>
        <w:jc w:val="right"/>
      </w:pPr>
      <w:r w:rsidRPr="009835E8">
        <w:rPr>
          <w:i/>
          <w:sz w:val="20"/>
          <w:szCs w:val="20"/>
        </w:rPr>
        <w:t>информационно-коммуникационной платформы по сопровождению</w:t>
      </w:r>
      <w:r w:rsidRPr="009835E8">
        <w:t xml:space="preserve"> </w:t>
      </w:r>
    </w:p>
    <w:p w:rsidR="00721B5A" w:rsidRPr="009835E8" w:rsidRDefault="00721B5A" w:rsidP="00721B5A">
      <w:pPr>
        <w:pStyle w:val="afff"/>
        <w:tabs>
          <w:tab w:val="left" w:pos="5220"/>
        </w:tabs>
        <w:ind w:left="0" w:hanging="2"/>
        <w:jc w:val="right"/>
        <w:rPr>
          <w:i/>
          <w:sz w:val="20"/>
          <w:szCs w:val="20"/>
        </w:rPr>
      </w:pPr>
      <w:r w:rsidRPr="009835E8">
        <w:rPr>
          <w:i/>
          <w:sz w:val="20"/>
          <w:szCs w:val="20"/>
        </w:rPr>
        <w:t xml:space="preserve">информационной системы «Социальный кошелек» </w:t>
      </w:r>
    </w:p>
    <w:p w:rsidR="00721B5A" w:rsidRDefault="00721B5A" w:rsidP="00721B5A">
      <w:pPr>
        <w:pBdr>
          <w:top w:val="nil"/>
          <w:left w:val="nil"/>
          <w:bottom w:val="nil"/>
          <w:right w:val="nil"/>
          <w:between w:val="nil"/>
        </w:pBdr>
        <w:ind w:hanging="2"/>
        <w:jc w:val="right"/>
        <w:rPr>
          <w:color w:val="FFFFFF"/>
        </w:rPr>
      </w:pPr>
      <w:r w:rsidRPr="009424E9">
        <w:rPr>
          <w:i/>
          <w:sz w:val="20"/>
          <w:szCs w:val="20"/>
          <w:lang w:val="kk-KZ"/>
        </w:rPr>
        <w:t xml:space="preserve"> № ________</w:t>
      </w:r>
      <w:r>
        <w:rPr>
          <w:i/>
          <w:sz w:val="20"/>
          <w:szCs w:val="20"/>
          <w:lang w:val="kk-KZ"/>
        </w:rPr>
        <w:t xml:space="preserve"> </w:t>
      </w:r>
      <w:r w:rsidRPr="009424E9">
        <w:rPr>
          <w:i/>
          <w:sz w:val="20"/>
          <w:szCs w:val="20"/>
          <w:lang w:val="kk-KZ"/>
        </w:rPr>
        <w:t>«___» __________ 20__</w:t>
      </w:r>
      <w:r>
        <w:rPr>
          <w:i/>
          <w:sz w:val="20"/>
          <w:szCs w:val="20"/>
          <w:lang w:val="kk-KZ"/>
        </w:rPr>
        <w:t xml:space="preserve"> года</w:t>
      </w:r>
    </w:p>
    <w:p w:rsidR="00721B5A" w:rsidRDefault="00721B5A" w:rsidP="00721B5A">
      <w:pPr>
        <w:pBdr>
          <w:top w:val="nil"/>
          <w:left w:val="nil"/>
          <w:bottom w:val="nil"/>
          <w:right w:val="nil"/>
          <w:between w:val="nil"/>
        </w:pBdr>
        <w:ind w:hanging="2"/>
        <w:jc w:val="right"/>
        <w:rPr>
          <w:color w:val="FFFFFF"/>
        </w:rPr>
      </w:pPr>
    </w:p>
    <w:p w:rsidR="00721B5A" w:rsidRDefault="00721B5A" w:rsidP="00721B5A">
      <w:pPr>
        <w:pBdr>
          <w:top w:val="nil"/>
          <w:left w:val="nil"/>
          <w:bottom w:val="nil"/>
          <w:right w:val="nil"/>
          <w:between w:val="nil"/>
        </w:pBdr>
        <w:ind w:hanging="2"/>
        <w:jc w:val="center"/>
        <w:rPr>
          <w:color w:val="000000"/>
        </w:rPr>
      </w:pPr>
      <w:r>
        <w:rPr>
          <w:b/>
          <w:bCs/>
          <w:color w:val="000000"/>
        </w:rPr>
        <w:t>ТЕХНИЧЕСКАЯ СПЕЦИФИКАЦИЯ</w:t>
      </w:r>
    </w:p>
    <w:p w:rsidR="00721B5A" w:rsidRDefault="00721B5A" w:rsidP="00721B5A">
      <w:pPr>
        <w:pBdr>
          <w:top w:val="nil"/>
          <w:left w:val="nil"/>
          <w:bottom w:val="nil"/>
          <w:right w:val="nil"/>
          <w:between w:val="nil"/>
        </w:pBdr>
        <w:ind w:hanging="2"/>
        <w:jc w:val="center"/>
        <w:rPr>
          <w:color w:val="000000"/>
        </w:rPr>
      </w:pPr>
      <w:r>
        <w:rPr>
          <w:b/>
          <w:bCs/>
          <w:color w:val="000000"/>
        </w:rPr>
        <w:t xml:space="preserve">На оказания услуги по предоставлению информационно-коммуникационной платформы по сопровождению информационной системы «Социальный кошелек» на период с 1 </w:t>
      </w:r>
      <w:r w:rsidR="002412CA">
        <w:rPr>
          <w:b/>
          <w:bCs/>
          <w:color w:val="000000"/>
          <w:lang w:val="kk-KZ"/>
        </w:rPr>
        <w:t>ок</w:t>
      </w:r>
      <w:proofErr w:type="spellStart"/>
      <w:r>
        <w:rPr>
          <w:b/>
          <w:bCs/>
          <w:color w:val="000000"/>
        </w:rPr>
        <w:t>тября</w:t>
      </w:r>
      <w:proofErr w:type="spellEnd"/>
      <w:r>
        <w:rPr>
          <w:b/>
          <w:bCs/>
          <w:color w:val="000000"/>
        </w:rPr>
        <w:t xml:space="preserve"> по 31 декабря 2026 год</w:t>
      </w: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r>
        <w:rPr>
          <w:b/>
          <w:bCs/>
          <w:color w:val="000000"/>
        </w:rPr>
        <w:t>Основные понятия и сокращения</w:t>
      </w:r>
    </w:p>
    <w:p w:rsidR="00721B5A" w:rsidRDefault="00721B5A" w:rsidP="00721B5A">
      <w:pPr>
        <w:pBdr>
          <w:top w:val="nil"/>
          <w:left w:val="nil"/>
          <w:bottom w:val="nil"/>
          <w:right w:val="nil"/>
          <w:between w:val="nil"/>
        </w:pBdr>
        <w:rPr>
          <w:color w:val="000000"/>
          <w:sz w:val="10"/>
          <w:szCs w:val="10"/>
        </w:rPr>
      </w:pPr>
    </w:p>
    <w:tbl>
      <w:tblPr>
        <w:tblW w:w="15304" w:type="dxa"/>
        <w:tblInd w:w="147" w:type="dxa"/>
        <w:tblLayout w:type="fixed"/>
        <w:tblLook w:val="0000" w:firstRow="0" w:lastRow="0" w:firstColumn="0" w:lastColumn="0" w:noHBand="0" w:noVBand="0"/>
      </w:tblPr>
      <w:tblGrid>
        <w:gridCol w:w="3114"/>
        <w:gridCol w:w="12190"/>
      </w:tblGrid>
      <w:tr w:rsidR="00721B5A" w:rsidTr="00F266C6">
        <w:tc>
          <w:tcPr>
            <w:tcW w:w="3114" w:type="dxa"/>
            <w:tcBorders>
              <w:top w:val="single" w:sz="4" w:space="0" w:color="00000A"/>
              <w:left w:val="single" w:sz="4" w:space="0" w:color="00000A"/>
              <w:bottom w:val="single" w:sz="4" w:space="0" w:color="00000A"/>
            </w:tcBorders>
            <w:shd w:val="clear" w:color="auto" w:fill="FFFFFF"/>
          </w:tcPr>
          <w:p w:rsidR="00721B5A" w:rsidRDefault="00721B5A" w:rsidP="00F266C6">
            <w:pPr>
              <w:pBdr>
                <w:top w:val="nil"/>
                <w:left w:val="nil"/>
                <w:bottom w:val="nil"/>
                <w:right w:val="nil"/>
                <w:between w:val="nil"/>
              </w:pBdr>
              <w:ind w:hanging="2"/>
              <w:jc w:val="center"/>
              <w:rPr>
                <w:color w:val="000000"/>
              </w:rPr>
            </w:pPr>
            <w:r>
              <w:rPr>
                <w:b/>
                <w:bCs/>
                <w:color w:val="000000"/>
              </w:rPr>
              <w:t>Понятие, сокращение</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Default="00721B5A" w:rsidP="00F266C6">
            <w:pPr>
              <w:pBdr>
                <w:top w:val="nil"/>
                <w:left w:val="nil"/>
                <w:bottom w:val="nil"/>
                <w:right w:val="nil"/>
                <w:between w:val="nil"/>
              </w:pBdr>
              <w:ind w:hanging="2"/>
              <w:jc w:val="center"/>
              <w:rPr>
                <w:color w:val="000000"/>
              </w:rPr>
            </w:pPr>
            <w:r>
              <w:rPr>
                <w:b/>
                <w:bCs/>
                <w:color w:val="000000"/>
              </w:rPr>
              <w:t>Определение, расшифровка</w:t>
            </w:r>
          </w:p>
        </w:tc>
      </w:tr>
      <w:tr w:rsidR="00721B5A" w:rsidTr="00F266C6">
        <w:tc>
          <w:tcPr>
            <w:tcW w:w="3114" w:type="dxa"/>
            <w:tcBorders>
              <w:top w:val="single" w:sz="4" w:space="0" w:color="00000A"/>
              <w:left w:val="single" w:sz="4" w:space="0" w:color="00000A"/>
              <w:bottom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Заказчик</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Pr="00D75B24" w:rsidRDefault="002A7B3F" w:rsidP="00D75B24">
            <w:pPr>
              <w:pBdr>
                <w:top w:val="nil"/>
                <w:left w:val="nil"/>
                <w:bottom w:val="nil"/>
                <w:right w:val="nil"/>
                <w:between w:val="nil"/>
              </w:pBdr>
              <w:ind w:hanging="2"/>
              <w:rPr>
                <w:color w:val="000000"/>
              </w:rPr>
            </w:pPr>
            <w:r w:rsidRPr="00D75B24">
              <w:rPr>
                <w:color w:val="000000"/>
              </w:rPr>
              <w:t>Коммунальное государственное учрежден</w:t>
            </w:r>
            <w:r w:rsidR="00D75B24" w:rsidRPr="00D75B24">
              <w:rPr>
                <w:color w:val="000000"/>
              </w:rPr>
              <w:t>ие "Общеобразовательная школа №</w:t>
            </w:r>
            <w:r w:rsidR="00D75B24" w:rsidRPr="00D75B24">
              <w:rPr>
                <w:color w:val="000000"/>
                <w:lang w:val="ru-RU"/>
              </w:rPr>
              <w:t xml:space="preserve">25 имени </w:t>
            </w:r>
            <w:proofErr w:type="spellStart"/>
            <w:r w:rsidR="00D75B24" w:rsidRPr="00D75B24">
              <w:rPr>
                <w:color w:val="000000"/>
                <w:lang w:val="ru-RU"/>
              </w:rPr>
              <w:t>Ыбырая</w:t>
            </w:r>
            <w:proofErr w:type="spellEnd"/>
            <w:r w:rsidR="00D75B24" w:rsidRPr="00D75B24">
              <w:rPr>
                <w:color w:val="000000"/>
                <w:lang w:val="ru-RU"/>
              </w:rPr>
              <w:t xml:space="preserve"> </w:t>
            </w:r>
            <w:proofErr w:type="spellStart"/>
            <w:r w:rsidR="00D75B24" w:rsidRPr="00D75B24">
              <w:rPr>
                <w:color w:val="000000"/>
                <w:lang w:val="ru-RU"/>
              </w:rPr>
              <w:t>Алтынсарина</w:t>
            </w:r>
            <w:proofErr w:type="spellEnd"/>
            <w:r w:rsidRPr="00D75B24">
              <w:rPr>
                <w:color w:val="000000"/>
              </w:rPr>
              <w:t xml:space="preserve">" отдела образования города </w:t>
            </w:r>
            <w:r w:rsidR="00D75B24" w:rsidRPr="00D75B24">
              <w:rPr>
                <w:color w:val="000000"/>
                <w:lang w:val="ru-RU"/>
              </w:rPr>
              <w:t>Балхаш</w:t>
            </w:r>
            <w:r w:rsidRPr="00D75B24">
              <w:rPr>
                <w:color w:val="000000"/>
              </w:rPr>
              <w:t xml:space="preserve"> управления образования Карагандинской области</w:t>
            </w:r>
          </w:p>
        </w:tc>
      </w:tr>
      <w:tr w:rsidR="00721B5A" w:rsidTr="00F266C6">
        <w:tc>
          <w:tcPr>
            <w:tcW w:w="3114" w:type="dxa"/>
            <w:tcBorders>
              <w:top w:val="single" w:sz="4" w:space="0" w:color="00000A"/>
              <w:left w:val="single" w:sz="4" w:space="0" w:color="00000A"/>
              <w:bottom w:val="single" w:sz="4" w:space="0" w:color="00000A"/>
            </w:tcBorders>
            <w:shd w:val="clear" w:color="auto" w:fill="FFFFFF"/>
            <w:vAlign w:val="center"/>
          </w:tcPr>
          <w:p w:rsidR="00721B5A" w:rsidRDefault="00721B5A" w:rsidP="00F266C6">
            <w:pPr>
              <w:pBdr>
                <w:top w:val="nil"/>
                <w:left w:val="nil"/>
                <w:bottom w:val="nil"/>
                <w:right w:val="nil"/>
                <w:between w:val="nil"/>
              </w:pBdr>
              <w:ind w:hanging="2"/>
              <w:rPr>
                <w:color w:val="000000"/>
              </w:rPr>
            </w:pPr>
            <w:r>
              <w:rPr>
                <w:color w:val="000000"/>
              </w:rPr>
              <w:t>Поставщик</w:t>
            </w:r>
            <w:r>
              <w:rPr>
                <w:color w:val="000000"/>
                <w:sz w:val="22"/>
                <w:szCs w:val="22"/>
              </w:rPr>
              <w:tab/>
            </w:r>
          </w:p>
        </w:tc>
        <w:tc>
          <w:tcPr>
            <w:tcW w:w="1219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21B5A" w:rsidRDefault="00721B5A" w:rsidP="00F266C6">
            <w:pPr>
              <w:pBdr>
                <w:top w:val="nil"/>
                <w:left w:val="nil"/>
                <w:bottom w:val="nil"/>
                <w:right w:val="nil"/>
                <w:between w:val="nil"/>
              </w:pBdr>
              <w:ind w:hanging="2"/>
              <w:rPr>
                <w:color w:val="000000"/>
              </w:rPr>
            </w:pPr>
            <w:r>
              <w:rPr>
                <w:color w:val="000000"/>
              </w:rPr>
              <w:t>АО «Национальные информационные технологии»</w:t>
            </w:r>
          </w:p>
        </w:tc>
      </w:tr>
      <w:tr w:rsidR="00721B5A" w:rsidTr="00F266C6">
        <w:tc>
          <w:tcPr>
            <w:tcW w:w="3114" w:type="dxa"/>
            <w:tcBorders>
              <w:top w:val="single" w:sz="4" w:space="0" w:color="00000A"/>
              <w:left w:val="single" w:sz="4" w:space="0" w:color="00000A"/>
              <w:bottom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proofErr w:type="spellStart"/>
            <w:r>
              <w:rPr>
                <w:color w:val="000000"/>
              </w:rPr>
              <w:t>Услугополучатель</w:t>
            </w:r>
            <w:proofErr w:type="spellEnd"/>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получатель Услуги (родители и иные законные представители обучающегося и воспитанника общеобразовательной школы)</w:t>
            </w:r>
          </w:p>
        </w:tc>
      </w:tr>
      <w:tr w:rsidR="00721B5A" w:rsidTr="00F266C6">
        <w:tc>
          <w:tcPr>
            <w:tcW w:w="3114" w:type="dxa"/>
            <w:tcBorders>
              <w:top w:val="single" w:sz="4" w:space="0" w:color="00000A"/>
              <w:left w:val="single" w:sz="4" w:space="0" w:color="00000A"/>
              <w:bottom w:val="single" w:sz="4" w:space="0" w:color="00000A"/>
            </w:tcBorders>
            <w:shd w:val="clear" w:color="auto" w:fill="FFFFFF"/>
            <w:vAlign w:val="center"/>
          </w:tcPr>
          <w:p w:rsidR="00721B5A" w:rsidRDefault="00721B5A" w:rsidP="00F266C6">
            <w:pPr>
              <w:pBdr>
                <w:top w:val="nil"/>
                <w:left w:val="nil"/>
                <w:bottom w:val="nil"/>
                <w:right w:val="nil"/>
                <w:between w:val="nil"/>
              </w:pBdr>
              <w:ind w:hanging="2"/>
              <w:jc w:val="left"/>
              <w:rPr>
                <w:color w:val="000000"/>
              </w:rPr>
            </w:pPr>
            <w:r>
              <w:rPr>
                <w:color w:val="000000"/>
              </w:rPr>
              <w:t>Учащийся</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обучающийся и воспитанник в общеобразовательной школе, непосредственный получатель Услуги</w:t>
            </w:r>
          </w:p>
        </w:tc>
      </w:tr>
      <w:tr w:rsidR="00721B5A" w:rsidTr="00F266C6">
        <w:tc>
          <w:tcPr>
            <w:tcW w:w="3114" w:type="dxa"/>
            <w:tcBorders>
              <w:top w:val="single" w:sz="4" w:space="0" w:color="00000A"/>
              <w:left w:val="single" w:sz="4" w:space="0" w:color="00000A"/>
              <w:bottom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highlight w:val="white"/>
              </w:rPr>
              <w:t>Организация образования</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школа, осуществляющая общеобразовательную деятельность</w:t>
            </w:r>
          </w:p>
        </w:tc>
      </w:tr>
      <w:tr w:rsidR="00721B5A" w:rsidTr="00F266C6">
        <w:tc>
          <w:tcPr>
            <w:tcW w:w="3114" w:type="dxa"/>
            <w:tcBorders>
              <w:top w:val="single" w:sz="4" w:space="0" w:color="00000A"/>
              <w:left w:val="single" w:sz="4" w:space="0" w:color="00000A"/>
              <w:bottom w:val="single" w:sz="4" w:space="0" w:color="00000A"/>
            </w:tcBorders>
            <w:shd w:val="clear" w:color="auto" w:fill="FFFFFF"/>
            <w:vAlign w:val="center"/>
          </w:tcPr>
          <w:p w:rsidR="00721B5A" w:rsidRDefault="00721B5A" w:rsidP="00F266C6">
            <w:pPr>
              <w:pBdr>
                <w:top w:val="nil"/>
                <w:left w:val="nil"/>
                <w:bottom w:val="nil"/>
                <w:right w:val="nil"/>
                <w:between w:val="nil"/>
              </w:pBdr>
              <w:ind w:hanging="2"/>
              <w:rPr>
                <w:color w:val="000000"/>
              </w:rPr>
            </w:pPr>
            <w:r>
              <w:rPr>
                <w:color w:val="000000"/>
              </w:rPr>
              <w:t>Система</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21B5A" w:rsidRDefault="00721B5A" w:rsidP="00F266C6">
            <w:pPr>
              <w:pBdr>
                <w:top w:val="nil"/>
                <w:left w:val="nil"/>
                <w:bottom w:val="nil"/>
                <w:right w:val="nil"/>
                <w:between w:val="nil"/>
              </w:pBdr>
              <w:ind w:hanging="2"/>
              <w:rPr>
                <w:color w:val="000000"/>
              </w:rPr>
            </w:pPr>
            <w:r>
              <w:rPr>
                <w:color w:val="000000"/>
              </w:rPr>
              <w:t>информационная система «Социальный кошелек»</w:t>
            </w:r>
          </w:p>
        </w:tc>
      </w:tr>
      <w:tr w:rsidR="00721B5A" w:rsidTr="00F266C6">
        <w:tc>
          <w:tcPr>
            <w:tcW w:w="3114" w:type="dxa"/>
            <w:tcBorders>
              <w:top w:val="single" w:sz="4" w:space="0" w:color="00000A"/>
              <w:left w:val="single" w:sz="4" w:space="0" w:color="00000A"/>
              <w:bottom w:val="single" w:sz="4" w:space="0" w:color="00000A"/>
            </w:tcBorders>
            <w:shd w:val="clear" w:color="auto" w:fill="FFFFFF"/>
            <w:vAlign w:val="center"/>
          </w:tcPr>
          <w:p w:rsidR="00721B5A" w:rsidRDefault="00721B5A" w:rsidP="00F266C6">
            <w:pPr>
              <w:pBdr>
                <w:top w:val="nil"/>
                <w:left w:val="nil"/>
                <w:bottom w:val="nil"/>
                <w:right w:val="nil"/>
                <w:between w:val="nil"/>
              </w:pBdr>
              <w:ind w:hanging="2"/>
              <w:rPr>
                <w:color w:val="000000"/>
              </w:rPr>
            </w:pPr>
            <w:r>
              <w:rPr>
                <w:color w:val="000000"/>
              </w:rPr>
              <w:t>Услуга</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21B5A" w:rsidRDefault="00721B5A" w:rsidP="00F266C6">
            <w:pPr>
              <w:pBdr>
                <w:top w:val="nil"/>
                <w:left w:val="nil"/>
                <w:bottom w:val="nil"/>
                <w:right w:val="nil"/>
                <w:between w:val="nil"/>
              </w:pBdr>
              <w:ind w:hanging="2"/>
              <w:rPr>
                <w:color w:val="000000"/>
              </w:rPr>
            </w:pPr>
            <w:r>
              <w:rPr>
                <w:color w:val="000000"/>
              </w:rPr>
              <w:t>формирование посредством Системы цифровых ваучеров отдельным категориям обучающихся и воспитанников общеобразовательных школ для предоставления бесплатного и льготного горячего питания, а также электронных табелей для Заказчика;</w:t>
            </w:r>
          </w:p>
        </w:tc>
      </w:tr>
      <w:tr w:rsidR="00721B5A" w:rsidTr="00F266C6">
        <w:tc>
          <w:tcPr>
            <w:tcW w:w="3114" w:type="dxa"/>
            <w:tcBorders>
              <w:top w:val="single" w:sz="4" w:space="0" w:color="00000A"/>
              <w:left w:val="single" w:sz="4" w:space="0" w:color="00000A"/>
              <w:bottom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НОБД</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Национальная образовательная база данных</w:t>
            </w:r>
          </w:p>
        </w:tc>
      </w:tr>
      <w:tr w:rsidR="00721B5A" w:rsidTr="00F266C6">
        <w:tc>
          <w:tcPr>
            <w:tcW w:w="3114" w:type="dxa"/>
            <w:tcBorders>
              <w:top w:val="single" w:sz="4" w:space="0" w:color="00000A"/>
              <w:left w:val="single" w:sz="4" w:space="0" w:color="00000A"/>
              <w:bottom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ЭЦП</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Default="00721B5A" w:rsidP="00F266C6">
            <w:pPr>
              <w:pBdr>
                <w:top w:val="nil"/>
                <w:left w:val="nil"/>
                <w:bottom w:val="nil"/>
                <w:right w:val="nil"/>
                <w:between w:val="nil"/>
              </w:pBdr>
              <w:ind w:hanging="2"/>
              <w:rPr>
                <w:color w:val="000000"/>
              </w:rPr>
            </w:pPr>
            <w:r>
              <w:rPr>
                <w:color w:val="000000"/>
              </w:rPr>
              <w:t>электронная цифровая подпись</w:t>
            </w:r>
          </w:p>
        </w:tc>
      </w:tr>
      <w:tr w:rsidR="00721B5A" w:rsidTr="00F266C6">
        <w:tc>
          <w:tcPr>
            <w:tcW w:w="3114" w:type="dxa"/>
            <w:tcBorders>
              <w:top w:val="single" w:sz="4" w:space="0" w:color="00000A"/>
              <w:left w:val="single" w:sz="4" w:space="0" w:color="00000A"/>
              <w:bottom w:val="single" w:sz="4" w:space="0" w:color="00000A"/>
            </w:tcBorders>
            <w:shd w:val="clear" w:color="auto" w:fill="FFFFFF"/>
          </w:tcPr>
          <w:p w:rsidR="00721B5A" w:rsidRDefault="00721B5A" w:rsidP="00F266C6">
            <w:pPr>
              <w:ind w:hanging="2"/>
            </w:pPr>
            <w:r>
              <w:t>Цифровой ваучер</w:t>
            </w:r>
          </w:p>
        </w:tc>
        <w:tc>
          <w:tcPr>
            <w:tcW w:w="12190" w:type="dxa"/>
            <w:tcBorders>
              <w:top w:val="single" w:sz="4" w:space="0" w:color="00000A"/>
              <w:left w:val="single" w:sz="4" w:space="0" w:color="00000A"/>
              <w:bottom w:val="single" w:sz="4" w:space="0" w:color="00000A"/>
              <w:right w:val="single" w:sz="4" w:space="0" w:color="00000A"/>
            </w:tcBorders>
            <w:shd w:val="clear" w:color="auto" w:fill="FFFFFF"/>
          </w:tcPr>
          <w:p w:rsidR="00721B5A" w:rsidRDefault="00721B5A" w:rsidP="00F266C6">
            <w:pPr>
              <w:ind w:hanging="2"/>
            </w:pPr>
            <w:r>
              <w:t xml:space="preserve">инструмент получения немонетарных мер государственной поддержки </w:t>
            </w:r>
            <w:proofErr w:type="gramStart"/>
            <w:r>
              <w:t>через</w:t>
            </w:r>
            <w:proofErr w:type="gramEnd"/>
            <w:r>
              <w:t xml:space="preserve"> </w:t>
            </w:r>
            <w:proofErr w:type="gramStart"/>
            <w:r>
              <w:t>информационная</w:t>
            </w:r>
            <w:proofErr w:type="gramEnd"/>
            <w:r>
              <w:t xml:space="preserve"> система «Социальный кошелек»</w:t>
            </w:r>
          </w:p>
        </w:tc>
      </w:tr>
    </w:tbl>
    <w:p w:rsidR="00721B5A" w:rsidRPr="0061756A" w:rsidRDefault="00721B5A" w:rsidP="00721B5A">
      <w:pPr>
        <w:pBdr>
          <w:top w:val="nil"/>
          <w:left w:val="nil"/>
          <w:bottom w:val="nil"/>
          <w:right w:val="nil"/>
          <w:between w:val="nil"/>
        </w:pBdr>
        <w:ind w:hanging="2"/>
        <w:rPr>
          <w:b/>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p>
    <w:p w:rsidR="00721B5A" w:rsidRDefault="00721B5A" w:rsidP="00721B5A">
      <w:pPr>
        <w:pBdr>
          <w:top w:val="nil"/>
          <w:left w:val="nil"/>
          <w:bottom w:val="nil"/>
          <w:right w:val="nil"/>
          <w:between w:val="nil"/>
        </w:pBdr>
        <w:ind w:hanging="2"/>
        <w:rPr>
          <w:color w:val="000000"/>
        </w:rPr>
      </w:pPr>
      <w:r>
        <w:rPr>
          <w:color w:val="000000"/>
        </w:rPr>
        <w:tab/>
        <w:t xml:space="preserve">1. </w:t>
      </w:r>
      <w:r>
        <w:rPr>
          <w:b/>
          <w:bCs/>
          <w:color w:val="000000"/>
        </w:rPr>
        <w:t xml:space="preserve">Требования к составу Услуг </w:t>
      </w:r>
    </w:p>
    <w:tbl>
      <w:tblPr>
        <w:tblpPr w:leftFromText="180" w:rightFromText="180" w:vertAnchor="text" w:tblpX="250" w:tblpY="1"/>
        <w:tblW w:w="15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1843"/>
        <w:gridCol w:w="8505"/>
        <w:gridCol w:w="2268"/>
        <w:gridCol w:w="1985"/>
        <w:gridCol w:w="61"/>
      </w:tblGrid>
      <w:tr w:rsidR="00721B5A" w:rsidTr="00F266C6">
        <w:trPr>
          <w:gridAfter w:val="1"/>
          <w:wAfter w:w="61" w:type="dxa"/>
          <w:trHeight w:val="701"/>
        </w:trPr>
        <w:tc>
          <w:tcPr>
            <w:tcW w:w="704" w:type="dxa"/>
            <w:tcBorders>
              <w:top w:val="single" w:sz="4" w:space="0" w:color="000000"/>
              <w:left w:val="single" w:sz="4" w:space="0" w:color="000000"/>
              <w:bottom w:val="single" w:sz="4" w:space="0" w:color="000000"/>
              <w:right w:val="single" w:sz="4" w:space="0" w:color="000000"/>
            </w:tcBorders>
            <w:shd w:val="clear" w:color="auto" w:fill="E5DFEC"/>
            <w:vAlign w:val="center"/>
          </w:tcPr>
          <w:p w:rsidR="00721B5A" w:rsidRDefault="00721B5A" w:rsidP="00F266C6">
            <w:pPr>
              <w:pBdr>
                <w:top w:val="nil"/>
                <w:left w:val="nil"/>
                <w:bottom w:val="nil"/>
                <w:right w:val="nil"/>
                <w:between w:val="nil"/>
              </w:pBdr>
              <w:spacing w:after="120"/>
              <w:ind w:right="6" w:hanging="2"/>
              <w:jc w:val="center"/>
              <w:rPr>
                <w:color w:val="000000"/>
              </w:rPr>
            </w:pPr>
            <w:r>
              <w:rPr>
                <w:b/>
                <w:bCs/>
                <w:color w:val="000000"/>
              </w:rPr>
              <w:t xml:space="preserve">№ </w:t>
            </w:r>
            <w:proofErr w:type="gramStart"/>
            <w:r>
              <w:rPr>
                <w:b/>
                <w:bCs/>
                <w:color w:val="000000"/>
              </w:rPr>
              <w:t>п</w:t>
            </w:r>
            <w:proofErr w:type="gramEnd"/>
            <w:r>
              <w:rPr>
                <w:b/>
                <w:bCs/>
                <w:color w:val="000000"/>
              </w:rPr>
              <w:t>/п</w:t>
            </w:r>
          </w:p>
        </w:tc>
        <w:tc>
          <w:tcPr>
            <w:tcW w:w="1843" w:type="dxa"/>
            <w:tcBorders>
              <w:top w:val="single" w:sz="4" w:space="0" w:color="000000"/>
              <w:left w:val="single" w:sz="4" w:space="0" w:color="000000"/>
              <w:bottom w:val="single" w:sz="4" w:space="0" w:color="000000"/>
              <w:right w:val="single" w:sz="4" w:space="0" w:color="000000"/>
            </w:tcBorders>
            <w:shd w:val="clear" w:color="auto" w:fill="E5DFEC"/>
          </w:tcPr>
          <w:p w:rsidR="00721B5A" w:rsidRDefault="00721B5A" w:rsidP="00F266C6">
            <w:pPr>
              <w:pBdr>
                <w:top w:val="nil"/>
                <w:left w:val="nil"/>
                <w:bottom w:val="nil"/>
                <w:right w:val="nil"/>
                <w:between w:val="nil"/>
              </w:pBdr>
              <w:spacing w:after="120"/>
              <w:ind w:hanging="2"/>
              <w:jc w:val="center"/>
              <w:rPr>
                <w:b/>
                <w:bCs/>
                <w:color w:val="000000"/>
              </w:rPr>
            </w:pPr>
            <w:r>
              <w:rPr>
                <w:b/>
                <w:bCs/>
                <w:color w:val="000000"/>
              </w:rPr>
              <w:t>Наименование услуг</w:t>
            </w:r>
          </w:p>
        </w:tc>
        <w:tc>
          <w:tcPr>
            <w:tcW w:w="8505" w:type="dxa"/>
            <w:tcBorders>
              <w:top w:val="single" w:sz="4" w:space="0" w:color="000000"/>
              <w:left w:val="single" w:sz="4" w:space="0" w:color="000000"/>
              <w:bottom w:val="single" w:sz="4" w:space="0" w:color="000000"/>
              <w:right w:val="single" w:sz="4" w:space="0" w:color="000000"/>
            </w:tcBorders>
            <w:shd w:val="clear" w:color="auto" w:fill="E5DFEC"/>
            <w:vAlign w:val="center"/>
          </w:tcPr>
          <w:p w:rsidR="00721B5A" w:rsidRDefault="00721B5A" w:rsidP="00F266C6">
            <w:pPr>
              <w:pBdr>
                <w:top w:val="nil"/>
                <w:left w:val="nil"/>
                <w:bottom w:val="nil"/>
                <w:right w:val="nil"/>
                <w:between w:val="nil"/>
              </w:pBdr>
              <w:spacing w:after="120"/>
              <w:ind w:hanging="2"/>
              <w:jc w:val="center"/>
              <w:rPr>
                <w:color w:val="000000"/>
              </w:rPr>
            </w:pPr>
            <w:r w:rsidRPr="00781A31">
              <w:rPr>
                <w:b/>
                <w:bCs/>
                <w:color w:val="000000"/>
              </w:rPr>
              <w:t>Техническая характеристика</w:t>
            </w:r>
          </w:p>
        </w:tc>
        <w:tc>
          <w:tcPr>
            <w:tcW w:w="2268" w:type="dxa"/>
            <w:tcBorders>
              <w:top w:val="single" w:sz="4" w:space="0" w:color="000000"/>
              <w:left w:val="single" w:sz="4" w:space="0" w:color="000000"/>
              <w:bottom w:val="single" w:sz="4" w:space="0" w:color="000000"/>
              <w:right w:val="single" w:sz="4" w:space="0" w:color="000000"/>
            </w:tcBorders>
            <w:shd w:val="clear" w:color="auto" w:fill="E5DFEC"/>
            <w:vAlign w:val="center"/>
          </w:tcPr>
          <w:p w:rsidR="00721B5A" w:rsidRDefault="00721B5A" w:rsidP="00F266C6">
            <w:pPr>
              <w:pBdr>
                <w:top w:val="nil"/>
                <w:left w:val="nil"/>
                <w:bottom w:val="nil"/>
                <w:right w:val="nil"/>
                <w:between w:val="nil"/>
              </w:pBdr>
              <w:ind w:hanging="2"/>
              <w:jc w:val="center"/>
              <w:rPr>
                <w:color w:val="000000"/>
              </w:rPr>
            </w:pPr>
            <w:r>
              <w:rPr>
                <w:b/>
                <w:bCs/>
                <w:color w:val="000000"/>
              </w:rPr>
              <w:t>Форма завершения</w:t>
            </w:r>
          </w:p>
          <w:p w:rsidR="00721B5A" w:rsidRDefault="00721B5A" w:rsidP="00F266C6">
            <w:pPr>
              <w:pBdr>
                <w:top w:val="nil"/>
                <w:left w:val="nil"/>
                <w:bottom w:val="nil"/>
                <w:right w:val="nil"/>
                <w:between w:val="nil"/>
              </w:pBdr>
              <w:ind w:hanging="2"/>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shd w:val="clear" w:color="auto" w:fill="E5DFEC"/>
            <w:vAlign w:val="center"/>
          </w:tcPr>
          <w:p w:rsidR="00721B5A" w:rsidRDefault="00721B5A" w:rsidP="00F266C6">
            <w:pPr>
              <w:pBdr>
                <w:top w:val="nil"/>
                <w:left w:val="nil"/>
                <w:bottom w:val="nil"/>
                <w:right w:val="nil"/>
                <w:between w:val="nil"/>
              </w:pBdr>
              <w:ind w:hanging="2"/>
              <w:jc w:val="center"/>
              <w:rPr>
                <w:color w:val="000000"/>
              </w:rPr>
            </w:pPr>
            <w:r>
              <w:rPr>
                <w:b/>
                <w:bCs/>
                <w:color w:val="000000"/>
              </w:rPr>
              <w:t>Срок выполнения</w:t>
            </w:r>
          </w:p>
        </w:tc>
      </w:tr>
      <w:tr w:rsidR="00721B5A" w:rsidTr="00F266C6">
        <w:trPr>
          <w:trHeight w:val="275"/>
        </w:trPr>
        <w:tc>
          <w:tcPr>
            <w:tcW w:w="704" w:type="dxa"/>
            <w:tcBorders>
              <w:top w:val="single" w:sz="4" w:space="0" w:color="000000"/>
              <w:left w:val="single" w:sz="4" w:space="0" w:color="000000"/>
              <w:bottom w:val="single" w:sz="4" w:space="0" w:color="000000"/>
              <w:right w:val="single" w:sz="4" w:space="0" w:color="000000"/>
            </w:tcBorders>
          </w:tcPr>
          <w:p w:rsidR="00721B5A" w:rsidRDefault="00721B5A" w:rsidP="00F266C6">
            <w:pPr>
              <w:ind w:hanging="2"/>
              <w:jc w:val="center"/>
              <w:rPr>
                <w:b/>
                <w:bCs/>
              </w:rPr>
            </w:pPr>
            <w:r>
              <w:rPr>
                <w:b/>
                <w:bCs/>
              </w:rPr>
              <w:t>1</w:t>
            </w:r>
          </w:p>
        </w:tc>
        <w:tc>
          <w:tcPr>
            <w:tcW w:w="14662" w:type="dxa"/>
            <w:gridSpan w:val="5"/>
            <w:tcBorders>
              <w:top w:val="single" w:sz="4" w:space="0" w:color="000000"/>
              <w:left w:val="single" w:sz="4" w:space="0" w:color="000000"/>
              <w:bottom w:val="single" w:sz="4" w:space="0" w:color="000000"/>
              <w:right w:val="single" w:sz="4" w:space="0" w:color="000000"/>
            </w:tcBorders>
          </w:tcPr>
          <w:p w:rsidR="00721B5A" w:rsidRDefault="00721B5A" w:rsidP="00F266C6">
            <w:pPr>
              <w:keepNext/>
              <w:tabs>
                <w:tab w:val="left" w:pos="1343"/>
              </w:tabs>
              <w:ind w:hanging="2"/>
              <w:rPr>
                <w:b/>
                <w:bCs/>
              </w:rPr>
            </w:pPr>
            <w:r>
              <w:rPr>
                <w:b/>
                <w:bCs/>
              </w:rPr>
              <w:t>Функциональные требования</w:t>
            </w:r>
          </w:p>
        </w:tc>
      </w:tr>
      <w:tr w:rsidR="00721B5A" w:rsidTr="00F266C6">
        <w:trPr>
          <w:gridAfter w:val="1"/>
          <w:wAfter w:w="61" w:type="dxa"/>
          <w:trHeight w:val="3406"/>
        </w:trPr>
        <w:tc>
          <w:tcPr>
            <w:tcW w:w="704" w:type="dxa"/>
            <w:tcBorders>
              <w:top w:val="single" w:sz="4" w:space="0" w:color="000000"/>
              <w:left w:val="single" w:sz="4" w:space="0" w:color="000000"/>
              <w:bottom w:val="single" w:sz="4" w:space="0" w:color="000000"/>
              <w:right w:val="single" w:sz="4" w:space="0" w:color="000000"/>
            </w:tcBorders>
            <w:vAlign w:val="center"/>
          </w:tcPr>
          <w:p w:rsidR="00721B5A" w:rsidRDefault="00721B5A" w:rsidP="00F266C6">
            <w:pPr>
              <w:pBdr>
                <w:top w:val="nil"/>
                <w:left w:val="nil"/>
                <w:bottom w:val="nil"/>
                <w:right w:val="nil"/>
                <w:between w:val="nil"/>
              </w:pBdr>
              <w:spacing w:after="120"/>
              <w:ind w:right="6" w:hanging="2"/>
              <w:jc w:val="center"/>
              <w:rPr>
                <w:color w:val="000000"/>
              </w:rPr>
            </w:pPr>
            <w:r>
              <w:rPr>
                <w:color w:val="000000"/>
              </w:rPr>
              <w:t>1.</w:t>
            </w:r>
            <w:r>
              <w:t>1</w:t>
            </w:r>
          </w:p>
        </w:tc>
        <w:tc>
          <w:tcPr>
            <w:tcW w:w="1843" w:type="dxa"/>
            <w:tcBorders>
              <w:top w:val="single" w:sz="4" w:space="0" w:color="000000"/>
              <w:left w:val="single" w:sz="4" w:space="0" w:color="000000"/>
              <w:bottom w:val="single" w:sz="4" w:space="0" w:color="000000"/>
              <w:right w:val="single" w:sz="4" w:space="0" w:color="000000"/>
            </w:tcBorders>
          </w:tcPr>
          <w:p w:rsidR="00721B5A" w:rsidRPr="00492118" w:rsidRDefault="00721B5A" w:rsidP="00F266C6">
            <w:pPr>
              <w:pBdr>
                <w:top w:val="nil"/>
                <w:left w:val="nil"/>
                <w:bottom w:val="nil"/>
                <w:right w:val="nil"/>
                <w:between w:val="nil"/>
              </w:pBdr>
              <w:tabs>
                <w:tab w:val="left" w:pos="250"/>
              </w:tabs>
              <w:ind w:firstLine="0"/>
            </w:pPr>
            <w:r w:rsidRPr="00492118">
              <w:rPr>
                <w:bCs/>
              </w:rPr>
              <w:t>Формирование цифровых ваучеров</w:t>
            </w:r>
          </w:p>
        </w:tc>
        <w:tc>
          <w:tcPr>
            <w:tcW w:w="8505" w:type="dxa"/>
            <w:tcBorders>
              <w:top w:val="single" w:sz="4" w:space="0" w:color="000000"/>
              <w:left w:val="single" w:sz="4" w:space="0" w:color="000000"/>
              <w:bottom w:val="single" w:sz="4" w:space="0" w:color="000000"/>
              <w:right w:val="single" w:sz="4" w:space="0" w:color="000000"/>
            </w:tcBorders>
            <w:vAlign w:val="center"/>
          </w:tcPr>
          <w:p w:rsidR="00721B5A" w:rsidRDefault="00721B5A" w:rsidP="00721B5A">
            <w:pPr>
              <w:numPr>
                <w:ilvl w:val="0"/>
                <w:numId w:val="7"/>
              </w:numPr>
              <w:pBdr>
                <w:top w:val="nil"/>
                <w:left w:val="nil"/>
                <w:bottom w:val="nil"/>
                <w:right w:val="nil"/>
                <w:between w:val="nil"/>
              </w:pBdr>
              <w:tabs>
                <w:tab w:val="left" w:pos="250"/>
              </w:tabs>
              <w:suppressAutoHyphens/>
              <w:ind w:leftChars="-1" w:left="0" w:hangingChars="1" w:hanging="2"/>
              <w:textAlignment w:val="top"/>
              <w:outlineLvl w:val="0"/>
            </w:pPr>
            <w:r>
              <w:t>автоматическое получение и обработка сведений из НОБД посредством интеграционного взаимодействия;</w:t>
            </w:r>
          </w:p>
          <w:p w:rsidR="00721B5A" w:rsidRPr="00080560" w:rsidRDefault="00721B5A" w:rsidP="00721B5A">
            <w:pPr>
              <w:numPr>
                <w:ilvl w:val="0"/>
                <w:numId w:val="7"/>
              </w:numPr>
              <w:pBdr>
                <w:top w:val="nil"/>
                <w:left w:val="nil"/>
                <w:bottom w:val="nil"/>
                <w:right w:val="nil"/>
                <w:between w:val="nil"/>
              </w:pBdr>
              <w:tabs>
                <w:tab w:val="left" w:pos="250"/>
              </w:tabs>
              <w:suppressAutoHyphens/>
              <w:ind w:leftChars="-1" w:left="0" w:hangingChars="1" w:hanging="2"/>
              <w:textAlignment w:val="top"/>
              <w:outlineLvl w:val="0"/>
            </w:pPr>
            <w:r w:rsidRPr="00080560">
              <w:t>определение наличия у учащегося права на бесплатное или льготное горячее питание;</w:t>
            </w:r>
          </w:p>
          <w:p w:rsidR="00721B5A" w:rsidRDefault="00721B5A" w:rsidP="00721B5A">
            <w:pPr>
              <w:numPr>
                <w:ilvl w:val="0"/>
                <w:numId w:val="7"/>
              </w:numPr>
              <w:pBdr>
                <w:top w:val="nil"/>
                <w:left w:val="nil"/>
                <w:bottom w:val="nil"/>
                <w:right w:val="nil"/>
                <w:between w:val="nil"/>
              </w:pBdr>
              <w:tabs>
                <w:tab w:val="left" w:pos="250"/>
              </w:tabs>
              <w:suppressAutoHyphens/>
              <w:ind w:leftChars="-1" w:left="0" w:hangingChars="1" w:hanging="2"/>
              <w:textAlignment w:val="top"/>
              <w:outlineLvl w:val="0"/>
            </w:pPr>
            <w:r>
              <w:t>ежемесячное формирование цифрового ваучера на каждого учащегося, имеющего соответствующее право</w:t>
            </w:r>
            <w:r>
              <w:rPr>
                <w:color w:val="000000"/>
              </w:rPr>
              <w:t>;</w:t>
            </w:r>
          </w:p>
          <w:p w:rsidR="00721B5A" w:rsidRDefault="00721B5A" w:rsidP="00721B5A">
            <w:pPr>
              <w:numPr>
                <w:ilvl w:val="0"/>
                <w:numId w:val="7"/>
              </w:numPr>
              <w:pBdr>
                <w:top w:val="nil"/>
                <w:left w:val="nil"/>
                <w:bottom w:val="nil"/>
                <w:right w:val="nil"/>
                <w:between w:val="nil"/>
              </w:pBdr>
              <w:tabs>
                <w:tab w:val="left" w:pos="250"/>
              </w:tabs>
              <w:suppressAutoHyphens/>
              <w:ind w:leftChars="-1" w:left="0" w:hangingChars="1" w:hanging="2"/>
              <w:textAlignment w:val="top"/>
              <w:outlineLvl w:val="0"/>
            </w:pPr>
            <w:r>
              <w:t>исключение повторного формирования ваучера одному учащемуся за один и тот же период;</w:t>
            </w:r>
          </w:p>
          <w:p w:rsidR="00721B5A" w:rsidRDefault="00721B5A" w:rsidP="00721B5A">
            <w:pPr>
              <w:numPr>
                <w:ilvl w:val="0"/>
                <w:numId w:val="7"/>
              </w:numPr>
              <w:pBdr>
                <w:top w:val="nil"/>
                <w:left w:val="nil"/>
                <w:bottom w:val="nil"/>
                <w:right w:val="nil"/>
                <w:between w:val="nil"/>
              </w:pBdr>
              <w:tabs>
                <w:tab w:val="left" w:pos="250"/>
              </w:tabs>
              <w:suppressAutoHyphens/>
              <w:ind w:leftChars="-1" w:left="0" w:hangingChars="1" w:hanging="2"/>
              <w:textAlignment w:val="top"/>
              <w:outlineLvl w:val="0"/>
            </w:pPr>
            <w:r>
              <w:t>ведение учета сформированных, действующих, использованных, аннулированных и просроченных цифровых ваучеров;</w:t>
            </w:r>
          </w:p>
          <w:p w:rsidR="00721B5A" w:rsidRDefault="00721B5A" w:rsidP="00721B5A">
            <w:pPr>
              <w:numPr>
                <w:ilvl w:val="0"/>
                <w:numId w:val="7"/>
              </w:numPr>
              <w:pBdr>
                <w:top w:val="nil"/>
                <w:left w:val="nil"/>
                <w:bottom w:val="nil"/>
                <w:right w:val="nil"/>
                <w:between w:val="nil"/>
              </w:pBdr>
              <w:tabs>
                <w:tab w:val="left" w:pos="250"/>
              </w:tabs>
              <w:suppressAutoHyphens/>
              <w:ind w:leftChars="-1" w:left="0" w:hangingChars="1" w:hanging="2"/>
              <w:textAlignment w:val="top"/>
              <w:outlineLvl w:val="0"/>
            </w:pPr>
            <w:r>
              <w:t>хранение сведений об основании, дате и времени формирования, изменения статуса и аннулирования цифрового ваучера</w:t>
            </w:r>
          </w:p>
        </w:tc>
        <w:tc>
          <w:tcPr>
            <w:tcW w:w="2268" w:type="dxa"/>
            <w:vMerge w:val="restart"/>
            <w:tcBorders>
              <w:top w:val="single" w:sz="4" w:space="0" w:color="000000"/>
              <w:left w:val="single" w:sz="4" w:space="0" w:color="000000"/>
              <w:right w:val="single" w:sz="4" w:space="0" w:color="000000"/>
            </w:tcBorders>
            <w:vAlign w:val="center"/>
          </w:tcPr>
          <w:p w:rsidR="00721B5A" w:rsidRDefault="00721B5A" w:rsidP="00F266C6">
            <w:pPr>
              <w:ind w:hanging="2"/>
            </w:pPr>
            <w:r>
              <w:t>А</w:t>
            </w:r>
            <w:r w:rsidRPr="00635617">
              <w:t xml:space="preserve">кт оказанных </w:t>
            </w:r>
            <w:proofErr w:type="gramStart"/>
            <w:r w:rsidRPr="00635617">
              <w:t>услуг</w:t>
            </w:r>
            <w:proofErr w:type="gramEnd"/>
            <w:r>
              <w:t xml:space="preserve">  </w:t>
            </w:r>
            <w:r>
              <w:rPr>
                <w:color w:val="000000"/>
              </w:rPr>
              <w:t xml:space="preserve"> выставленный посредством веб-портала</w:t>
            </w:r>
            <w:r>
              <w:t>.</w:t>
            </w:r>
            <w:r w:rsidRPr="00635617">
              <w:t xml:space="preserve"> </w:t>
            </w:r>
          </w:p>
          <w:p w:rsidR="00721B5A" w:rsidRDefault="00721B5A" w:rsidP="00F266C6">
            <w:pPr>
              <w:ind w:hanging="2"/>
            </w:pPr>
            <w:r>
              <w:t>Выгрузка из Системы количество созданных и активированных цифровых ваучеров.</w:t>
            </w:r>
          </w:p>
          <w:p w:rsidR="00721B5A" w:rsidRDefault="00721B5A" w:rsidP="00F266C6">
            <w:pPr>
              <w:ind w:hanging="2"/>
              <w:rPr>
                <w:color w:val="000000"/>
              </w:rPr>
            </w:pPr>
          </w:p>
        </w:tc>
        <w:tc>
          <w:tcPr>
            <w:tcW w:w="1985" w:type="dxa"/>
            <w:vMerge w:val="restart"/>
            <w:tcBorders>
              <w:top w:val="single" w:sz="4" w:space="0" w:color="000000"/>
              <w:left w:val="single" w:sz="4" w:space="0" w:color="000000"/>
              <w:right w:val="single" w:sz="4" w:space="0" w:color="000000"/>
            </w:tcBorders>
            <w:vAlign w:val="center"/>
          </w:tcPr>
          <w:p w:rsidR="00721B5A" w:rsidRDefault="00721B5A" w:rsidP="00F266C6">
            <w:pPr>
              <w:keepNext/>
              <w:pBdr>
                <w:top w:val="nil"/>
                <w:left w:val="nil"/>
                <w:bottom w:val="nil"/>
                <w:right w:val="nil"/>
                <w:between w:val="nil"/>
              </w:pBdr>
              <w:tabs>
                <w:tab w:val="left" w:pos="1343"/>
              </w:tabs>
              <w:ind w:hanging="2"/>
              <w:rPr>
                <w:color w:val="000000"/>
              </w:rPr>
            </w:pPr>
            <w:r>
              <w:rPr>
                <w:color w:val="000000"/>
              </w:rPr>
              <w:t>Ежемесячно</w:t>
            </w:r>
            <w:r w:rsidRPr="004E4CCB">
              <w:rPr>
                <w:color w:val="000000"/>
              </w:rPr>
              <w:t xml:space="preserve"> не позднее 10-го числа после отчетного периода, за  </w:t>
            </w:r>
            <w:r>
              <w:rPr>
                <w:color w:val="000000"/>
              </w:rPr>
              <w:t>декабрь</w:t>
            </w:r>
            <w:r w:rsidRPr="004E4CCB">
              <w:rPr>
                <w:color w:val="000000"/>
              </w:rPr>
              <w:t xml:space="preserve"> до 20 декабря 2026 года</w:t>
            </w:r>
          </w:p>
        </w:tc>
      </w:tr>
      <w:tr w:rsidR="00721B5A" w:rsidTr="00F266C6">
        <w:trPr>
          <w:gridAfter w:val="1"/>
          <w:wAfter w:w="61" w:type="dxa"/>
          <w:trHeight w:val="2109"/>
        </w:trPr>
        <w:tc>
          <w:tcPr>
            <w:tcW w:w="704" w:type="dxa"/>
            <w:tcBorders>
              <w:top w:val="single" w:sz="4" w:space="0" w:color="000000"/>
              <w:left w:val="single" w:sz="4" w:space="0" w:color="000000"/>
              <w:bottom w:val="single" w:sz="4" w:space="0" w:color="000000"/>
              <w:right w:val="single" w:sz="4" w:space="0" w:color="000000"/>
            </w:tcBorders>
            <w:vAlign w:val="center"/>
          </w:tcPr>
          <w:p w:rsidR="00721B5A" w:rsidRDefault="00721B5A" w:rsidP="00F266C6">
            <w:pPr>
              <w:pBdr>
                <w:top w:val="nil"/>
                <w:left w:val="nil"/>
                <w:bottom w:val="nil"/>
                <w:right w:val="nil"/>
                <w:between w:val="nil"/>
              </w:pBdr>
              <w:spacing w:after="120"/>
              <w:ind w:right="6" w:hanging="2"/>
              <w:jc w:val="center"/>
              <w:rPr>
                <w:color w:val="000000"/>
              </w:rPr>
            </w:pPr>
            <w:r>
              <w:rPr>
                <w:color w:val="000000"/>
              </w:rPr>
              <w:t>1.</w:t>
            </w:r>
            <w:r>
              <w:t>2.</w:t>
            </w:r>
          </w:p>
        </w:tc>
        <w:tc>
          <w:tcPr>
            <w:tcW w:w="1843" w:type="dxa"/>
            <w:tcBorders>
              <w:top w:val="single" w:sz="4" w:space="0" w:color="000000"/>
              <w:left w:val="single" w:sz="4" w:space="0" w:color="000000"/>
              <w:bottom w:val="single" w:sz="4" w:space="0" w:color="000000"/>
              <w:right w:val="single" w:sz="4" w:space="0" w:color="000000"/>
            </w:tcBorders>
          </w:tcPr>
          <w:p w:rsidR="00721B5A" w:rsidRPr="00492118" w:rsidRDefault="00721B5A" w:rsidP="00F266C6">
            <w:pPr>
              <w:ind w:firstLine="0"/>
            </w:pPr>
            <w:r w:rsidRPr="00492118">
              <w:rPr>
                <w:bCs/>
              </w:rPr>
              <w:t>Управление цифровыми ваучерами</w:t>
            </w:r>
          </w:p>
        </w:tc>
        <w:tc>
          <w:tcPr>
            <w:tcW w:w="8505" w:type="dxa"/>
            <w:tcBorders>
              <w:top w:val="single" w:sz="4" w:space="0" w:color="000000"/>
              <w:left w:val="single" w:sz="4" w:space="0" w:color="000000"/>
              <w:bottom w:val="single" w:sz="4" w:space="0" w:color="000000"/>
              <w:right w:val="single" w:sz="4" w:space="0" w:color="000000"/>
            </w:tcBorders>
            <w:vAlign w:val="center"/>
          </w:tcPr>
          <w:p w:rsidR="00721B5A" w:rsidRDefault="00721B5A" w:rsidP="00721B5A">
            <w:pPr>
              <w:numPr>
                <w:ilvl w:val="0"/>
                <w:numId w:val="5"/>
              </w:numPr>
              <w:tabs>
                <w:tab w:val="left" w:pos="277"/>
              </w:tabs>
              <w:suppressAutoHyphens/>
              <w:spacing w:line="1" w:lineRule="atLeast"/>
              <w:ind w:leftChars="-1" w:left="0" w:hangingChars="1" w:hanging="2"/>
              <w:textAlignment w:val="top"/>
            </w:pPr>
            <w:r>
              <w:t xml:space="preserve">отображение цифровых ваучеров </w:t>
            </w:r>
            <w:proofErr w:type="spellStart"/>
            <w:r>
              <w:t>Услугополучателю</w:t>
            </w:r>
            <w:proofErr w:type="spellEnd"/>
            <w:r>
              <w:t>;</w:t>
            </w:r>
          </w:p>
          <w:p w:rsidR="00721B5A" w:rsidRDefault="00721B5A" w:rsidP="00721B5A">
            <w:pPr>
              <w:numPr>
                <w:ilvl w:val="0"/>
                <w:numId w:val="5"/>
              </w:numPr>
              <w:tabs>
                <w:tab w:val="left" w:pos="277"/>
              </w:tabs>
              <w:suppressAutoHyphens/>
              <w:spacing w:line="1" w:lineRule="atLeast"/>
              <w:ind w:leftChars="-1" w:left="0" w:hangingChars="1" w:hanging="2"/>
              <w:textAlignment w:val="top"/>
            </w:pPr>
            <w:r>
              <w:t>отображение информации об учащемся и статусе цифрового ваучера;</w:t>
            </w:r>
          </w:p>
          <w:p w:rsidR="00721B5A" w:rsidRDefault="00721B5A" w:rsidP="00721B5A">
            <w:pPr>
              <w:numPr>
                <w:ilvl w:val="0"/>
                <w:numId w:val="5"/>
              </w:numPr>
              <w:tabs>
                <w:tab w:val="left" w:pos="277"/>
              </w:tabs>
              <w:suppressAutoHyphens/>
              <w:spacing w:line="1" w:lineRule="atLeast"/>
              <w:ind w:leftChars="-1" w:left="0" w:hangingChars="1" w:hanging="2"/>
              <w:textAlignment w:val="top"/>
            </w:pPr>
            <w:r>
              <w:t>возможность активации цифрового ваучера на бесплатное и льготное горячее питание;</w:t>
            </w:r>
          </w:p>
          <w:p w:rsidR="00721B5A" w:rsidRDefault="00721B5A" w:rsidP="00721B5A">
            <w:pPr>
              <w:numPr>
                <w:ilvl w:val="0"/>
                <w:numId w:val="5"/>
              </w:numPr>
              <w:tabs>
                <w:tab w:val="left" w:pos="277"/>
              </w:tabs>
              <w:suppressAutoHyphens/>
              <w:spacing w:line="1" w:lineRule="atLeast"/>
              <w:ind w:leftChars="-1" w:left="0" w:hangingChars="1" w:hanging="2"/>
              <w:textAlignment w:val="top"/>
            </w:pPr>
            <w:r>
              <w:t>отображение истории предоставления бесплатного и льготного горячего питания;</w:t>
            </w:r>
          </w:p>
          <w:p w:rsidR="00721B5A" w:rsidRDefault="00721B5A" w:rsidP="00721B5A">
            <w:pPr>
              <w:numPr>
                <w:ilvl w:val="0"/>
                <w:numId w:val="5"/>
              </w:numPr>
              <w:tabs>
                <w:tab w:val="left" w:pos="277"/>
              </w:tabs>
              <w:suppressAutoHyphens/>
              <w:spacing w:line="1" w:lineRule="atLeast"/>
              <w:ind w:leftChars="-1" w:left="0" w:hangingChars="1" w:hanging="2"/>
              <w:textAlignment w:val="top"/>
            </w:pPr>
            <w:r>
              <w:t>изменение статуса цифрового ваучера в соответствии с его жизненным циклом</w:t>
            </w:r>
          </w:p>
        </w:tc>
        <w:tc>
          <w:tcPr>
            <w:tcW w:w="2268" w:type="dxa"/>
            <w:vMerge/>
            <w:tcBorders>
              <w:left w:val="single" w:sz="4" w:space="0" w:color="000000"/>
              <w:right w:val="single" w:sz="4" w:space="0" w:color="000000"/>
            </w:tcBorders>
            <w:vAlign w:val="center"/>
          </w:tcPr>
          <w:p w:rsidR="00721B5A" w:rsidRDefault="00721B5A" w:rsidP="00F266C6">
            <w:pPr>
              <w:pBdr>
                <w:top w:val="nil"/>
                <w:left w:val="nil"/>
                <w:bottom w:val="nil"/>
                <w:right w:val="nil"/>
                <w:between w:val="nil"/>
              </w:pBdr>
              <w:ind w:hanging="2"/>
              <w:jc w:val="left"/>
              <w:rPr>
                <w:color w:val="000000"/>
              </w:rPr>
            </w:pPr>
          </w:p>
        </w:tc>
        <w:tc>
          <w:tcPr>
            <w:tcW w:w="1985" w:type="dxa"/>
            <w:vMerge/>
            <w:tcBorders>
              <w:left w:val="single" w:sz="4" w:space="0" w:color="000000"/>
              <w:right w:val="single" w:sz="4" w:space="0" w:color="000000"/>
            </w:tcBorders>
          </w:tcPr>
          <w:p w:rsidR="00721B5A" w:rsidRDefault="00721B5A" w:rsidP="00F266C6">
            <w:pPr>
              <w:keepNext/>
              <w:pBdr>
                <w:top w:val="nil"/>
                <w:left w:val="nil"/>
                <w:bottom w:val="nil"/>
                <w:right w:val="nil"/>
                <w:between w:val="nil"/>
              </w:pBdr>
              <w:tabs>
                <w:tab w:val="left" w:pos="1343"/>
              </w:tabs>
              <w:ind w:hanging="2"/>
              <w:rPr>
                <w:color w:val="000000"/>
              </w:rPr>
            </w:pPr>
          </w:p>
        </w:tc>
      </w:tr>
      <w:tr w:rsidR="00721B5A" w:rsidTr="00F266C6">
        <w:trPr>
          <w:gridAfter w:val="1"/>
          <w:wAfter w:w="61" w:type="dxa"/>
          <w:cantSplit/>
          <w:trHeight w:val="813"/>
        </w:trPr>
        <w:tc>
          <w:tcPr>
            <w:tcW w:w="704" w:type="dxa"/>
            <w:tcBorders>
              <w:top w:val="single" w:sz="4" w:space="0" w:color="000000"/>
              <w:left w:val="single" w:sz="4" w:space="0" w:color="000000"/>
              <w:right w:val="single" w:sz="4" w:space="0" w:color="000000"/>
            </w:tcBorders>
            <w:vAlign w:val="center"/>
          </w:tcPr>
          <w:p w:rsidR="00721B5A" w:rsidRDefault="00721B5A" w:rsidP="00F266C6">
            <w:pPr>
              <w:pBdr>
                <w:top w:val="nil"/>
                <w:left w:val="nil"/>
                <w:bottom w:val="nil"/>
                <w:right w:val="nil"/>
                <w:between w:val="nil"/>
              </w:pBdr>
              <w:spacing w:after="120"/>
              <w:ind w:right="6" w:hanging="2"/>
              <w:jc w:val="center"/>
              <w:rPr>
                <w:color w:val="000000"/>
              </w:rPr>
            </w:pPr>
            <w:r>
              <w:rPr>
                <w:color w:val="000000"/>
              </w:rPr>
              <w:t>1</w:t>
            </w:r>
            <w:r>
              <w:t>.3</w:t>
            </w:r>
          </w:p>
        </w:tc>
        <w:tc>
          <w:tcPr>
            <w:tcW w:w="1843" w:type="dxa"/>
            <w:tcBorders>
              <w:top w:val="single" w:sz="4" w:space="0" w:color="000000"/>
              <w:left w:val="single" w:sz="4" w:space="0" w:color="000000"/>
              <w:right w:val="single" w:sz="4" w:space="0" w:color="000000"/>
            </w:tcBorders>
          </w:tcPr>
          <w:p w:rsidR="00721B5A" w:rsidRPr="00492118" w:rsidRDefault="00721B5A" w:rsidP="00F266C6">
            <w:pPr>
              <w:ind w:firstLine="0"/>
            </w:pPr>
            <w:r w:rsidRPr="00492118">
              <w:rPr>
                <w:bCs/>
              </w:rPr>
              <w:t>Использование цифровых ваучеров</w:t>
            </w:r>
          </w:p>
        </w:tc>
        <w:tc>
          <w:tcPr>
            <w:tcW w:w="8505" w:type="dxa"/>
            <w:tcBorders>
              <w:top w:val="single" w:sz="4" w:space="0" w:color="000000"/>
              <w:left w:val="single" w:sz="4" w:space="0" w:color="000000"/>
              <w:right w:val="single" w:sz="4" w:space="0" w:color="000000"/>
            </w:tcBorders>
            <w:vAlign w:val="center"/>
          </w:tcPr>
          <w:p w:rsidR="00721B5A" w:rsidRDefault="00721B5A" w:rsidP="00721B5A">
            <w:pPr>
              <w:numPr>
                <w:ilvl w:val="0"/>
                <w:numId w:val="6"/>
              </w:numPr>
              <w:tabs>
                <w:tab w:val="left" w:pos="277"/>
                <w:tab w:val="left" w:pos="541"/>
              </w:tabs>
              <w:suppressAutoHyphens/>
              <w:spacing w:line="1" w:lineRule="atLeast"/>
              <w:ind w:leftChars="-1" w:left="0" w:hangingChars="1" w:hanging="2"/>
              <w:textAlignment w:val="top"/>
              <w:outlineLvl w:val="0"/>
            </w:pPr>
            <w:r>
              <w:t>возможность использования активированного цифрового ваучера при получении бесплатного и льготного горячего питания;</w:t>
            </w:r>
          </w:p>
          <w:p w:rsidR="00721B5A" w:rsidRDefault="00721B5A" w:rsidP="00721B5A">
            <w:pPr>
              <w:numPr>
                <w:ilvl w:val="0"/>
                <w:numId w:val="6"/>
              </w:numPr>
              <w:tabs>
                <w:tab w:val="left" w:pos="277"/>
                <w:tab w:val="left" w:pos="541"/>
              </w:tabs>
              <w:suppressAutoHyphens/>
              <w:spacing w:line="1" w:lineRule="atLeast"/>
              <w:ind w:leftChars="-1" w:left="0" w:hangingChars="1" w:hanging="2"/>
              <w:textAlignment w:val="top"/>
              <w:outlineLvl w:val="0"/>
            </w:pPr>
            <w:r>
              <w:t>получение сведений о факте предоставления бесплатного и льготного горячего питания посредством интеграции с информационной системой учета питания;</w:t>
            </w:r>
          </w:p>
          <w:p w:rsidR="00721B5A" w:rsidRDefault="00721B5A" w:rsidP="00721B5A">
            <w:pPr>
              <w:numPr>
                <w:ilvl w:val="0"/>
                <w:numId w:val="6"/>
              </w:numPr>
              <w:tabs>
                <w:tab w:val="left" w:pos="277"/>
                <w:tab w:val="left" w:pos="541"/>
              </w:tabs>
              <w:suppressAutoHyphens/>
              <w:spacing w:line="1" w:lineRule="atLeast"/>
              <w:ind w:leftChars="-1" w:left="0" w:hangingChars="1" w:hanging="2"/>
              <w:textAlignment w:val="top"/>
              <w:outlineLvl w:val="0"/>
            </w:pPr>
            <w:r>
              <w:t>фиксацию факта предоставления бесплатного и льготного горячего питания;</w:t>
            </w:r>
          </w:p>
          <w:p w:rsidR="00721B5A" w:rsidRDefault="00721B5A" w:rsidP="00721B5A">
            <w:pPr>
              <w:numPr>
                <w:ilvl w:val="0"/>
                <w:numId w:val="6"/>
              </w:numPr>
              <w:tabs>
                <w:tab w:val="left" w:pos="277"/>
                <w:tab w:val="left" w:pos="541"/>
              </w:tabs>
              <w:suppressAutoHyphens/>
              <w:spacing w:line="1" w:lineRule="atLeast"/>
              <w:ind w:leftChars="-1" w:left="0" w:hangingChars="1" w:hanging="2"/>
              <w:textAlignment w:val="top"/>
              <w:outlineLvl w:val="0"/>
            </w:pPr>
            <w:r>
              <w:t>хранение истории предоставления бесплатного и льготного горячего питания</w:t>
            </w:r>
          </w:p>
        </w:tc>
        <w:tc>
          <w:tcPr>
            <w:tcW w:w="2268" w:type="dxa"/>
            <w:vMerge/>
            <w:tcBorders>
              <w:left w:val="single" w:sz="4" w:space="0" w:color="000000"/>
              <w:right w:val="single" w:sz="4" w:space="0" w:color="000000"/>
            </w:tcBorders>
            <w:vAlign w:val="center"/>
          </w:tcPr>
          <w:p w:rsidR="00721B5A" w:rsidRDefault="00721B5A" w:rsidP="00F266C6">
            <w:pPr>
              <w:ind w:hanging="2"/>
              <w:rPr>
                <w:color w:val="000000"/>
              </w:rPr>
            </w:pPr>
          </w:p>
        </w:tc>
        <w:tc>
          <w:tcPr>
            <w:tcW w:w="1985" w:type="dxa"/>
            <w:vMerge/>
            <w:tcBorders>
              <w:left w:val="single" w:sz="4" w:space="0" w:color="000000"/>
              <w:right w:val="single" w:sz="4" w:space="0" w:color="000000"/>
            </w:tcBorders>
          </w:tcPr>
          <w:p w:rsidR="00721B5A" w:rsidRDefault="00721B5A" w:rsidP="00F266C6">
            <w:pPr>
              <w:keepNext/>
              <w:pBdr>
                <w:top w:val="nil"/>
                <w:left w:val="nil"/>
                <w:bottom w:val="nil"/>
                <w:right w:val="nil"/>
                <w:between w:val="nil"/>
              </w:pBdr>
              <w:tabs>
                <w:tab w:val="left" w:pos="1343"/>
              </w:tabs>
              <w:ind w:hanging="2"/>
              <w:rPr>
                <w:color w:val="000000"/>
              </w:rPr>
            </w:pPr>
          </w:p>
        </w:tc>
      </w:tr>
      <w:tr w:rsidR="00721B5A" w:rsidTr="00F266C6">
        <w:trPr>
          <w:gridAfter w:val="1"/>
          <w:wAfter w:w="61" w:type="dxa"/>
          <w:trHeight w:val="416"/>
        </w:trPr>
        <w:tc>
          <w:tcPr>
            <w:tcW w:w="704" w:type="dxa"/>
            <w:tcBorders>
              <w:top w:val="single" w:sz="4" w:space="0" w:color="000000"/>
              <w:left w:val="single" w:sz="4" w:space="0" w:color="000000"/>
              <w:bottom w:val="single" w:sz="4" w:space="0" w:color="000000"/>
              <w:right w:val="single" w:sz="4" w:space="0" w:color="000000"/>
            </w:tcBorders>
            <w:vAlign w:val="center"/>
          </w:tcPr>
          <w:p w:rsidR="00721B5A" w:rsidRDefault="00721B5A" w:rsidP="00F266C6">
            <w:pPr>
              <w:pBdr>
                <w:top w:val="nil"/>
                <w:left w:val="nil"/>
                <w:bottom w:val="nil"/>
                <w:right w:val="nil"/>
                <w:between w:val="nil"/>
              </w:pBdr>
              <w:spacing w:after="120"/>
              <w:ind w:right="6" w:hanging="2"/>
              <w:jc w:val="center"/>
              <w:rPr>
                <w:color w:val="000000"/>
              </w:rPr>
            </w:pPr>
            <w:r>
              <w:rPr>
                <w:color w:val="000000"/>
              </w:rPr>
              <w:lastRenderedPageBreak/>
              <w:t>1.</w:t>
            </w:r>
            <w:r>
              <w:t>4</w:t>
            </w:r>
          </w:p>
        </w:tc>
        <w:tc>
          <w:tcPr>
            <w:tcW w:w="1843" w:type="dxa"/>
            <w:tcBorders>
              <w:top w:val="single" w:sz="4" w:space="0" w:color="000000"/>
              <w:left w:val="single" w:sz="4" w:space="0" w:color="000000"/>
              <w:bottom w:val="single" w:sz="4" w:space="0" w:color="000000"/>
              <w:right w:val="single" w:sz="4" w:space="0" w:color="000000"/>
            </w:tcBorders>
          </w:tcPr>
          <w:p w:rsidR="00721B5A" w:rsidRDefault="00721B5A" w:rsidP="00F266C6">
            <w:pPr>
              <w:pBdr>
                <w:top w:val="nil"/>
                <w:left w:val="nil"/>
                <w:bottom w:val="nil"/>
                <w:right w:val="nil"/>
                <w:between w:val="nil"/>
              </w:pBdr>
              <w:ind w:hanging="2"/>
            </w:pPr>
            <w:r>
              <w:t>Обработка данных в режиме реального времени</w:t>
            </w:r>
          </w:p>
        </w:tc>
        <w:tc>
          <w:tcPr>
            <w:tcW w:w="8505" w:type="dxa"/>
            <w:tcBorders>
              <w:top w:val="single" w:sz="4" w:space="0" w:color="000000"/>
              <w:left w:val="single" w:sz="4" w:space="0" w:color="000000"/>
              <w:bottom w:val="single" w:sz="4" w:space="0" w:color="000000"/>
              <w:right w:val="single" w:sz="4" w:space="0" w:color="000000"/>
            </w:tcBorders>
          </w:tcPr>
          <w:p w:rsidR="00721B5A" w:rsidRDefault="00721B5A" w:rsidP="00F266C6">
            <w:pPr>
              <w:pBdr>
                <w:top w:val="nil"/>
                <w:left w:val="nil"/>
                <w:bottom w:val="nil"/>
                <w:right w:val="nil"/>
                <w:between w:val="nil"/>
              </w:pBdr>
              <w:ind w:hanging="2"/>
              <w:rPr>
                <w:color w:val="000000"/>
              </w:rPr>
            </w:pPr>
            <w:r>
              <w:t xml:space="preserve">Система должна обеспечивать обработку запросов </w:t>
            </w:r>
            <w:proofErr w:type="spellStart"/>
            <w:r>
              <w:t>Услугополучателей</w:t>
            </w:r>
            <w:proofErr w:type="spellEnd"/>
            <w:r>
              <w:t xml:space="preserve"> на получение информации об цифровых ваучеров и их статусах в режиме реального времени с задержкой не более 5 секунд</w:t>
            </w:r>
          </w:p>
        </w:tc>
        <w:tc>
          <w:tcPr>
            <w:tcW w:w="2268" w:type="dxa"/>
            <w:vMerge/>
            <w:tcBorders>
              <w:left w:val="single" w:sz="4" w:space="0" w:color="000000"/>
              <w:right w:val="single" w:sz="4" w:space="0" w:color="000000"/>
            </w:tcBorders>
            <w:vAlign w:val="center"/>
          </w:tcPr>
          <w:p w:rsidR="00721B5A" w:rsidRDefault="00721B5A" w:rsidP="00F266C6">
            <w:pPr>
              <w:pBdr>
                <w:top w:val="nil"/>
                <w:left w:val="nil"/>
                <w:bottom w:val="nil"/>
                <w:right w:val="nil"/>
                <w:between w:val="nil"/>
              </w:pBdr>
              <w:ind w:hanging="2"/>
              <w:jc w:val="left"/>
              <w:rPr>
                <w:color w:val="000000"/>
              </w:rPr>
            </w:pPr>
          </w:p>
        </w:tc>
        <w:tc>
          <w:tcPr>
            <w:tcW w:w="1985" w:type="dxa"/>
            <w:vMerge/>
            <w:tcBorders>
              <w:left w:val="single" w:sz="4" w:space="0" w:color="000000"/>
              <w:right w:val="single" w:sz="4" w:space="0" w:color="000000"/>
            </w:tcBorders>
            <w:vAlign w:val="center"/>
          </w:tcPr>
          <w:p w:rsidR="00721B5A" w:rsidRDefault="00721B5A" w:rsidP="00F266C6">
            <w:pPr>
              <w:keepNext/>
              <w:pBdr>
                <w:top w:val="nil"/>
                <w:left w:val="nil"/>
                <w:bottom w:val="nil"/>
                <w:right w:val="nil"/>
                <w:between w:val="nil"/>
              </w:pBdr>
              <w:tabs>
                <w:tab w:val="left" w:pos="1343"/>
              </w:tabs>
              <w:ind w:hanging="2"/>
              <w:rPr>
                <w:color w:val="000000"/>
              </w:rPr>
            </w:pPr>
          </w:p>
        </w:tc>
      </w:tr>
      <w:tr w:rsidR="00721B5A" w:rsidTr="00F266C6">
        <w:trPr>
          <w:gridAfter w:val="1"/>
          <w:wAfter w:w="61" w:type="dxa"/>
          <w:trHeight w:val="813"/>
        </w:trPr>
        <w:tc>
          <w:tcPr>
            <w:tcW w:w="704" w:type="dxa"/>
            <w:tcBorders>
              <w:top w:val="single" w:sz="4" w:space="0" w:color="000000"/>
              <w:left w:val="single" w:sz="4" w:space="0" w:color="000000"/>
              <w:bottom w:val="single" w:sz="4" w:space="0" w:color="000000"/>
              <w:right w:val="single" w:sz="4" w:space="0" w:color="000000"/>
            </w:tcBorders>
            <w:vAlign w:val="center"/>
          </w:tcPr>
          <w:p w:rsidR="00721B5A" w:rsidRPr="00822046" w:rsidRDefault="00721B5A" w:rsidP="00F266C6">
            <w:pPr>
              <w:pBdr>
                <w:top w:val="nil"/>
                <w:left w:val="nil"/>
                <w:bottom w:val="nil"/>
                <w:right w:val="nil"/>
                <w:between w:val="nil"/>
              </w:pBdr>
              <w:spacing w:after="120"/>
              <w:ind w:right="6" w:hanging="2"/>
              <w:jc w:val="center"/>
            </w:pPr>
            <w:r>
              <w:t>2.</w:t>
            </w:r>
          </w:p>
        </w:tc>
        <w:tc>
          <w:tcPr>
            <w:tcW w:w="1843" w:type="dxa"/>
            <w:tcBorders>
              <w:top w:val="single" w:sz="4" w:space="0" w:color="000000"/>
              <w:left w:val="single" w:sz="4" w:space="0" w:color="000000"/>
              <w:bottom w:val="single" w:sz="4" w:space="0" w:color="000000"/>
              <w:right w:val="single" w:sz="4" w:space="0" w:color="000000"/>
            </w:tcBorders>
          </w:tcPr>
          <w:p w:rsidR="00721B5A" w:rsidRPr="001F0E94" w:rsidRDefault="00721B5A" w:rsidP="00F266C6">
            <w:pPr>
              <w:pStyle w:val="1"/>
              <w:spacing w:before="0" w:after="0"/>
              <w:ind w:firstLine="0"/>
              <w:rPr>
                <w:b w:val="0"/>
                <w:highlight w:val="white"/>
              </w:rPr>
            </w:pPr>
            <w:r>
              <w:rPr>
                <w:b w:val="0"/>
              </w:rPr>
              <w:t>Производительность</w:t>
            </w:r>
            <w:r w:rsidRPr="008C5E6D">
              <w:rPr>
                <w:b w:val="0"/>
              </w:rPr>
              <w:t xml:space="preserve"> и масштабируемост</w:t>
            </w:r>
            <w:r>
              <w:rPr>
                <w:b w:val="0"/>
              </w:rPr>
              <w:t>ь</w:t>
            </w:r>
          </w:p>
        </w:tc>
        <w:tc>
          <w:tcPr>
            <w:tcW w:w="8505" w:type="dxa"/>
            <w:tcBorders>
              <w:top w:val="single" w:sz="4" w:space="0" w:color="000000"/>
              <w:left w:val="single" w:sz="4" w:space="0" w:color="000000"/>
              <w:bottom w:val="single" w:sz="4" w:space="0" w:color="000000"/>
              <w:right w:val="single" w:sz="4" w:space="0" w:color="000000"/>
            </w:tcBorders>
            <w:vAlign w:val="center"/>
          </w:tcPr>
          <w:p w:rsidR="00721B5A" w:rsidRPr="00822046" w:rsidRDefault="00721B5A" w:rsidP="00721B5A">
            <w:pPr>
              <w:pStyle w:val="1"/>
              <w:tabs>
                <w:tab w:val="num" w:pos="720"/>
              </w:tabs>
              <w:suppressAutoHyphens/>
              <w:spacing w:before="0" w:after="0" w:line="1" w:lineRule="atLeast"/>
              <w:ind w:leftChars="-1" w:hangingChars="1" w:hanging="2"/>
              <w:textAlignment w:val="top"/>
              <w:rPr>
                <w:b w:val="0"/>
                <w:highlight w:val="white"/>
              </w:rPr>
            </w:pPr>
            <w:r w:rsidRPr="00822046">
              <w:rPr>
                <w:b w:val="0"/>
                <w:highlight w:val="white"/>
              </w:rPr>
              <w:t xml:space="preserve">Система должна </w:t>
            </w:r>
            <w:r>
              <w:rPr>
                <w:b w:val="0"/>
                <w:highlight w:val="white"/>
              </w:rPr>
              <w:t xml:space="preserve">непрерывно </w:t>
            </w:r>
            <w:r w:rsidRPr="00822046">
              <w:rPr>
                <w:b w:val="0"/>
                <w:highlight w:val="white"/>
              </w:rPr>
              <w:t>обеспечивать обработку операций по предоставлению, активации, использованию и учету цифровых ваучеров на бесплатное и льготное горячее питание в режиме, обеспечивающем непрерывность оказания государственной услуги.</w:t>
            </w:r>
          </w:p>
          <w:p w:rsidR="00721B5A" w:rsidRPr="00822046" w:rsidRDefault="00721B5A" w:rsidP="00721B5A">
            <w:pPr>
              <w:pStyle w:val="1"/>
              <w:tabs>
                <w:tab w:val="num" w:pos="720"/>
              </w:tabs>
              <w:suppressAutoHyphens/>
              <w:spacing w:before="0" w:after="0" w:line="1" w:lineRule="atLeast"/>
              <w:ind w:leftChars="-1" w:hangingChars="1" w:hanging="2"/>
              <w:textAlignment w:val="top"/>
              <w:rPr>
                <w:b w:val="0"/>
                <w:highlight w:val="white"/>
              </w:rPr>
            </w:pPr>
            <w:r w:rsidRPr="00822046">
              <w:rPr>
                <w:b w:val="0"/>
                <w:highlight w:val="white"/>
              </w:rPr>
              <w:t>Система должна обеспечивать обработку операций по формированию, активации, использованию и аннулированию цифровых ваучеров с учетом сезонных пиковых нагрузок, связанных с началом учебного года, ежемесячным формированием ваучеров и массовым предоставлением государственной услуги.</w:t>
            </w:r>
          </w:p>
          <w:p w:rsidR="00721B5A" w:rsidRPr="00822046" w:rsidRDefault="00721B5A" w:rsidP="00F266C6">
            <w:pPr>
              <w:ind w:hanging="2"/>
              <w:rPr>
                <w:highlight w:val="white"/>
              </w:rPr>
            </w:pPr>
            <w:r w:rsidRPr="00822046">
              <w:rPr>
                <w:highlight w:val="white"/>
              </w:rPr>
              <w:t>Поставщик обязан обеспечиват</w:t>
            </w:r>
            <w:r w:rsidRPr="00822046">
              <w:t>ь горизонтальное масштабирование Системы</w:t>
            </w:r>
            <w:r w:rsidRPr="00822046">
              <w:rPr>
                <w:highlight w:val="white"/>
              </w:rPr>
              <w:t xml:space="preserve"> при увеличении количества Учащихся и </w:t>
            </w:r>
            <w:proofErr w:type="spellStart"/>
            <w:r w:rsidRPr="00822046">
              <w:rPr>
                <w:highlight w:val="white"/>
              </w:rPr>
              <w:t>Услугополучателей</w:t>
            </w:r>
            <w:proofErr w:type="spellEnd"/>
            <w:r w:rsidRPr="00822046">
              <w:rPr>
                <w:highlight w:val="white"/>
              </w:rPr>
              <w:t>, организаций образования, поставщиков услуг питания и объема обрабатываемых транзакций без снижения показателей доступности и производительности.</w:t>
            </w:r>
          </w:p>
          <w:p w:rsidR="00721B5A" w:rsidRPr="00822046" w:rsidRDefault="00721B5A" w:rsidP="00F266C6">
            <w:pPr>
              <w:ind w:hanging="2"/>
            </w:pPr>
            <w:r w:rsidRPr="00822046">
              <w:rPr>
                <w:highlight w:val="white"/>
              </w:rPr>
              <w:t>Архитектура Системы должна обеспечивать возможность увеличения вычислительных ресурсов без внесения изменений в бизнес-логику и без остановки оказания государственной услуги</w:t>
            </w:r>
          </w:p>
        </w:tc>
        <w:tc>
          <w:tcPr>
            <w:tcW w:w="2268" w:type="dxa"/>
            <w:vMerge/>
            <w:tcBorders>
              <w:left w:val="single" w:sz="4" w:space="0" w:color="000000"/>
              <w:bottom w:val="single" w:sz="4" w:space="0" w:color="000000"/>
              <w:right w:val="single" w:sz="4" w:space="0" w:color="000000"/>
            </w:tcBorders>
            <w:vAlign w:val="center"/>
          </w:tcPr>
          <w:p w:rsidR="00721B5A" w:rsidRDefault="00721B5A" w:rsidP="00F266C6">
            <w:pPr>
              <w:pBdr>
                <w:top w:val="nil"/>
                <w:left w:val="nil"/>
                <w:bottom w:val="nil"/>
                <w:right w:val="nil"/>
                <w:between w:val="nil"/>
              </w:pBdr>
              <w:tabs>
                <w:tab w:val="left" w:pos="2020"/>
              </w:tabs>
              <w:ind w:hanging="2"/>
              <w:rPr>
                <w:color w:val="000000"/>
              </w:rPr>
            </w:pPr>
          </w:p>
        </w:tc>
        <w:tc>
          <w:tcPr>
            <w:tcW w:w="1985" w:type="dxa"/>
            <w:vMerge/>
            <w:tcBorders>
              <w:left w:val="single" w:sz="4" w:space="0" w:color="000000"/>
              <w:bottom w:val="single" w:sz="4" w:space="0" w:color="000000"/>
              <w:right w:val="single" w:sz="4" w:space="0" w:color="000000"/>
            </w:tcBorders>
          </w:tcPr>
          <w:p w:rsidR="00721B5A" w:rsidRDefault="00721B5A" w:rsidP="00F266C6">
            <w:pPr>
              <w:keepNext/>
              <w:pBdr>
                <w:top w:val="nil"/>
                <w:left w:val="nil"/>
                <w:bottom w:val="nil"/>
                <w:right w:val="nil"/>
                <w:between w:val="nil"/>
              </w:pBdr>
              <w:tabs>
                <w:tab w:val="left" w:pos="1343"/>
              </w:tabs>
              <w:ind w:hanging="2"/>
              <w:rPr>
                <w:color w:val="000000"/>
              </w:rPr>
            </w:pPr>
          </w:p>
        </w:tc>
      </w:tr>
      <w:tr w:rsidR="00721B5A" w:rsidTr="00F266C6">
        <w:trPr>
          <w:gridAfter w:val="1"/>
          <w:wAfter w:w="61" w:type="dxa"/>
          <w:trHeight w:val="813"/>
        </w:trPr>
        <w:tc>
          <w:tcPr>
            <w:tcW w:w="704" w:type="dxa"/>
            <w:tcBorders>
              <w:top w:val="single" w:sz="4" w:space="0" w:color="000000"/>
              <w:left w:val="single" w:sz="4" w:space="0" w:color="000000"/>
              <w:bottom w:val="single" w:sz="4" w:space="0" w:color="000000"/>
              <w:right w:val="single" w:sz="4" w:space="0" w:color="000000"/>
            </w:tcBorders>
            <w:vAlign w:val="center"/>
          </w:tcPr>
          <w:p w:rsidR="00721B5A" w:rsidRPr="0040449D" w:rsidRDefault="00721B5A" w:rsidP="00F266C6">
            <w:pPr>
              <w:pStyle w:val="1"/>
              <w:ind w:hanging="2"/>
              <w:jc w:val="center"/>
              <w:rPr>
                <w:b w:val="0"/>
              </w:rPr>
            </w:pPr>
            <w:r w:rsidRPr="0040449D">
              <w:rPr>
                <w:b w:val="0"/>
              </w:rPr>
              <w:t>3.</w:t>
            </w:r>
          </w:p>
        </w:tc>
        <w:tc>
          <w:tcPr>
            <w:tcW w:w="1843" w:type="dxa"/>
            <w:tcBorders>
              <w:top w:val="single" w:sz="4" w:space="0" w:color="000000"/>
              <w:left w:val="single" w:sz="4" w:space="0" w:color="000000"/>
              <w:bottom w:val="single" w:sz="4" w:space="0" w:color="000000"/>
              <w:right w:val="single" w:sz="4" w:space="0" w:color="000000"/>
            </w:tcBorders>
          </w:tcPr>
          <w:p w:rsidR="00721B5A" w:rsidRPr="001F0E94" w:rsidRDefault="00721B5A" w:rsidP="00F266C6">
            <w:pPr>
              <w:ind w:hanging="2"/>
            </w:pPr>
            <w:r>
              <w:t xml:space="preserve">Мониторинг, </w:t>
            </w:r>
            <w:proofErr w:type="spellStart"/>
            <w:r>
              <w:t>логирования</w:t>
            </w:r>
            <w:proofErr w:type="spellEnd"/>
            <w:r>
              <w:t xml:space="preserve"> и отчетность по работоспособности Системы</w:t>
            </w:r>
          </w:p>
        </w:tc>
        <w:tc>
          <w:tcPr>
            <w:tcW w:w="8505" w:type="dxa"/>
            <w:tcBorders>
              <w:top w:val="single" w:sz="4" w:space="0" w:color="000000"/>
              <w:left w:val="single" w:sz="4" w:space="0" w:color="000000"/>
              <w:bottom w:val="single" w:sz="4" w:space="0" w:color="000000"/>
              <w:right w:val="single" w:sz="4" w:space="0" w:color="000000"/>
            </w:tcBorders>
            <w:vAlign w:val="center"/>
          </w:tcPr>
          <w:p w:rsidR="00721B5A" w:rsidRDefault="00721B5A" w:rsidP="00F266C6">
            <w:pPr>
              <w:ind w:hanging="2"/>
            </w:pPr>
            <w:r>
              <w:t>Система должна содержать инструменты мониторинга состояния всех компонентов и интеграций, а также систему сбора и анализа логов событий в реальном времени.</w:t>
            </w:r>
          </w:p>
          <w:p w:rsidR="00721B5A" w:rsidRDefault="00721B5A" w:rsidP="00F266C6">
            <w:pPr>
              <w:ind w:hanging="2"/>
            </w:pPr>
            <w:r>
              <w:t>Должен быть предусмотрен функционал поиска по логам и журналам событий с возможностью фильтрации по различным параметрам (дата, тип события, идентификатор пользователя)</w:t>
            </w:r>
          </w:p>
          <w:p w:rsidR="00721B5A" w:rsidRDefault="00721B5A" w:rsidP="00F266C6">
            <w:pPr>
              <w:ind w:hanging="2"/>
            </w:pPr>
            <w:r>
              <w:t>Поставщик представляет Заказчику отчет о фактической работоспособности Системы, включающий:</w:t>
            </w:r>
          </w:p>
          <w:p w:rsidR="00721B5A" w:rsidRDefault="00721B5A" w:rsidP="00F266C6">
            <w:pPr>
              <w:ind w:hanging="2"/>
            </w:pPr>
            <w:r>
              <w:t>- показатели доступности Системы за отчетный квартал;</w:t>
            </w:r>
          </w:p>
          <w:p w:rsidR="00721B5A" w:rsidRDefault="00721B5A" w:rsidP="00F266C6">
            <w:pPr>
              <w:ind w:hanging="2"/>
            </w:pPr>
            <w:r>
              <w:t>- количество созданных цифровых ваучеров;</w:t>
            </w:r>
          </w:p>
          <w:p w:rsidR="00721B5A" w:rsidRDefault="00721B5A" w:rsidP="00F266C6">
            <w:pPr>
              <w:ind w:hanging="2"/>
            </w:pPr>
            <w:r>
              <w:t>- количество активированных цифровых ваучеров;</w:t>
            </w:r>
          </w:p>
          <w:p w:rsidR="00721B5A" w:rsidRDefault="00721B5A" w:rsidP="00F266C6">
            <w:pPr>
              <w:ind w:hanging="2"/>
            </w:pPr>
            <w:r>
              <w:t>- перечень инцидентов и время их устранения;</w:t>
            </w:r>
          </w:p>
          <w:p w:rsidR="00721B5A" w:rsidRDefault="00721B5A" w:rsidP="00F266C6">
            <w:pPr>
              <w:pBdr>
                <w:top w:val="nil"/>
                <w:left w:val="nil"/>
                <w:bottom w:val="nil"/>
                <w:right w:val="nil"/>
                <w:between w:val="nil"/>
              </w:pBdr>
              <w:ind w:hanging="2"/>
              <w:rPr>
                <w:color w:val="0D0D0D"/>
              </w:rPr>
            </w:pPr>
            <w:r>
              <w:t>- иные сведения по запросу Заказчика</w:t>
            </w:r>
          </w:p>
        </w:tc>
        <w:tc>
          <w:tcPr>
            <w:tcW w:w="2268" w:type="dxa"/>
            <w:tcBorders>
              <w:top w:val="single" w:sz="4" w:space="0" w:color="000000"/>
              <w:left w:val="single" w:sz="4" w:space="0" w:color="000000"/>
              <w:bottom w:val="single" w:sz="4" w:space="0" w:color="000000"/>
              <w:right w:val="single" w:sz="4" w:space="0" w:color="000000"/>
            </w:tcBorders>
            <w:vAlign w:val="center"/>
          </w:tcPr>
          <w:p w:rsidR="00721B5A" w:rsidRPr="004E4CCB" w:rsidRDefault="00721B5A" w:rsidP="00F266C6">
            <w:pPr>
              <w:keepNext/>
              <w:pBdr>
                <w:top w:val="nil"/>
                <w:left w:val="nil"/>
                <w:bottom w:val="nil"/>
                <w:right w:val="nil"/>
                <w:between w:val="nil"/>
              </w:pBdr>
              <w:tabs>
                <w:tab w:val="left" w:pos="191"/>
                <w:tab w:val="left" w:pos="1542"/>
                <w:tab w:val="left" w:pos="1750"/>
              </w:tabs>
              <w:ind w:hanging="2"/>
              <w:rPr>
                <w:color w:val="0D0D0D"/>
              </w:rPr>
            </w:pPr>
            <w:r>
              <w:rPr>
                <w:color w:val="0D0D0D"/>
              </w:rPr>
              <w:t>Выгрузка с Системы мониторинга</w:t>
            </w:r>
          </w:p>
        </w:tc>
        <w:tc>
          <w:tcPr>
            <w:tcW w:w="1985" w:type="dxa"/>
            <w:tcBorders>
              <w:top w:val="single" w:sz="4" w:space="0" w:color="000000"/>
              <w:left w:val="single" w:sz="4" w:space="0" w:color="000000"/>
              <w:bottom w:val="single" w:sz="4" w:space="0" w:color="000000"/>
              <w:right w:val="single" w:sz="4" w:space="0" w:color="000000"/>
            </w:tcBorders>
            <w:vAlign w:val="center"/>
          </w:tcPr>
          <w:p w:rsidR="00721B5A" w:rsidRDefault="00721B5A" w:rsidP="00F266C6">
            <w:pPr>
              <w:keepNext/>
              <w:pBdr>
                <w:top w:val="nil"/>
                <w:left w:val="nil"/>
                <w:bottom w:val="nil"/>
                <w:right w:val="nil"/>
                <w:between w:val="nil"/>
              </w:pBdr>
              <w:tabs>
                <w:tab w:val="left" w:pos="1343"/>
              </w:tabs>
              <w:ind w:hanging="2"/>
              <w:rPr>
                <w:color w:val="000000"/>
              </w:rPr>
            </w:pPr>
            <w:r>
              <w:rPr>
                <w:color w:val="000000"/>
              </w:rPr>
              <w:t>Ежемесячно,</w:t>
            </w:r>
            <w:r w:rsidRPr="004E4CCB">
              <w:rPr>
                <w:color w:val="000000"/>
              </w:rPr>
              <w:t xml:space="preserve"> не позднее 10-го числа после отчетного периода, за  </w:t>
            </w:r>
            <w:r>
              <w:rPr>
                <w:color w:val="000000"/>
              </w:rPr>
              <w:t>декабрь</w:t>
            </w:r>
            <w:r w:rsidRPr="004E4CCB">
              <w:rPr>
                <w:color w:val="000000"/>
              </w:rPr>
              <w:t xml:space="preserve"> до 20 декабря 2026 года</w:t>
            </w:r>
          </w:p>
        </w:tc>
      </w:tr>
    </w:tbl>
    <w:p w:rsidR="00721B5A" w:rsidRDefault="00721B5A" w:rsidP="00721B5A">
      <w:pPr>
        <w:pBdr>
          <w:top w:val="nil"/>
          <w:left w:val="nil"/>
          <w:bottom w:val="nil"/>
          <w:right w:val="nil"/>
          <w:between w:val="nil"/>
        </w:pBdr>
        <w:rPr>
          <w:color w:val="000000"/>
          <w:sz w:val="10"/>
          <w:szCs w:val="10"/>
        </w:rPr>
      </w:pPr>
    </w:p>
    <w:p w:rsidR="00721B5A" w:rsidRDefault="00721B5A" w:rsidP="00721B5A">
      <w:pPr>
        <w:pBdr>
          <w:top w:val="nil"/>
          <w:left w:val="nil"/>
          <w:bottom w:val="nil"/>
          <w:right w:val="nil"/>
          <w:between w:val="nil"/>
        </w:pBdr>
        <w:rPr>
          <w:color w:val="000000"/>
          <w:sz w:val="10"/>
          <w:szCs w:val="10"/>
        </w:rPr>
      </w:pPr>
    </w:p>
    <w:p w:rsidR="00721B5A" w:rsidRDefault="00721B5A" w:rsidP="00721B5A">
      <w:pPr>
        <w:pBdr>
          <w:top w:val="nil"/>
          <w:left w:val="nil"/>
          <w:bottom w:val="nil"/>
          <w:right w:val="nil"/>
          <w:between w:val="nil"/>
        </w:pBdr>
        <w:rPr>
          <w:color w:val="000000"/>
          <w:sz w:val="10"/>
          <w:szCs w:val="10"/>
        </w:rPr>
      </w:pPr>
    </w:p>
    <w:p w:rsidR="00721B5A" w:rsidRPr="00AB3E3A" w:rsidRDefault="00721B5A" w:rsidP="00721B5A">
      <w:pPr>
        <w:pStyle w:val="2"/>
        <w:numPr>
          <w:ilvl w:val="0"/>
          <w:numId w:val="0"/>
        </w:numPr>
        <w:spacing w:after="0"/>
      </w:pPr>
      <w:r>
        <w:rPr>
          <w:b/>
        </w:rPr>
        <w:t xml:space="preserve">2. </w:t>
      </w:r>
      <w:r w:rsidRPr="00635617">
        <w:rPr>
          <w:b/>
        </w:rPr>
        <w:t>Требования к безопасности</w:t>
      </w:r>
      <w:r>
        <w:rPr>
          <w:b/>
        </w:rPr>
        <w:t xml:space="preserve">: </w:t>
      </w:r>
    </w:p>
    <w:p w:rsidR="00721B5A" w:rsidRDefault="00721B5A" w:rsidP="00721B5A">
      <w:pPr>
        <w:pStyle w:val="2"/>
        <w:numPr>
          <w:ilvl w:val="0"/>
          <w:numId w:val="0"/>
        </w:numPr>
        <w:pBdr>
          <w:top w:val="nil"/>
          <w:left w:val="nil"/>
          <w:bottom w:val="nil"/>
          <w:right w:val="nil"/>
          <w:between w:val="nil"/>
        </w:pBdr>
        <w:spacing w:after="0"/>
        <w:ind w:left="-2"/>
        <w:rPr>
          <w:bCs/>
          <w:color w:val="000000"/>
        </w:rPr>
      </w:pPr>
      <w:r>
        <w:rPr>
          <w:b/>
        </w:rPr>
        <w:t>- К</w:t>
      </w:r>
      <w:r w:rsidRPr="00AB3E3A">
        <w:rPr>
          <w:b/>
        </w:rPr>
        <w:t>онфиденциальность персональных данных:</w:t>
      </w:r>
      <w:r>
        <w:t xml:space="preserve"> </w:t>
      </w:r>
      <w:r w:rsidRPr="00AB3E3A">
        <w:t xml:space="preserve">Полная конфиденциальность персональных данных, передаваемых и хранимых в Системе, в соответствии с требованиями Закона Республики Казахстан «О персональных данных и их защите». Данные должны быть зашифрованы с </w:t>
      </w:r>
      <w:r w:rsidRPr="00AB3E3A">
        <w:lastRenderedPageBreak/>
        <w:t>использованием протоколов HTTPS.</w:t>
      </w:r>
      <w:r>
        <w:t xml:space="preserve"> </w:t>
      </w:r>
      <w:r w:rsidRPr="00AB3E3A">
        <w:rPr>
          <w:bCs/>
          <w:color w:val="000000"/>
        </w:rPr>
        <w:t>Обеспечение хранение персональных данных граждан Республики Казахстан исключительно на территории Республики Казахстан в соответствии с требованиями законодательства об информатизации</w:t>
      </w:r>
    </w:p>
    <w:p w:rsidR="00721B5A" w:rsidRDefault="00721B5A" w:rsidP="00721B5A">
      <w:pPr>
        <w:pStyle w:val="2"/>
        <w:numPr>
          <w:ilvl w:val="0"/>
          <w:numId w:val="0"/>
        </w:numPr>
        <w:pBdr>
          <w:top w:val="nil"/>
          <w:left w:val="nil"/>
          <w:bottom w:val="nil"/>
          <w:right w:val="nil"/>
          <w:between w:val="nil"/>
        </w:pBdr>
        <w:spacing w:after="0"/>
        <w:ind w:left="-2"/>
      </w:pPr>
      <w:r>
        <w:rPr>
          <w:b/>
        </w:rPr>
        <w:t xml:space="preserve">- </w:t>
      </w:r>
      <w:r w:rsidRPr="00AB3E3A">
        <w:rPr>
          <w:b/>
        </w:rPr>
        <w:t xml:space="preserve">Мониторинг несанкционированного доступа и </w:t>
      </w:r>
      <w:proofErr w:type="spellStart"/>
      <w:r w:rsidRPr="00AB3E3A">
        <w:rPr>
          <w:b/>
        </w:rPr>
        <w:t>фрода</w:t>
      </w:r>
      <w:proofErr w:type="spellEnd"/>
      <w:r w:rsidRPr="00AB3E3A">
        <w:rPr>
          <w:b/>
        </w:rPr>
        <w:t>:</w:t>
      </w:r>
      <w:r w:rsidRPr="00AB3E3A">
        <w:t xml:space="preserve"> Поставщик обязуется обеспечивать постоянный мониторинг Системы на предмет возможных попыток несанкционированного доступа, взлома или мошенничества (</w:t>
      </w:r>
      <w:proofErr w:type="spellStart"/>
      <w:r w:rsidRPr="00AB3E3A">
        <w:t>фрода</w:t>
      </w:r>
      <w:proofErr w:type="spellEnd"/>
      <w:r w:rsidRPr="00AB3E3A">
        <w:t>). При обнаружении подозрительных действий Система должна немедленно информировать ответственных сотрудников Заказчика</w:t>
      </w:r>
    </w:p>
    <w:p w:rsidR="00721B5A" w:rsidRDefault="00721B5A" w:rsidP="00721B5A">
      <w:pPr>
        <w:pStyle w:val="2"/>
        <w:numPr>
          <w:ilvl w:val="0"/>
          <w:numId w:val="0"/>
        </w:numPr>
        <w:spacing w:after="0"/>
        <w:ind w:left="-2"/>
        <w:rPr>
          <w:szCs w:val="24"/>
        </w:rPr>
      </w:pPr>
      <w:r>
        <w:rPr>
          <w:b/>
          <w:szCs w:val="24"/>
        </w:rPr>
        <w:t xml:space="preserve">- </w:t>
      </w:r>
      <w:r w:rsidRPr="00AB3E3A">
        <w:rPr>
          <w:b/>
          <w:szCs w:val="24"/>
        </w:rPr>
        <w:t>Авторизация и управление доступом</w:t>
      </w:r>
      <w:r>
        <w:rPr>
          <w:b/>
          <w:szCs w:val="24"/>
        </w:rPr>
        <w:t xml:space="preserve">: </w:t>
      </w:r>
      <w:r>
        <w:rPr>
          <w:szCs w:val="24"/>
        </w:rPr>
        <w:t xml:space="preserve">Доступ к Системе предоставляется только </w:t>
      </w:r>
      <w:proofErr w:type="gramStart"/>
      <w:r>
        <w:rPr>
          <w:szCs w:val="24"/>
        </w:rPr>
        <w:t>авторизованным</w:t>
      </w:r>
      <w:proofErr w:type="gramEnd"/>
      <w:r>
        <w:rPr>
          <w:szCs w:val="24"/>
        </w:rPr>
        <w:t xml:space="preserve"> </w:t>
      </w:r>
      <w:proofErr w:type="spellStart"/>
      <w:r>
        <w:rPr>
          <w:szCs w:val="24"/>
        </w:rPr>
        <w:t>Услугополучателям</w:t>
      </w:r>
      <w:proofErr w:type="spellEnd"/>
      <w:r>
        <w:rPr>
          <w:szCs w:val="24"/>
        </w:rPr>
        <w:t xml:space="preserve"> через механизмы ЭЦП, биометрической аутентификации либо иных предусмотренных способов авторизации</w:t>
      </w:r>
    </w:p>
    <w:p w:rsidR="00721B5A" w:rsidRPr="00211913" w:rsidRDefault="00721B5A" w:rsidP="00721B5A">
      <w:pPr>
        <w:pStyle w:val="2"/>
        <w:numPr>
          <w:ilvl w:val="0"/>
          <w:numId w:val="0"/>
        </w:numPr>
        <w:rPr>
          <w:b/>
          <w:bCs/>
          <w:color w:val="000000"/>
        </w:rPr>
      </w:pPr>
      <w:r>
        <w:rPr>
          <w:b/>
          <w:bCs/>
          <w:color w:val="000000"/>
        </w:rPr>
        <w:t xml:space="preserve">3. </w:t>
      </w:r>
      <w:r w:rsidRPr="00211913">
        <w:rPr>
          <w:b/>
          <w:bCs/>
          <w:color w:val="000000"/>
        </w:rPr>
        <w:t>Регламент оказания услуг</w:t>
      </w:r>
    </w:p>
    <w:p w:rsidR="00721B5A" w:rsidRPr="00B22237" w:rsidRDefault="00721B5A" w:rsidP="00721B5A">
      <w:pPr>
        <w:keepNext/>
        <w:pBdr>
          <w:top w:val="nil"/>
          <w:left w:val="nil"/>
          <w:bottom w:val="nil"/>
          <w:right w:val="nil"/>
          <w:between w:val="nil"/>
        </w:pBdr>
        <w:tabs>
          <w:tab w:val="left" w:pos="284"/>
        </w:tabs>
        <w:ind w:right="255" w:hanging="2"/>
        <w:rPr>
          <w:bCs/>
          <w:color w:val="000000"/>
        </w:rPr>
      </w:pPr>
      <w:r>
        <w:rPr>
          <w:bCs/>
          <w:color w:val="000000"/>
        </w:rPr>
        <w:t xml:space="preserve">- </w:t>
      </w:r>
      <w:r w:rsidRPr="00211913">
        <w:rPr>
          <w:bCs/>
          <w:color w:val="000000"/>
        </w:rPr>
        <w:t>Оказание услуг обеспечивается в следующем режиме: Рабочие дни</w:t>
      </w:r>
      <w:r w:rsidRPr="00B22237">
        <w:rPr>
          <w:bCs/>
          <w:color w:val="000000"/>
        </w:rPr>
        <w:t xml:space="preserve">: с 9:00 до 18:00, с перерывом на обед: с 13:00 до 14:00 местного времени. </w:t>
      </w:r>
    </w:p>
    <w:p w:rsidR="00721B5A" w:rsidRDefault="00721B5A" w:rsidP="00721B5A">
      <w:pPr>
        <w:keepNext/>
        <w:pBdr>
          <w:top w:val="nil"/>
          <w:left w:val="nil"/>
          <w:bottom w:val="nil"/>
          <w:right w:val="nil"/>
          <w:between w:val="nil"/>
        </w:pBdr>
        <w:tabs>
          <w:tab w:val="left" w:pos="284"/>
        </w:tabs>
        <w:ind w:right="255" w:hanging="2"/>
        <w:rPr>
          <w:bCs/>
          <w:color w:val="000000"/>
        </w:rPr>
      </w:pPr>
      <w:r w:rsidRPr="00B22237">
        <w:rPr>
          <w:bCs/>
          <w:color w:val="000000"/>
        </w:rPr>
        <w:t>- Регламентное время – нерабочее время для проведения работ требующих обновление прикладного программного обеспечения, систем управления базами данных, сервисов или серверов, регулируемое на основании письменных заявок Заказчика: вечером с 19:00 до 21:00,</w:t>
      </w:r>
      <w:r w:rsidRPr="00211913">
        <w:rPr>
          <w:bCs/>
          <w:color w:val="000000"/>
        </w:rPr>
        <w:t xml:space="preserve"> ночное время суток. </w:t>
      </w:r>
    </w:p>
    <w:p w:rsidR="00721B5A" w:rsidRPr="00D36D0F" w:rsidRDefault="00721B5A" w:rsidP="00721B5A">
      <w:pPr>
        <w:keepNext/>
        <w:pBdr>
          <w:top w:val="nil"/>
          <w:left w:val="nil"/>
          <w:bottom w:val="nil"/>
          <w:right w:val="nil"/>
          <w:between w:val="nil"/>
        </w:pBdr>
        <w:tabs>
          <w:tab w:val="left" w:pos="284"/>
        </w:tabs>
        <w:ind w:right="255" w:hanging="2"/>
        <w:rPr>
          <w:bCs/>
          <w:color w:val="000000"/>
        </w:rPr>
      </w:pPr>
      <w:r>
        <w:rPr>
          <w:bCs/>
          <w:color w:val="000000"/>
        </w:rPr>
        <w:t xml:space="preserve">- </w:t>
      </w:r>
      <w:r w:rsidRPr="00D36D0F">
        <w:rPr>
          <w:bCs/>
          <w:color w:val="000000"/>
        </w:rPr>
        <w:t>Сопровождение и поддержка пользователей</w:t>
      </w:r>
      <w:r>
        <w:rPr>
          <w:bCs/>
          <w:color w:val="000000"/>
        </w:rPr>
        <w:t xml:space="preserve"> - </w:t>
      </w:r>
      <w:r w:rsidRPr="001D3419">
        <w:t>Консультирование пользователей (оказание консультаций, обработка запросов поступающих посредством</w:t>
      </w:r>
      <w:r>
        <w:t xml:space="preserve"> электронной почты </w:t>
      </w:r>
      <w:hyperlink r:id="rId9" w:history="1">
        <w:r w:rsidRPr="00AD5098">
          <w:rPr>
            <w:rStyle w:val="ab"/>
            <w:lang w:val="en-US"/>
          </w:rPr>
          <w:t>support</w:t>
        </w:r>
        <w:r w:rsidRPr="00AD5098">
          <w:rPr>
            <w:rStyle w:val="ab"/>
          </w:rPr>
          <w:t>@</w:t>
        </w:r>
        <w:proofErr w:type="spellStart"/>
        <w:r w:rsidRPr="00AD5098">
          <w:rPr>
            <w:rStyle w:val="ab"/>
            <w:lang w:val="en-US"/>
          </w:rPr>
          <w:t>socialwallet</w:t>
        </w:r>
        <w:proofErr w:type="spellEnd"/>
        <w:r w:rsidRPr="00AD5098">
          <w:rPr>
            <w:rStyle w:val="ab"/>
          </w:rPr>
          <w:t>.</w:t>
        </w:r>
        <w:proofErr w:type="spellStart"/>
        <w:r w:rsidRPr="00AD5098">
          <w:rPr>
            <w:rStyle w:val="ab"/>
            <w:lang w:val="en-US"/>
          </w:rPr>
          <w:t>kz</w:t>
        </w:r>
        <w:proofErr w:type="spellEnd"/>
      </w:hyperlink>
      <w:r>
        <w:t xml:space="preserve"> и </w:t>
      </w:r>
      <w:r>
        <w:rPr>
          <w:lang w:val="en-US"/>
        </w:rPr>
        <w:t>AITU</w:t>
      </w:r>
      <w:r w:rsidRPr="00635617">
        <w:t xml:space="preserve"> </w:t>
      </w:r>
      <w:r>
        <w:t xml:space="preserve">чат: </w:t>
      </w:r>
      <w:r w:rsidRPr="00635617">
        <w:t>@</w:t>
      </w:r>
      <w:r>
        <w:rPr>
          <w:lang w:val="en-US"/>
        </w:rPr>
        <w:t>support</w:t>
      </w:r>
      <w:r>
        <w:t>.</w:t>
      </w:r>
      <w:r w:rsidRPr="001D3419">
        <w:t>)</w:t>
      </w:r>
    </w:p>
    <w:p w:rsidR="00721B5A" w:rsidRPr="00211913" w:rsidRDefault="00721B5A" w:rsidP="00721B5A">
      <w:pPr>
        <w:keepNext/>
        <w:pBdr>
          <w:top w:val="nil"/>
          <w:left w:val="nil"/>
          <w:bottom w:val="nil"/>
          <w:right w:val="nil"/>
          <w:between w:val="nil"/>
        </w:pBdr>
        <w:tabs>
          <w:tab w:val="left" w:pos="284"/>
        </w:tabs>
        <w:ind w:right="255" w:hanging="2"/>
        <w:rPr>
          <w:b/>
          <w:bCs/>
          <w:color w:val="000000"/>
        </w:rPr>
      </w:pPr>
    </w:p>
    <w:p w:rsidR="00721B5A" w:rsidRDefault="00721B5A" w:rsidP="00721B5A">
      <w:pPr>
        <w:keepNext/>
        <w:pBdr>
          <w:top w:val="nil"/>
          <w:left w:val="nil"/>
          <w:bottom w:val="nil"/>
          <w:right w:val="nil"/>
          <w:between w:val="nil"/>
        </w:pBdr>
        <w:tabs>
          <w:tab w:val="left" w:pos="284"/>
        </w:tabs>
        <w:ind w:right="255" w:hanging="2"/>
      </w:pPr>
      <w:r>
        <w:rPr>
          <w:b/>
          <w:bCs/>
          <w:color w:val="000000"/>
        </w:rPr>
        <w:t>4</w:t>
      </w:r>
      <w:r w:rsidRPr="00211913">
        <w:rPr>
          <w:b/>
          <w:bCs/>
          <w:color w:val="000000"/>
        </w:rPr>
        <w:t>.</w:t>
      </w:r>
      <w:r w:rsidRPr="00211913">
        <w:rPr>
          <w:b/>
          <w:bCs/>
          <w:color w:val="000000"/>
        </w:rPr>
        <w:tab/>
      </w:r>
      <w:r>
        <w:rPr>
          <w:b/>
          <w:bCs/>
          <w:color w:val="000000"/>
        </w:rPr>
        <w:t xml:space="preserve"> Показатели KPI (в части сопровождения):</w:t>
      </w:r>
      <w:r>
        <w:rPr>
          <w:b/>
          <w:bCs/>
        </w:rPr>
        <w:t xml:space="preserve"> </w:t>
      </w:r>
      <w:r>
        <w:t>Система должна функционировать в режиме 24/7. Уровень доступности Системы должен составлять не менее 99,7% в месяц, за исключением согласованных с Заказчиком плановых технических работ.</w:t>
      </w:r>
    </w:p>
    <w:p w:rsidR="00721B5A" w:rsidRDefault="00721B5A" w:rsidP="00721B5A">
      <w:pPr>
        <w:keepNext/>
        <w:pBdr>
          <w:top w:val="nil"/>
          <w:left w:val="nil"/>
          <w:bottom w:val="nil"/>
          <w:right w:val="nil"/>
          <w:between w:val="nil"/>
        </w:pBdr>
        <w:spacing w:before="240" w:after="120"/>
        <w:ind w:hanging="2"/>
        <w:rPr>
          <w:b/>
          <w:bCs/>
          <w:color w:val="000000"/>
        </w:rPr>
      </w:pPr>
      <w:r>
        <w:rPr>
          <w:b/>
          <w:bCs/>
          <w:color w:val="000000"/>
        </w:rPr>
        <w:t xml:space="preserve">5. </w:t>
      </w:r>
      <w:r w:rsidRPr="00043974">
        <w:rPr>
          <w:b/>
          <w:bCs/>
          <w:color w:val="000000"/>
        </w:rPr>
        <w:t>Форма завершения и сдачи выполненных работ</w:t>
      </w:r>
      <w:r>
        <w:rPr>
          <w:b/>
          <w:bCs/>
          <w:color w:val="000000"/>
        </w:rPr>
        <w:t>:</w:t>
      </w:r>
    </w:p>
    <w:p w:rsidR="00721B5A" w:rsidRDefault="00721B5A" w:rsidP="00721B5A">
      <w:pPr>
        <w:pBdr>
          <w:top w:val="nil"/>
          <w:left w:val="nil"/>
          <w:bottom w:val="nil"/>
          <w:right w:val="nil"/>
          <w:between w:val="nil"/>
        </w:pBdr>
        <w:tabs>
          <w:tab w:val="left" w:pos="284"/>
        </w:tabs>
        <w:ind w:hanging="2"/>
        <w:rPr>
          <w:color w:val="000000"/>
        </w:rPr>
      </w:pPr>
      <w:r>
        <w:rPr>
          <w:color w:val="000000"/>
        </w:rPr>
        <w:t>1</w:t>
      </w:r>
      <w:r>
        <w:rPr>
          <w:b/>
          <w:bCs/>
          <w:color w:val="000000"/>
        </w:rPr>
        <w:t xml:space="preserve">. </w:t>
      </w:r>
      <w:r>
        <w:rPr>
          <w:color w:val="000000"/>
        </w:rPr>
        <w:t xml:space="preserve">Заказчик имеет право в любое время проверить качество оказываемых услуг </w:t>
      </w:r>
      <w:proofErr w:type="spellStart"/>
      <w:r>
        <w:rPr>
          <w:color w:val="000000"/>
        </w:rPr>
        <w:t>услугополучателям</w:t>
      </w:r>
      <w:proofErr w:type="spellEnd"/>
      <w:r>
        <w:rPr>
          <w:color w:val="000000"/>
        </w:rPr>
        <w:t>, а также запрашивать необходимую документацию;</w:t>
      </w:r>
    </w:p>
    <w:p w:rsidR="00721B5A" w:rsidRDefault="00721B5A" w:rsidP="00721B5A">
      <w:pPr>
        <w:pBdr>
          <w:top w:val="nil"/>
          <w:left w:val="nil"/>
          <w:bottom w:val="nil"/>
          <w:right w:val="nil"/>
          <w:between w:val="nil"/>
        </w:pBdr>
        <w:tabs>
          <w:tab w:val="left" w:pos="284"/>
        </w:tabs>
        <w:ind w:hanging="2"/>
        <w:rPr>
          <w:color w:val="000000"/>
        </w:rPr>
      </w:pPr>
      <w:r>
        <w:rPr>
          <w:color w:val="00000A"/>
        </w:rPr>
        <w:t xml:space="preserve">2. </w:t>
      </w:r>
      <w:r>
        <w:rPr>
          <w:color w:val="000000"/>
        </w:rPr>
        <w:t xml:space="preserve">Поставщик при оказании услуг должен обеспечить сохранность информации Заказчика и ее конфиденциальность, не разглашать предоставленных сведений, а также сведений, касающихся работы государственных информационных систем. </w:t>
      </w:r>
    </w:p>
    <w:p w:rsidR="00721B5A" w:rsidRPr="00891C40" w:rsidRDefault="00721B5A" w:rsidP="00721B5A">
      <w:pPr>
        <w:pBdr>
          <w:top w:val="nil"/>
          <w:left w:val="nil"/>
          <w:bottom w:val="nil"/>
          <w:right w:val="nil"/>
          <w:between w:val="nil"/>
        </w:pBdr>
        <w:ind w:hanging="2"/>
        <w:rPr>
          <w:color w:val="000000"/>
        </w:rPr>
      </w:pPr>
      <w:r>
        <w:rPr>
          <w:color w:val="000000"/>
        </w:rPr>
        <w:t xml:space="preserve">3. </w:t>
      </w:r>
      <w:r>
        <w:t xml:space="preserve"> </w:t>
      </w:r>
      <w:r w:rsidRPr="00043974">
        <w:rPr>
          <w:color w:val="000000"/>
        </w:rPr>
        <w:t xml:space="preserve">Поставщик предоставляет Заказчику акт оказанных услуг </w:t>
      </w:r>
      <w:r>
        <w:rPr>
          <w:color w:val="000000"/>
        </w:rPr>
        <w:t>ежемесячно</w:t>
      </w:r>
      <w:r w:rsidRPr="00043974">
        <w:rPr>
          <w:color w:val="000000"/>
        </w:rPr>
        <w:t xml:space="preserve"> не позднее 10 (десятого) числа месяца, следующего за отчетным периодом. За </w:t>
      </w:r>
      <w:r>
        <w:rPr>
          <w:color w:val="000000"/>
        </w:rPr>
        <w:t>декабрь месяц</w:t>
      </w:r>
      <w:r w:rsidRPr="00043974">
        <w:rPr>
          <w:color w:val="000000"/>
        </w:rPr>
        <w:t xml:space="preserve"> акт оказанных услуг предоставляется не позднее 20 (двадцатого) декабря 2026 года, при этом счет-фактура предоставляется после утверждения сторонами акта оказанных услуг, но не позднее 31 декабря 2026 года. Заказчик обязуется в течение 5 (пяти) рабочих дней, с момента получения, рассмотреть и согласовать </w:t>
      </w:r>
      <w:r>
        <w:rPr>
          <w:color w:val="000000"/>
        </w:rPr>
        <w:t>выгрузку с Системы</w:t>
      </w:r>
      <w:r w:rsidRPr="00043974">
        <w:rPr>
          <w:color w:val="000000"/>
        </w:rPr>
        <w:t xml:space="preserve"> или отказать в приеме, оформив мотивированный отказ в письменном виде. Поставщик обязуется в течение 3 (трех) рабочих дней, после его принятия Заказчиком направить посредствам веб-портала государственных закупок утвержденный ЭЦП акт оказанных услуг с описанием услуг, оказанием объема услуг, цены единицы услуг и общей суммы оказанных услуг</w:t>
      </w:r>
      <w:r>
        <w:rPr>
          <w:color w:val="000000"/>
        </w:rPr>
        <w:t>.</w:t>
      </w:r>
    </w:p>
    <w:p w:rsidR="00721B5A" w:rsidRPr="00043974" w:rsidRDefault="00721B5A" w:rsidP="00721B5A">
      <w:pPr>
        <w:pBdr>
          <w:top w:val="nil"/>
          <w:left w:val="nil"/>
          <w:bottom w:val="nil"/>
          <w:right w:val="nil"/>
          <w:between w:val="nil"/>
        </w:pBdr>
        <w:tabs>
          <w:tab w:val="left" w:pos="162"/>
          <w:tab w:val="left" w:pos="284"/>
        </w:tabs>
        <w:ind w:hanging="2"/>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Bdr>
          <w:top w:val="nil"/>
          <w:left w:val="nil"/>
          <w:bottom w:val="nil"/>
          <w:right w:val="nil"/>
          <w:between w:val="nil"/>
        </w:pBdr>
        <w:tabs>
          <w:tab w:val="left" w:pos="162"/>
          <w:tab w:val="left" w:pos="284"/>
        </w:tabs>
        <w:ind w:hanging="2"/>
        <w:jc w:val="center"/>
        <w:rPr>
          <w:color w:val="000000"/>
        </w:rPr>
      </w:pPr>
    </w:p>
    <w:p w:rsidR="00D86819" w:rsidRDefault="00D86819" w:rsidP="00721B5A">
      <w:pPr>
        <w:pBdr>
          <w:top w:val="nil"/>
          <w:left w:val="nil"/>
          <w:bottom w:val="nil"/>
          <w:right w:val="nil"/>
          <w:between w:val="nil"/>
        </w:pBdr>
        <w:tabs>
          <w:tab w:val="left" w:pos="162"/>
          <w:tab w:val="left" w:pos="284"/>
        </w:tabs>
        <w:ind w:hanging="2"/>
        <w:jc w:val="center"/>
        <w:rPr>
          <w:color w:val="000000"/>
        </w:rPr>
      </w:pPr>
    </w:p>
    <w:p w:rsidR="00D86819" w:rsidRDefault="00D86819" w:rsidP="00721B5A">
      <w:pPr>
        <w:pBdr>
          <w:top w:val="nil"/>
          <w:left w:val="nil"/>
          <w:bottom w:val="nil"/>
          <w:right w:val="nil"/>
          <w:between w:val="nil"/>
        </w:pBdr>
        <w:tabs>
          <w:tab w:val="left" w:pos="162"/>
          <w:tab w:val="left" w:pos="284"/>
        </w:tabs>
        <w:ind w:hanging="2"/>
        <w:jc w:val="center"/>
        <w:rPr>
          <w:color w:val="000000"/>
        </w:rPr>
      </w:pPr>
    </w:p>
    <w:p w:rsidR="00D86819" w:rsidRDefault="00D86819" w:rsidP="00721B5A">
      <w:pPr>
        <w:pBdr>
          <w:top w:val="nil"/>
          <w:left w:val="nil"/>
          <w:bottom w:val="nil"/>
          <w:right w:val="nil"/>
          <w:between w:val="nil"/>
        </w:pBdr>
        <w:tabs>
          <w:tab w:val="left" w:pos="162"/>
          <w:tab w:val="left" w:pos="284"/>
        </w:tabs>
        <w:ind w:hanging="2"/>
        <w:jc w:val="center"/>
        <w:rPr>
          <w:color w:val="000000"/>
        </w:rPr>
      </w:pPr>
    </w:p>
    <w:p w:rsidR="00721B5A" w:rsidRDefault="00721B5A" w:rsidP="00721B5A">
      <w:pPr>
        <w:pStyle w:val="afff"/>
        <w:tabs>
          <w:tab w:val="left" w:pos="5220"/>
        </w:tabs>
        <w:ind w:left="0" w:hanging="2"/>
        <w:jc w:val="right"/>
        <w:rPr>
          <w:i/>
          <w:sz w:val="20"/>
          <w:szCs w:val="20"/>
          <w:lang w:val="kk-KZ"/>
        </w:rPr>
      </w:pPr>
      <w:r w:rsidRPr="009835E8">
        <w:rPr>
          <w:i/>
          <w:sz w:val="20"/>
          <w:szCs w:val="20"/>
          <w:lang w:val="kk-KZ"/>
        </w:rPr>
        <w:t>Приложение №1</w:t>
      </w:r>
    </w:p>
    <w:p w:rsidR="00721B5A" w:rsidRPr="009835E8" w:rsidRDefault="00721B5A" w:rsidP="00721B5A">
      <w:pPr>
        <w:pStyle w:val="afff"/>
        <w:tabs>
          <w:tab w:val="left" w:pos="5220"/>
        </w:tabs>
        <w:ind w:left="0" w:hanging="2"/>
        <w:jc w:val="right"/>
        <w:rPr>
          <w:i/>
          <w:sz w:val="20"/>
          <w:szCs w:val="20"/>
          <w:lang w:val="kk-KZ"/>
        </w:rPr>
      </w:pPr>
      <w:r w:rsidRPr="009835E8">
        <w:rPr>
          <w:i/>
          <w:sz w:val="20"/>
          <w:szCs w:val="20"/>
          <w:lang w:val="kk-KZ"/>
        </w:rPr>
        <w:t xml:space="preserve"> к Технической спецификации на оказания услуги по предоставлению</w:t>
      </w:r>
    </w:p>
    <w:p w:rsidR="00721B5A" w:rsidRPr="009835E8" w:rsidRDefault="00721B5A" w:rsidP="00721B5A">
      <w:pPr>
        <w:pStyle w:val="afff"/>
        <w:tabs>
          <w:tab w:val="left" w:pos="5220"/>
        </w:tabs>
        <w:ind w:left="0" w:hanging="2"/>
        <w:jc w:val="right"/>
        <w:rPr>
          <w:i/>
          <w:sz w:val="20"/>
          <w:szCs w:val="20"/>
          <w:lang w:val="kk-KZ"/>
        </w:rPr>
      </w:pPr>
      <w:r w:rsidRPr="009835E8">
        <w:rPr>
          <w:i/>
          <w:sz w:val="20"/>
          <w:szCs w:val="20"/>
          <w:lang w:val="kk-KZ"/>
        </w:rPr>
        <w:t xml:space="preserve"> информационно-коммуникационной платформы по сопровождению</w:t>
      </w:r>
    </w:p>
    <w:p w:rsidR="00721B5A" w:rsidRPr="009835E8" w:rsidRDefault="00721B5A" w:rsidP="00721B5A">
      <w:pPr>
        <w:pStyle w:val="afff"/>
        <w:tabs>
          <w:tab w:val="left" w:pos="5220"/>
        </w:tabs>
        <w:ind w:left="0" w:hanging="2"/>
        <w:jc w:val="right"/>
        <w:rPr>
          <w:i/>
          <w:sz w:val="20"/>
          <w:szCs w:val="20"/>
          <w:lang w:val="kk-KZ"/>
        </w:rPr>
      </w:pPr>
      <w:r w:rsidRPr="009835E8">
        <w:rPr>
          <w:i/>
          <w:sz w:val="20"/>
          <w:szCs w:val="20"/>
          <w:lang w:val="kk-KZ"/>
        </w:rPr>
        <w:t xml:space="preserve"> информационной системы «Социальный кошелек» </w:t>
      </w:r>
    </w:p>
    <w:p w:rsidR="00721B5A" w:rsidRPr="009835E8" w:rsidRDefault="00721B5A" w:rsidP="00721B5A">
      <w:pPr>
        <w:pStyle w:val="afff"/>
        <w:tabs>
          <w:tab w:val="left" w:pos="5220"/>
        </w:tabs>
        <w:ind w:left="0" w:hanging="2"/>
        <w:rPr>
          <w:lang w:val="kk-KZ"/>
        </w:rPr>
      </w:pPr>
    </w:p>
    <w:p w:rsidR="00721B5A" w:rsidRDefault="00721B5A" w:rsidP="00721B5A">
      <w:pPr>
        <w:pBdr>
          <w:top w:val="nil"/>
          <w:left w:val="nil"/>
          <w:bottom w:val="nil"/>
          <w:right w:val="nil"/>
          <w:between w:val="nil"/>
        </w:pBdr>
        <w:tabs>
          <w:tab w:val="left" w:pos="162"/>
          <w:tab w:val="left" w:pos="284"/>
        </w:tabs>
        <w:ind w:hanging="2"/>
        <w:jc w:val="center"/>
        <w:rPr>
          <w:b/>
          <w:bCs/>
          <w:color w:val="000000"/>
        </w:rPr>
      </w:pPr>
      <w:r w:rsidRPr="00630E7D">
        <w:rPr>
          <w:b/>
        </w:rPr>
        <w:t xml:space="preserve">Расчет услуг </w:t>
      </w:r>
      <w:r>
        <w:rPr>
          <w:b/>
        </w:rPr>
        <w:t xml:space="preserve">по </w:t>
      </w:r>
      <w:r>
        <w:rPr>
          <w:b/>
          <w:bCs/>
          <w:color w:val="000000"/>
        </w:rPr>
        <w:t>предоставлению информационно-коммуникационной платформы по сопровождению информационной системы «Социальный кошелек»</w:t>
      </w:r>
    </w:p>
    <w:p w:rsidR="00721B5A" w:rsidRDefault="00721B5A" w:rsidP="00721B5A">
      <w:pPr>
        <w:pBdr>
          <w:top w:val="nil"/>
          <w:left w:val="nil"/>
          <w:bottom w:val="nil"/>
          <w:right w:val="nil"/>
          <w:between w:val="nil"/>
        </w:pBdr>
        <w:tabs>
          <w:tab w:val="left" w:pos="162"/>
          <w:tab w:val="left" w:pos="284"/>
        </w:tabs>
        <w:ind w:hanging="2"/>
        <w:jc w:val="center"/>
        <w:rPr>
          <w:b/>
          <w:bCs/>
          <w:color w:val="000000"/>
        </w:rPr>
      </w:pPr>
    </w:p>
    <w:tbl>
      <w:tblPr>
        <w:tblStyle w:val="af8"/>
        <w:tblW w:w="0" w:type="auto"/>
        <w:tblLook w:val="04A0" w:firstRow="1" w:lastRow="0" w:firstColumn="1" w:lastColumn="0" w:noHBand="0" w:noVBand="1"/>
      </w:tblPr>
      <w:tblGrid>
        <w:gridCol w:w="3365"/>
        <w:gridCol w:w="3201"/>
        <w:gridCol w:w="2860"/>
        <w:gridCol w:w="2552"/>
        <w:gridCol w:w="2896"/>
      </w:tblGrid>
      <w:tr w:rsidR="00721B5A" w:rsidTr="00F266C6">
        <w:tc>
          <w:tcPr>
            <w:tcW w:w="3365" w:type="dxa"/>
          </w:tcPr>
          <w:p w:rsidR="00721B5A" w:rsidRPr="00292A5C" w:rsidRDefault="00721B5A" w:rsidP="00F266C6">
            <w:pPr>
              <w:tabs>
                <w:tab w:val="left" w:pos="162"/>
                <w:tab w:val="left" w:pos="284"/>
              </w:tabs>
              <w:spacing w:line="240" w:lineRule="auto"/>
              <w:ind w:leftChars="0" w:left="0" w:firstLineChars="0" w:firstLine="0"/>
              <w:jc w:val="center"/>
              <w:rPr>
                <w:b/>
                <w:color w:val="000000"/>
              </w:rPr>
            </w:pPr>
            <w:r>
              <w:rPr>
                <w:b/>
                <w:color w:val="000000"/>
              </w:rPr>
              <w:t xml:space="preserve">Наименование </w:t>
            </w:r>
            <w:proofErr w:type="spellStart"/>
            <w:r>
              <w:rPr>
                <w:b/>
                <w:color w:val="000000"/>
              </w:rPr>
              <w:t>Услугополучателя</w:t>
            </w:r>
            <w:proofErr w:type="spellEnd"/>
          </w:p>
        </w:tc>
        <w:tc>
          <w:tcPr>
            <w:tcW w:w="3201" w:type="dxa"/>
          </w:tcPr>
          <w:p w:rsidR="00721B5A" w:rsidRDefault="00721B5A" w:rsidP="00F266C6">
            <w:pPr>
              <w:tabs>
                <w:tab w:val="left" w:pos="162"/>
                <w:tab w:val="left" w:pos="284"/>
              </w:tabs>
              <w:spacing w:line="240" w:lineRule="auto"/>
              <w:ind w:leftChars="0" w:left="0" w:firstLineChars="0" w:firstLine="0"/>
              <w:jc w:val="center"/>
              <w:rPr>
                <w:b/>
                <w:color w:val="000000"/>
              </w:rPr>
            </w:pPr>
            <w:r>
              <w:rPr>
                <w:b/>
                <w:color w:val="000000"/>
              </w:rPr>
              <w:t>Количество Ваучеров</w:t>
            </w:r>
          </w:p>
        </w:tc>
        <w:tc>
          <w:tcPr>
            <w:tcW w:w="2860" w:type="dxa"/>
          </w:tcPr>
          <w:p w:rsidR="00721B5A" w:rsidRDefault="00721B5A" w:rsidP="00F266C6">
            <w:pPr>
              <w:tabs>
                <w:tab w:val="left" w:pos="162"/>
                <w:tab w:val="left" w:pos="284"/>
              </w:tabs>
              <w:spacing w:line="240" w:lineRule="auto"/>
              <w:ind w:leftChars="0" w:left="0" w:firstLineChars="0" w:firstLine="0"/>
              <w:jc w:val="center"/>
              <w:rPr>
                <w:b/>
                <w:color w:val="000000"/>
              </w:rPr>
            </w:pPr>
            <w:r>
              <w:rPr>
                <w:b/>
                <w:color w:val="000000"/>
              </w:rPr>
              <w:t>Цена, тенге с НДС</w:t>
            </w:r>
          </w:p>
        </w:tc>
        <w:tc>
          <w:tcPr>
            <w:tcW w:w="2552" w:type="dxa"/>
          </w:tcPr>
          <w:p w:rsidR="00721B5A" w:rsidRDefault="00721B5A" w:rsidP="00F266C6">
            <w:pPr>
              <w:tabs>
                <w:tab w:val="left" w:pos="162"/>
                <w:tab w:val="left" w:pos="284"/>
              </w:tabs>
              <w:spacing w:line="240" w:lineRule="auto"/>
              <w:ind w:leftChars="0" w:left="0" w:firstLineChars="0" w:firstLine="0"/>
              <w:jc w:val="center"/>
              <w:rPr>
                <w:b/>
                <w:color w:val="000000"/>
              </w:rPr>
            </w:pPr>
            <w:r>
              <w:rPr>
                <w:b/>
                <w:color w:val="000000"/>
              </w:rPr>
              <w:t>Период оказания услуги</w:t>
            </w:r>
          </w:p>
        </w:tc>
        <w:tc>
          <w:tcPr>
            <w:tcW w:w="2896" w:type="dxa"/>
          </w:tcPr>
          <w:p w:rsidR="00721B5A" w:rsidRDefault="00721B5A" w:rsidP="00F266C6">
            <w:pPr>
              <w:tabs>
                <w:tab w:val="left" w:pos="162"/>
                <w:tab w:val="left" w:pos="284"/>
              </w:tabs>
              <w:spacing w:line="240" w:lineRule="auto"/>
              <w:ind w:leftChars="0" w:left="0" w:firstLineChars="0" w:firstLine="0"/>
              <w:jc w:val="center"/>
              <w:rPr>
                <w:b/>
                <w:color w:val="000000"/>
              </w:rPr>
            </w:pPr>
            <w:r>
              <w:rPr>
                <w:b/>
                <w:color w:val="000000"/>
              </w:rPr>
              <w:t>Стоимость, тенге с НДС</w:t>
            </w:r>
          </w:p>
        </w:tc>
      </w:tr>
      <w:tr w:rsidR="00721B5A" w:rsidTr="00F266C6">
        <w:tc>
          <w:tcPr>
            <w:tcW w:w="3365" w:type="dxa"/>
            <w:shd w:val="clear" w:color="auto" w:fill="auto"/>
          </w:tcPr>
          <w:p w:rsidR="00721B5A" w:rsidRPr="000262D6" w:rsidRDefault="0045301B" w:rsidP="00F266C6">
            <w:pPr>
              <w:tabs>
                <w:tab w:val="left" w:pos="162"/>
                <w:tab w:val="left" w:pos="284"/>
              </w:tabs>
              <w:spacing w:line="240" w:lineRule="auto"/>
              <w:ind w:leftChars="0" w:left="0" w:firstLineChars="0" w:firstLine="0"/>
              <w:jc w:val="center"/>
              <w:rPr>
                <w:color w:val="000000"/>
              </w:rPr>
            </w:pPr>
            <w:r w:rsidRPr="00D75B24">
              <w:rPr>
                <w:color w:val="000000"/>
              </w:rPr>
              <w:t>Коммунальное государственное учреждение "Общеобразовательная школа №</w:t>
            </w:r>
            <w:r w:rsidRPr="00D75B24">
              <w:rPr>
                <w:color w:val="000000"/>
                <w:lang w:val="ru-RU"/>
              </w:rPr>
              <w:t xml:space="preserve">25 имени </w:t>
            </w:r>
            <w:proofErr w:type="spellStart"/>
            <w:r w:rsidRPr="00D75B24">
              <w:rPr>
                <w:color w:val="000000"/>
                <w:lang w:val="ru-RU"/>
              </w:rPr>
              <w:t>Ыбырая</w:t>
            </w:r>
            <w:proofErr w:type="spellEnd"/>
            <w:r w:rsidRPr="00D75B24">
              <w:rPr>
                <w:color w:val="000000"/>
                <w:lang w:val="ru-RU"/>
              </w:rPr>
              <w:t xml:space="preserve"> </w:t>
            </w:r>
            <w:proofErr w:type="spellStart"/>
            <w:r w:rsidRPr="00D75B24">
              <w:rPr>
                <w:color w:val="000000"/>
                <w:lang w:val="ru-RU"/>
              </w:rPr>
              <w:t>Алтынсарина</w:t>
            </w:r>
            <w:proofErr w:type="spellEnd"/>
            <w:r w:rsidRPr="00D75B24">
              <w:rPr>
                <w:color w:val="000000"/>
              </w:rPr>
              <w:t xml:space="preserve">" отдела образования города </w:t>
            </w:r>
            <w:r w:rsidRPr="00D75B24">
              <w:rPr>
                <w:color w:val="000000"/>
                <w:lang w:val="ru-RU"/>
              </w:rPr>
              <w:t>Балхаш</w:t>
            </w:r>
            <w:r w:rsidRPr="00D75B24">
              <w:rPr>
                <w:color w:val="000000"/>
              </w:rPr>
              <w:t xml:space="preserve"> управления образования Карагандинской области</w:t>
            </w:r>
          </w:p>
        </w:tc>
        <w:tc>
          <w:tcPr>
            <w:tcW w:w="3201" w:type="dxa"/>
            <w:shd w:val="clear" w:color="auto" w:fill="auto"/>
          </w:tcPr>
          <w:p w:rsidR="00721B5A" w:rsidRPr="002F6900" w:rsidRDefault="0045301B" w:rsidP="00F266C6">
            <w:pPr>
              <w:tabs>
                <w:tab w:val="left" w:pos="162"/>
                <w:tab w:val="left" w:pos="284"/>
              </w:tabs>
              <w:spacing w:line="240" w:lineRule="auto"/>
              <w:ind w:leftChars="0" w:left="0" w:firstLineChars="0" w:firstLine="0"/>
              <w:jc w:val="center"/>
              <w:rPr>
                <w:color w:val="000000"/>
                <w:lang w:val="kk-KZ"/>
              </w:rPr>
            </w:pPr>
            <w:r>
              <w:rPr>
                <w:color w:val="000000"/>
                <w:lang w:val="kk-KZ"/>
              </w:rPr>
              <w:t>50</w:t>
            </w:r>
          </w:p>
        </w:tc>
        <w:tc>
          <w:tcPr>
            <w:tcW w:w="2860" w:type="dxa"/>
            <w:shd w:val="clear" w:color="auto" w:fill="auto"/>
          </w:tcPr>
          <w:p w:rsidR="00721B5A" w:rsidRPr="000262D6" w:rsidRDefault="00721B5A" w:rsidP="00F266C6">
            <w:pPr>
              <w:tabs>
                <w:tab w:val="left" w:pos="162"/>
                <w:tab w:val="left" w:pos="284"/>
              </w:tabs>
              <w:spacing w:line="240" w:lineRule="auto"/>
              <w:ind w:leftChars="0" w:left="0" w:firstLineChars="0" w:firstLine="0"/>
              <w:jc w:val="center"/>
              <w:rPr>
                <w:color w:val="000000"/>
              </w:rPr>
            </w:pPr>
            <w:r w:rsidRPr="000262D6">
              <w:rPr>
                <w:color w:val="000000"/>
              </w:rPr>
              <w:t>177,64</w:t>
            </w:r>
          </w:p>
        </w:tc>
        <w:tc>
          <w:tcPr>
            <w:tcW w:w="2552" w:type="dxa"/>
            <w:shd w:val="clear" w:color="auto" w:fill="auto"/>
          </w:tcPr>
          <w:p w:rsidR="00721B5A" w:rsidRPr="000262D6" w:rsidRDefault="0021735F" w:rsidP="0021735F">
            <w:pPr>
              <w:tabs>
                <w:tab w:val="left" w:pos="162"/>
                <w:tab w:val="left" w:pos="284"/>
              </w:tabs>
              <w:spacing w:line="240" w:lineRule="auto"/>
              <w:ind w:leftChars="0" w:left="0" w:firstLineChars="0" w:firstLine="0"/>
              <w:jc w:val="center"/>
              <w:rPr>
                <w:color w:val="000000"/>
              </w:rPr>
            </w:pPr>
            <w:r>
              <w:rPr>
                <w:color w:val="000000"/>
              </w:rPr>
              <w:t>01.10</w:t>
            </w:r>
            <w:r w:rsidR="00721B5A" w:rsidRPr="000262D6">
              <w:rPr>
                <w:color w:val="000000"/>
              </w:rPr>
              <w:t>.2026-31.12.2026</w:t>
            </w:r>
          </w:p>
        </w:tc>
        <w:tc>
          <w:tcPr>
            <w:tcW w:w="2896" w:type="dxa"/>
            <w:shd w:val="clear" w:color="auto" w:fill="auto"/>
          </w:tcPr>
          <w:p w:rsidR="00721B5A" w:rsidRPr="0021735F" w:rsidRDefault="0045301B" w:rsidP="00F266C6">
            <w:pPr>
              <w:tabs>
                <w:tab w:val="left" w:pos="162"/>
                <w:tab w:val="left" w:pos="284"/>
              </w:tabs>
              <w:spacing w:line="240" w:lineRule="auto"/>
              <w:ind w:leftChars="0" w:left="0" w:firstLineChars="0" w:firstLine="0"/>
              <w:jc w:val="center"/>
              <w:rPr>
                <w:color w:val="000000"/>
                <w:lang w:val="ru-RU"/>
              </w:rPr>
            </w:pPr>
            <w:r>
              <w:rPr>
                <w:color w:val="000000"/>
                <w:lang w:val="ru-RU"/>
              </w:rPr>
              <w:t>26646-00</w:t>
            </w:r>
            <w:bookmarkStart w:id="0" w:name="_GoBack"/>
            <w:bookmarkEnd w:id="0"/>
          </w:p>
        </w:tc>
      </w:tr>
    </w:tbl>
    <w:p w:rsidR="00721B5A" w:rsidRPr="002E4C4D" w:rsidRDefault="00721B5A" w:rsidP="00721B5A">
      <w:pPr>
        <w:pBdr>
          <w:top w:val="nil"/>
          <w:left w:val="nil"/>
          <w:bottom w:val="nil"/>
          <w:right w:val="nil"/>
          <w:between w:val="nil"/>
        </w:pBdr>
        <w:tabs>
          <w:tab w:val="left" w:pos="162"/>
          <w:tab w:val="left" w:pos="284"/>
        </w:tabs>
        <w:ind w:hanging="2"/>
        <w:jc w:val="center"/>
        <w:rPr>
          <w:b/>
          <w:color w:val="000000"/>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Default="00721B5A" w:rsidP="007D2D99">
      <w:pPr>
        <w:pBdr>
          <w:top w:val="nil"/>
          <w:left w:val="nil"/>
          <w:bottom w:val="nil"/>
          <w:right w:val="nil"/>
          <w:between w:val="nil"/>
        </w:pBdr>
        <w:tabs>
          <w:tab w:val="left" w:pos="162"/>
          <w:tab w:val="left" w:pos="284"/>
        </w:tabs>
        <w:ind w:hanging="2"/>
        <w:rPr>
          <w:b/>
          <w:bCs/>
          <w:color w:val="000000"/>
          <w:lang w:val="kk-KZ"/>
        </w:rPr>
      </w:pPr>
    </w:p>
    <w:p w:rsidR="00721B5A" w:rsidRPr="007D2D99" w:rsidRDefault="00721B5A" w:rsidP="007D2D99">
      <w:pPr>
        <w:pBdr>
          <w:top w:val="nil"/>
          <w:left w:val="nil"/>
          <w:bottom w:val="nil"/>
          <w:right w:val="nil"/>
          <w:between w:val="nil"/>
        </w:pBdr>
        <w:tabs>
          <w:tab w:val="left" w:pos="162"/>
          <w:tab w:val="left" w:pos="284"/>
        </w:tabs>
        <w:ind w:hanging="2"/>
        <w:rPr>
          <w:b/>
          <w:bCs/>
          <w:color w:val="000000"/>
          <w:lang w:val="kk-KZ"/>
        </w:rPr>
      </w:pPr>
    </w:p>
    <w:sectPr w:rsidR="00721B5A" w:rsidRPr="007D2D99" w:rsidSect="007D2D99">
      <w:footerReference w:type="even" r:id="rId10"/>
      <w:pgSz w:w="16838" w:h="11906" w:orient="landscape"/>
      <w:pgMar w:top="567" w:right="567" w:bottom="567" w:left="1134" w:header="709" w:footer="39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772" w:rsidRDefault="006F7772">
      <w:r>
        <w:separator/>
      </w:r>
    </w:p>
  </w:endnote>
  <w:endnote w:type="continuationSeparator" w:id="0">
    <w:p w:rsidR="006F7772" w:rsidRDefault="006F7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Geneva">
    <w:charset w:val="00"/>
    <w:family w:val="swiss"/>
    <w:pitch w:val="variable"/>
    <w:sig w:usb0="E00002FF" w:usb1="5200205F" w:usb2="00A0C000" w:usb3="00000000" w:csb0="0000019F" w:csb1="00000000"/>
  </w:font>
  <w:font w:name="Tahoma">
    <w:panose1 w:val="020B0604030504040204"/>
    <w:charset w:val="CC"/>
    <w:family w:val="swiss"/>
    <w:pitch w:val="variable"/>
    <w:sig w:usb0="E1002EFF" w:usb1="C000605B" w:usb2="00000029" w:usb3="00000000" w:csb0="000101FF" w:csb1="00000000"/>
    <w:embedRegular r:id="rId1" w:fontKey="{DE081C3F-1910-4E40-A22B-46F83D22FC20}"/>
    <w:embedBold r:id="rId2" w:fontKey="{62B9F225-1C6D-4A89-8792-9B364856AD5D}"/>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embedRegular r:id="rId3" w:fontKey="{8AB55942-3FFC-4C68-B8C6-4822CB3847AD}"/>
  </w:font>
  <w:font w:name="HG Mincho Light J">
    <w:panose1 w:val="00000000000000000000"/>
    <w:charset w:val="00"/>
    <w:family w:val="roman"/>
    <w:notTrueType/>
    <w:pitch w:val="default"/>
  </w:font>
  <w:font w:name="Times New Roman CYR">
    <w:panose1 w:val="02020603050405020304"/>
    <w:charset w:val="CC"/>
    <w:family w:val="roman"/>
    <w:pitch w:val="variable"/>
    <w:sig w:usb0="E0002EFF" w:usb1="C0007843" w:usb2="00000009" w:usb3="00000000" w:csb0="000001FF" w:csb1="00000000"/>
    <w:embedBold r:id="rId4" w:fontKey="{081246A0-9D42-4E83-9C6A-C5C2CF3215EE}"/>
  </w:font>
  <w:font w:name="font343">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embedItalic r:id="rId5" w:fontKey="{29DDBD76-9664-4E97-A197-EEBA90CD0208}"/>
  </w:font>
  <w:font w:name="Cambria">
    <w:panose1 w:val="02040503050406030204"/>
    <w:charset w:val="CC"/>
    <w:family w:val="roman"/>
    <w:pitch w:val="variable"/>
    <w:sig w:usb0="E00002FF" w:usb1="400004FF" w:usb2="00000000" w:usb3="00000000" w:csb0="0000019F" w:csb1="00000000"/>
    <w:embedRegular r:id="rId6" w:fontKey="{380B8665-DC51-4CF1-87B1-D9390B9657C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96B" w:rsidRDefault="00834D17">
    <w:pPr>
      <w:pBdr>
        <w:top w:val="nil"/>
        <w:left w:val="nil"/>
        <w:bottom w:val="nil"/>
        <w:right w:val="nil"/>
        <w:between w:val="nil"/>
      </w:pBdr>
      <w:ind w:left="1" w:hanging="3"/>
      <w:jc w:val="center"/>
      <w:rPr>
        <w:color w:val="000000"/>
        <w:sz w:val="26"/>
        <w:szCs w:val="26"/>
      </w:rPr>
    </w:pPr>
    <w:r>
      <w:rPr>
        <w:color w:val="000000"/>
        <w:sz w:val="26"/>
        <w:szCs w:val="26"/>
      </w:rPr>
      <w:fldChar w:fldCharType="begin"/>
    </w:r>
    <w:r>
      <w:rPr>
        <w:color w:val="000000"/>
        <w:sz w:val="26"/>
        <w:szCs w:val="26"/>
      </w:rPr>
      <w:instrText>PAGE</w:instrText>
    </w:r>
    <w:r>
      <w:rPr>
        <w:color w:val="000000"/>
        <w:sz w:val="26"/>
        <w:szCs w:val="26"/>
      </w:rPr>
      <w:fldChar w:fldCharType="end"/>
    </w:r>
  </w:p>
  <w:p w:rsidR="00EC196B" w:rsidRDefault="00EC196B">
    <w:pPr>
      <w:pBdr>
        <w:top w:val="nil"/>
        <w:left w:val="nil"/>
        <w:bottom w:val="nil"/>
        <w:right w:val="nil"/>
        <w:between w:val="nil"/>
      </w:pBdr>
      <w:ind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772" w:rsidRDefault="006F7772">
      <w:r>
        <w:separator/>
      </w:r>
    </w:p>
  </w:footnote>
  <w:footnote w:type="continuationSeparator" w:id="0">
    <w:p w:rsidR="006F7772" w:rsidRDefault="006F77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C5D2F"/>
    <w:multiLevelType w:val="multilevel"/>
    <w:tmpl w:val="419AF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pStyle w:val="7"/>
      <w:lvlText w:val="-"/>
      <w:lvlJc w:val="left"/>
      <w:pPr>
        <w:ind w:left="5040" w:hanging="360"/>
      </w:pPr>
      <w:rPr>
        <w:u w:val="none"/>
      </w:rPr>
    </w:lvl>
    <w:lvl w:ilvl="7">
      <w:start w:val="1"/>
      <w:numFmt w:val="bullet"/>
      <w:pStyle w:val="8"/>
      <w:lvlText w:val="-"/>
      <w:lvlJc w:val="left"/>
      <w:pPr>
        <w:ind w:left="5760" w:hanging="360"/>
      </w:pPr>
      <w:rPr>
        <w:u w:val="none"/>
      </w:rPr>
    </w:lvl>
    <w:lvl w:ilvl="8">
      <w:start w:val="1"/>
      <w:numFmt w:val="bullet"/>
      <w:pStyle w:val="9"/>
      <w:lvlText w:val="-"/>
      <w:lvlJc w:val="left"/>
      <w:pPr>
        <w:ind w:left="6480" w:hanging="360"/>
      </w:pPr>
      <w:rPr>
        <w:u w:val="none"/>
      </w:rPr>
    </w:lvl>
  </w:abstractNum>
  <w:abstractNum w:abstractNumId="1">
    <w:nsid w:val="211602CC"/>
    <w:multiLevelType w:val="multilevel"/>
    <w:tmpl w:val="F0104FAE"/>
    <w:lvl w:ilvl="0">
      <w:start w:val="1"/>
      <w:numFmt w:val="bullet"/>
      <w:pStyle w:val="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7F51A29"/>
    <w:multiLevelType w:val="multilevel"/>
    <w:tmpl w:val="97901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B674B43"/>
    <w:multiLevelType w:val="multilevel"/>
    <w:tmpl w:val="22FCA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ABD1839"/>
    <w:multiLevelType w:val="multilevel"/>
    <w:tmpl w:val="F934F114"/>
    <w:lvl w:ilvl="0">
      <w:start w:val="1"/>
      <w:numFmt w:val="decimal"/>
      <w:pStyle w:val="a"/>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5">
    <w:nsid w:val="68317794"/>
    <w:multiLevelType w:val="multilevel"/>
    <w:tmpl w:val="9AC64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3E909BC"/>
    <w:multiLevelType w:val="multilevel"/>
    <w:tmpl w:val="4AA05272"/>
    <w:lvl w:ilvl="0">
      <w:start w:val="1"/>
      <w:numFmt w:val="decimal"/>
      <w:pStyle w:val="a0"/>
      <w:lvlText w:val="%1."/>
      <w:lvlJc w:val="left"/>
      <w:pPr>
        <w:ind w:left="425" w:hanging="360"/>
      </w:pPr>
      <w:rPr>
        <w:vertAlign w:val="baseline"/>
      </w:rPr>
    </w:lvl>
    <w:lvl w:ilvl="1">
      <w:start w:val="1"/>
      <w:numFmt w:val="lowerLetter"/>
      <w:pStyle w:val="a1"/>
      <w:lvlText w:val="%2."/>
      <w:lvlJc w:val="left"/>
      <w:pPr>
        <w:ind w:left="1145" w:hanging="360"/>
      </w:pPr>
      <w:rPr>
        <w:vertAlign w:val="baseline"/>
      </w:rPr>
    </w:lvl>
    <w:lvl w:ilvl="2">
      <w:start w:val="1"/>
      <w:numFmt w:val="lowerRoman"/>
      <w:pStyle w:val="a2"/>
      <w:lvlText w:val="%3."/>
      <w:lvlJc w:val="right"/>
      <w:pPr>
        <w:ind w:left="1865" w:hanging="180"/>
      </w:pPr>
      <w:rPr>
        <w:vertAlign w:val="baseline"/>
      </w:rPr>
    </w:lvl>
    <w:lvl w:ilvl="3">
      <w:start w:val="1"/>
      <w:numFmt w:val="decimal"/>
      <w:pStyle w:val="a3"/>
      <w:lvlText w:val="%4."/>
      <w:lvlJc w:val="left"/>
      <w:pPr>
        <w:ind w:left="2585" w:hanging="360"/>
      </w:pPr>
      <w:rPr>
        <w:vertAlign w:val="baseline"/>
      </w:rPr>
    </w:lvl>
    <w:lvl w:ilvl="4">
      <w:start w:val="1"/>
      <w:numFmt w:val="lowerLetter"/>
      <w:lvlText w:val="%5."/>
      <w:lvlJc w:val="left"/>
      <w:pPr>
        <w:ind w:left="3305" w:hanging="360"/>
      </w:pPr>
      <w:rPr>
        <w:vertAlign w:val="baseline"/>
      </w:rPr>
    </w:lvl>
    <w:lvl w:ilvl="5">
      <w:start w:val="1"/>
      <w:numFmt w:val="lowerRoman"/>
      <w:lvlText w:val="%6."/>
      <w:lvlJc w:val="right"/>
      <w:pPr>
        <w:ind w:left="4025" w:hanging="180"/>
      </w:pPr>
      <w:rPr>
        <w:vertAlign w:val="baseline"/>
      </w:rPr>
    </w:lvl>
    <w:lvl w:ilvl="6">
      <w:start w:val="1"/>
      <w:numFmt w:val="decimal"/>
      <w:lvlText w:val="%7."/>
      <w:lvlJc w:val="left"/>
      <w:pPr>
        <w:ind w:left="4745" w:hanging="360"/>
      </w:pPr>
      <w:rPr>
        <w:vertAlign w:val="baseline"/>
      </w:rPr>
    </w:lvl>
    <w:lvl w:ilvl="7">
      <w:start w:val="1"/>
      <w:numFmt w:val="lowerLetter"/>
      <w:lvlText w:val="%8."/>
      <w:lvlJc w:val="left"/>
      <w:pPr>
        <w:ind w:left="5465" w:hanging="360"/>
      </w:pPr>
      <w:rPr>
        <w:vertAlign w:val="baseline"/>
      </w:rPr>
    </w:lvl>
    <w:lvl w:ilvl="8">
      <w:start w:val="1"/>
      <w:numFmt w:val="lowerRoman"/>
      <w:lvlText w:val="%9."/>
      <w:lvlJc w:val="right"/>
      <w:pPr>
        <w:ind w:left="6185" w:hanging="180"/>
      </w:pPr>
      <w:rPr>
        <w:vertAlign w:val="baseline"/>
      </w:rPr>
    </w:lvl>
  </w:abstractNum>
  <w:num w:numId="1">
    <w:abstractNumId w:val="6"/>
  </w:num>
  <w:num w:numId="2">
    <w:abstractNumId w:val="1"/>
  </w:num>
  <w:num w:numId="3">
    <w:abstractNumId w:val="0"/>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96B"/>
    <w:rsid w:val="000656C6"/>
    <w:rsid w:val="00080F44"/>
    <w:rsid w:val="000C5814"/>
    <w:rsid w:val="000C6292"/>
    <w:rsid w:val="00100485"/>
    <w:rsid w:val="00103010"/>
    <w:rsid w:val="001732E0"/>
    <w:rsid w:val="001F3C14"/>
    <w:rsid w:val="001F7F93"/>
    <w:rsid w:val="0021735F"/>
    <w:rsid w:val="002412CA"/>
    <w:rsid w:val="002453E4"/>
    <w:rsid w:val="002A2CE4"/>
    <w:rsid w:val="002A7B3F"/>
    <w:rsid w:val="002F6900"/>
    <w:rsid w:val="00317E07"/>
    <w:rsid w:val="00402937"/>
    <w:rsid w:val="0045301B"/>
    <w:rsid w:val="0047429C"/>
    <w:rsid w:val="004F6FFF"/>
    <w:rsid w:val="005D120D"/>
    <w:rsid w:val="005E46BF"/>
    <w:rsid w:val="00646036"/>
    <w:rsid w:val="00682D74"/>
    <w:rsid w:val="0068792B"/>
    <w:rsid w:val="006C5E3C"/>
    <w:rsid w:val="006F7772"/>
    <w:rsid w:val="00713745"/>
    <w:rsid w:val="00721B5A"/>
    <w:rsid w:val="007349BF"/>
    <w:rsid w:val="00765D5C"/>
    <w:rsid w:val="007D2D99"/>
    <w:rsid w:val="00833B98"/>
    <w:rsid w:val="00834D17"/>
    <w:rsid w:val="008C08A3"/>
    <w:rsid w:val="008E0C74"/>
    <w:rsid w:val="009473BA"/>
    <w:rsid w:val="00A50AB9"/>
    <w:rsid w:val="00A831AD"/>
    <w:rsid w:val="00AB7DAC"/>
    <w:rsid w:val="00AC040C"/>
    <w:rsid w:val="00B854D2"/>
    <w:rsid w:val="00BC0BDF"/>
    <w:rsid w:val="00BD7BCF"/>
    <w:rsid w:val="00C0315D"/>
    <w:rsid w:val="00C114A5"/>
    <w:rsid w:val="00CD6BC0"/>
    <w:rsid w:val="00CF69BD"/>
    <w:rsid w:val="00D36743"/>
    <w:rsid w:val="00D57C38"/>
    <w:rsid w:val="00D75B24"/>
    <w:rsid w:val="00D86819"/>
    <w:rsid w:val="00DE37D7"/>
    <w:rsid w:val="00E02A0E"/>
    <w:rsid w:val="00E465CF"/>
    <w:rsid w:val="00EC196B"/>
    <w:rsid w:val="00FC3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 w:eastAsia="ru-RU" w:bidi="ar-SA"/>
      </w:rPr>
    </w:rPrDefault>
    <w:pPrDefault>
      <w:pPr>
        <w:ind w:hang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style>
  <w:style w:type="paragraph" w:styleId="1">
    <w:name w:val="heading 1"/>
    <w:basedOn w:val="a4"/>
    <w:next w:val="a4"/>
    <w:pPr>
      <w:keepNext/>
      <w:spacing w:before="240" w:after="120"/>
      <w:ind w:firstLine="357"/>
      <w:outlineLvl w:val="0"/>
    </w:pPr>
    <w:rPr>
      <w:b/>
      <w:bCs/>
    </w:rPr>
  </w:style>
  <w:style w:type="paragraph" w:styleId="20">
    <w:name w:val="heading 2"/>
    <w:basedOn w:val="a4"/>
    <w:next w:val="a4"/>
    <w:pPr>
      <w:keepNext/>
      <w:spacing w:before="240" w:after="120"/>
      <w:ind w:firstLine="357"/>
      <w:outlineLvl w:val="1"/>
    </w:pPr>
    <w:rPr>
      <w:b/>
      <w:bCs/>
    </w:rPr>
  </w:style>
  <w:style w:type="paragraph" w:styleId="3">
    <w:name w:val="heading 3"/>
    <w:basedOn w:val="a4"/>
    <w:next w:val="a4"/>
    <w:pPr>
      <w:spacing w:before="100" w:after="100"/>
      <w:ind w:firstLine="357"/>
      <w:outlineLvl w:val="2"/>
    </w:pPr>
    <w:rPr>
      <w:b/>
      <w:bCs/>
    </w:rPr>
  </w:style>
  <w:style w:type="paragraph" w:styleId="4">
    <w:name w:val="heading 4"/>
    <w:basedOn w:val="a4"/>
    <w:next w:val="a4"/>
    <w:pPr>
      <w:keepNext/>
      <w:spacing w:before="240" w:after="240"/>
      <w:ind w:firstLine="357"/>
      <w:outlineLvl w:val="3"/>
    </w:pPr>
  </w:style>
  <w:style w:type="paragraph" w:styleId="5">
    <w:name w:val="heading 5"/>
    <w:basedOn w:val="a4"/>
    <w:next w:val="a4"/>
    <w:pPr>
      <w:keepNext/>
      <w:spacing w:before="240" w:after="60"/>
      <w:ind w:firstLine="357"/>
      <w:outlineLvl w:val="4"/>
    </w:pPr>
  </w:style>
  <w:style w:type="paragraph" w:styleId="6">
    <w:name w:val="heading 6"/>
    <w:basedOn w:val="a4"/>
    <w:next w:val="a4"/>
    <w:pPr>
      <w:keepNext/>
      <w:spacing w:before="240" w:after="60"/>
      <w:ind w:firstLine="357"/>
      <w:outlineLvl w:val="5"/>
    </w:pPr>
    <w:rPr>
      <w:i/>
      <w:iCs/>
      <w:sz w:val="22"/>
      <w:szCs w:val="22"/>
    </w:rPr>
  </w:style>
  <w:style w:type="paragraph" w:styleId="7">
    <w:name w:val="heading 7"/>
    <w:pPr>
      <w:numPr>
        <w:ilvl w:val="6"/>
        <w:numId w:val="3"/>
      </w:numPr>
      <w:spacing w:before="240" w:after="60"/>
      <w:ind w:left="-1" w:firstLine="357"/>
      <w:outlineLvl w:val="6"/>
    </w:pPr>
    <w:rPr>
      <w:rFonts w:ascii="Arial" w:hAnsi="Arial"/>
    </w:rPr>
  </w:style>
  <w:style w:type="paragraph" w:styleId="8">
    <w:name w:val="heading 8"/>
    <w:pPr>
      <w:numPr>
        <w:ilvl w:val="7"/>
        <w:numId w:val="3"/>
      </w:numPr>
      <w:spacing w:before="240" w:after="60"/>
      <w:ind w:left="-1" w:firstLine="357"/>
      <w:outlineLvl w:val="7"/>
    </w:pPr>
    <w:rPr>
      <w:rFonts w:ascii="Arial" w:hAnsi="Arial"/>
      <w:i/>
    </w:rPr>
  </w:style>
  <w:style w:type="paragraph" w:styleId="9">
    <w:name w:val="heading 9"/>
    <w:pPr>
      <w:numPr>
        <w:ilvl w:val="8"/>
        <w:numId w:val="3"/>
      </w:numPr>
      <w:spacing w:before="240" w:after="60"/>
      <w:ind w:left="-1" w:firstLine="357"/>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8">
    <w:name w:val="Title"/>
    <w:basedOn w:val="a4"/>
    <w:next w:val="a4"/>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a9">
    <w:name w:val="Body Text Indent"/>
    <w:pPr>
      <w:ind w:firstLine="900"/>
    </w:pPr>
  </w:style>
  <w:style w:type="paragraph" w:customStyle="1" w:styleId="a">
    <w:name w:val="Обычный нумерованый"/>
    <w:pPr>
      <w:numPr>
        <w:numId w:val="4"/>
      </w:numPr>
      <w:ind w:left="-1" w:firstLine="357"/>
    </w:pPr>
  </w:style>
  <w:style w:type="paragraph" w:styleId="aa">
    <w:name w:val="Plain Text"/>
    <w:pPr>
      <w:spacing w:before="120"/>
      <w:ind w:left="284"/>
    </w:pPr>
    <w:rPr>
      <w:sz w:val="20"/>
      <w:szCs w:val="20"/>
    </w:rPr>
  </w:style>
  <w:style w:type="paragraph" w:styleId="21">
    <w:name w:val="Body Text 2"/>
    <w:pPr>
      <w:spacing w:after="120" w:line="480" w:lineRule="auto"/>
    </w:pPr>
  </w:style>
  <w:style w:type="paragraph" w:customStyle="1" w:styleId="Cell">
    <w:name w:val="Cell"/>
    <w:rPr>
      <w:sz w:val="20"/>
      <w:szCs w:val="20"/>
    </w:rPr>
  </w:style>
  <w:style w:type="paragraph" w:customStyle="1" w:styleId="CellHeader">
    <w:name w:val="CellHeader"/>
    <w:rPr>
      <w:b/>
      <w:sz w:val="20"/>
      <w:szCs w:val="20"/>
    </w:rPr>
  </w:style>
  <w:style w:type="character" w:styleId="ab">
    <w:name w:val="Hyperlink"/>
    <w:rPr>
      <w:color w:val="0000FF"/>
      <w:w w:val="100"/>
      <w:position w:val="-1"/>
      <w:u w:val="single"/>
      <w:effect w:val="none"/>
      <w:vertAlign w:val="baseline"/>
      <w:cs w:val="0"/>
      <w:em w:val="none"/>
    </w:rPr>
  </w:style>
  <w:style w:type="paragraph" w:customStyle="1" w:styleId="a0">
    <w:name w:val="Перечень А"/>
    <w:pPr>
      <w:numPr>
        <w:numId w:val="1"/>
      </w:numPr>
      <w:spacing w:before="120"/>
      <w:ind w:left="-1" w:firstLine="357"/>
    </w:pPr>
    <w:rPr>
      <w:snapToGrid w:val="0"/>
      <w:sz w:val="26"/>
    </w:rPr>
  </w:style>
  <w:style w:type="paragraph" w:customStyle="1" w:styleId="a1">
    <w:name w:val="Поле таблицы"/>
    <w:pPr>
      <w:numPr>
        <w:ilvl w:val="1"/>
        <w:numId w:val="1"/>
      </w:numPr>
      <w:ind w:left="-1" w:right="57" w:firstLine="357"/>
    </w:pPr>
    <w:rPr>
      <w:rFonts w:ascii="Geneva" w:hAnsi="Geneva"/>
      <w:snapToGrid w:val="0"/>
      <w:sz w:val="20"/>
    </w:rPr>
  </w:style>
  <w:style w:type="paragraph" w:customStyle="1" w:styleId="a2">
    <w:name w:val="Перечень АА"/>
    <w:basedOn w:val="a0"/>
    <w:pPr>
      <w:numPr>
        <w:ilvl w:val="2"/>
      </w:numPr>
      <w:ind w:left="-1" w:firstLine="357"/>
    </w:pPr>
  </w:style>
  <w:style w:type="paragraph" w:customStyle="1" w:styleId="a3">
    <w:name w:val="Ведущий заголовок документа"/>
    <w:pPr>
      <w:keepLines/>
      <w:numPr>
        <w:ilvl w:val="3"/>
        <w:numId w:val="1"/>
      </w:numPr>
      <w:suppressAutoHyphens/>
      <w:spacing w:line="1" w:lineRule="atLeast"/>
      <w:ind w:leftChars="-1" w:left="-1" w:hangingChars="1" w:hanging="1"/>
      <w:jc w:val="center"/>
      <w:textDirection w:val="btLr"/>
      <w:textAlignment w:val="top"/>
      <w:outlineLvl w:val="0"/>
    </w:pPr>
    <w:rPr>
      <w:rFonts w:ascii="Tahoma" w:hAnsi="Tahoma"/>
      <w:b/>
      <w:noProof/>
      <w:position w:val="-1"/>
      <w:sz w:val="28"/>
    </w:rPr>
  </w:style>
  <w:style w:type="paragraph" w:customStyle="1" w:styleId="12">
    <w:name w:val="Абзац 12"/>
    <w:pPr>
      <w:spacing w:before="120"/>
      <w:ind w:firstLine="851"/>
    </w:pPr>
  </w:style>
  <w:style w:type="paragraph" w:customStyle="1" w:styleId="Function">
    <w:name w:val="Function"/>
    <w:basedOn w:val="aa"/>
    <w:next w:val="aa"/>
    <w:pPr>
      <w:ind w:left="0"/>
      <w:outlineLvl w:val="5"/>
    </w:pPr>
    <w:rPr>
      <w:rFonts w:ascii="Courier New" w:hAnsi="Courier New"/>
      <w:b/>
      <w:noProof/>
      <w:sz w:val="28"/>
    </w:rPr>
  </w:style>
  <w:style w:type="paragraph" w:customStyle="1" w:styleId="Normal1">
    <w:name w:val="Normal1"/>
    <w:pPr>
      <w:suppressAutoHyphens/>
      <w:spacing w:before="100" w:after="100" w:line="1" w:lineRule="atLeast"/>
      <w:ind w:leftChars="-1" w:left="-1" w:hangingChars="1"/>
      <w:textDirection w:val="btLr"/>
      <w:textAlignment w:val="top"/>
      <w:outlineLvl w:val="0"/>
    </w:pPr>
    <w:rPr>
      <w:snapToGrid w:val="0"/>
      <w:position w:val="-1"/>
      <w:lang w:val="ru-RU"/>
    </w:rPr>
  </w:style>
  <w:style w:type="paragraph" w:styleId="ac">
    <w:name w:val="Body Text"/>
    <w:pPr>
      <w:spacing w:after="120"/>
    </w:pPr>
  </w:style>
  <w:style w:type="paragraph" w:customStyle="1" w:styleId="Text">
    <w:name w:val="Text"/>
    <w:pPr>
      <w:ind w:firstLine="567"/>
    </w:pPr>
    <w:rPr>
      <w:lang w:eastAsia="ja-JP"/>
    </w:rPr>
  </w:style>
  <w:style w:type="paragraph" w:customStyle="1" w:styleId="SourceCode">
    <w:name w:val="SourceCode"/>
    <w:pPr>
      <w:autoSpaceDE w:val="0"/>
      <w:autoSpaceDN w:val="0"/>
      <w:adjustRightInd w:val="0"/>
      <w:ind w:left="2124"/>
    </w:pPr>
    <w:rPr>
      <w:rFonts w:ascii="Courier New" w:eastAsia="MS Mincho" w:hAnsi="Courier New" w:cs="Courier New"/>
      <w:noProof/>
      <w:sz w:val="20"/>
      <w:szCs w:val="20"/>
    </w:rPr>
  </w:style>
  <w:style w:type="paragraph" w:styleId="ad">
    <w:name w:val="Normal (Web)"/>
  </w:style>
  <w:style w:type="paragraph" w:styleId="ae">
    <w:name w:val="footer"/>
    <w:pPr>
      <w:ind w:firstLine="720"/>
    </w:pPr>
    <w:rPr>
      <w:sz w:val="26"/>
      <w:szCs w:val="20"/>
      <w:lang w:eastAsia="en-US"/>
    </w:rPr>
  </w:style>
  <w:style w:type="character" w:styleId="af">
    <w:name w:val="page number"/>
    <w:basedOn w:val="a5"/>
    <w:rPr>
      <w:w w:val="100"/>
      <w:position w:val="-1"/>
      <w:effect w:val="none"/>
      <w:vertAlign w:val="baseline"/>
      <w:cs w:val="0"/>
      <w:em w:val="none"/>
    </w:rPr>
  </w:style>
  <w:style w:type="paragraph" w:styleId="af0">
    <w:name w:val="header"/>
    <w:pPr>
      <w:spacing w:after="120"/>
      <w:ind w:firstLine="567"/>
    </w:pPr>
    <w:rPr>
      <w:sz w:val="22"/>
      <w:szCs w:val="20"/>
      <w:lang w:eastAsia="ko-KR"/>
    </w:rPr>
  </w:style>
  <w:style w:type="paragraph" w:styleId="2">
    <w:name w:val="List Bullet 2"/>
    <w:next w:val="50"/>
    <w:pPr>
      <w:numPr>
        <w:numId w:val="2"/>
      </w:numPr>
      <w:spacing w:after="120"/>
      <w:ind w:left="-1" w:firstLine="357"/>
    </w:pPr>
    <w:rPr>
      <w:szCs w:val="20"/>
      <w:lang w:eastAsia="en-US"/>
    </w:rPr>
  </w:style>
  <w:style w:type="paragraph" w:styleId="50">
    <w:name w:val="List Bullet 5"/>
    <w:pPr>
      <w:ind w:left="1152" w:hanging="432"/>
    </w:pPr>
  </w:style>
  <w:style w:type="paragraph" w:styleId="22">
    <w:name w:val="toc 2"/>
    <w:pPr>
      <w:ind w:left="720" w:hanging="720"/>
    </w:pPr>
  </w:style>
  <w:style w:type="paragraph" w:styleId="10">
    <w:name w:val="toc 1"/>
    <w:pPr>
      <w:ind w:firstLine="0"/>
      <w:jc w:val="center"/>
    </w:pPr>
    <w:rPr>
      <w:b/>
    </w:rPr>
  </w:style>
  <w:style w:type="paragraph" w:customStyle="1" w:styleId="af1">
    <w:name w:val="Список с минусом"/>
    <w:pPr>
      <w:ind w:firstLine="0"/>
    </w:pPr>
  </w:style>
  <w:style w:type="paragraph" w:styleId="30">
    <w:name w:val="toc 3"/>
    <w:pPr>
      <w:ind w:left="900" w:hanging="900"/>
    </w:pPr>
  </w:style>
  <w:style w:type="paragraph" w:styleId="af2">
    <w:name w:val="Balloon Text"/>
    <w:rPr>
      <w:rFonts w:ascii="Tahoma" w:hAnsi="Tahoma" w:cs="Tahoma"/>
      <w:sz w:val="16"/>
      <w:szCs w:val="16"/>
    </w:rPr>
  </w:style>
  <w:style w:type="paragraph" w:styleId="af3">
    <w:name w:val="Document Map"/>
    <w:pPr>
      <w:shd w:val="clear" w:color="auto" w:fill="000080"/>
    </w:pPr>
    <w:rPr>
      <w:rFonts w:ascii="Tahoma" w:hAnsi="Tahoma" w:cs="Tahoma"/>
      <w:sz w:val="20"/>
      <w:szCs w:val="20"/>
    </w:rPr>
  </w:style>
  <w:style w:type="paragraph" w:styleId="HTML">
    <w:name w:val="HTML Preformatted"/>
    <w:rPr>
      <w:rFonts w:ascii="Courier New" w:hAnsi="Courier New" w:cs="Courier New"/>
      <w:sz w:val="20"/>
      <w:szCs w:val="20"/>
    </w:rPr>
  </w:style>
  <w:style w:type="character" w:customStyle="1" w:styleId="12pt">
    <w:name w:val="Стиль 12 pt"/>
    <w:rPr>
      <w:w w:val="100"/>
      <w:position w:val="-1"/>
      <w:sz w:val="20"/>
      <w:effect w:val="none"/>
      <w:vertAlign w:val="baseline"/>
      <w:cs w:val="0"/>
      <w:em w:val="none"/>
    </w:rPr>
  </w:style>
  <w:style w:type="paragraph" w:customStyle="1" w:styleId="StyleHeading1TimesNewRomanDarkRed">
    <w:name w:val="Style Heading 1 + Times New Roman Dark Red"/>
    <w:pPr>
      <w:spacing w:after="60"/>
      <w:ind w:leftChars="-1" w:left="720" w:hangingChars="1" w:hanging="360"/>
      <w:jc w:val="left"/>
    </w:pPr>
    <w:rPr>
      <w:bCs/>
      <w:color w:val="800000"/>
      <w:kern w:val="32"/>
      <w:sz w:val="32"/>
      <w:szCs w:val="32"/>
    </w:rPr>
  </w:style>
  <w:style w:type="character" w:styleId="af4">
    <w:name w:val="Emphasis"/>
    <w:rPr>
      <w:i/>
      <w:iCs/>
      <w:w w:val="100"/>
      <w:position w:val="-1"/>
      <w:effect w:val="none"/>
      <w:vertAlign w:val="baseline"/>
      <w:cs w:val="0"/>
      <w:em w:val="none"/>
    </w:rPr>
  </w:style>
  <w:style w:type="character" w:styleId="af5">
    <w:name w:val="Strong"/>
    <w:rPr>
      <w:b/>
      <w:bCs/>
      <w:w w:val="100"/>
      <w:position w:val="-1"/>
      <w:effect w:val="none"/>
      <w:vertAlign w:val="baseline"/>
      <w:cs w:val="0"/>
      <w:em w:val="none"/>
    </w:rPr>
  </w:style>
  <w:style w:type="paragraph" w:styleId="af6">
    <w:name w:val="footnote text"/>
    <w:rPr>
      <w:sz w:val="20"/>
      <w:szCs w:val="20"/>
    </w:rPr>
  </w:style>
  <w:style w:type="character" w:styleId="af7">
    <w:name w:val="footnote reference"/>
    <w:rPr>
      <w:w w:val="100"/>
      <w:position w:val="-1"/>
      <w:effect w:val="none"/>
      <w:vertAlign w:val="superscript"/>
      <w:cs w:val="0"/>
      <w:em w:val="none"/>
    </w:rPr>
  </w:style>
  <w:style w:type="paragraph" w:styleId="23">
    <w:name w:val="Body Text Indent 2"/>
    <w:pPr>
      <w:spacing w:after="120" w:line="480" w:lineRule="auto"/>
      <w:ind w:left="283"/>
    </w:pPr>
  </w:style>
  <w:style w:type="paragraph" w:customStyle="1" w:styleId="11">
    <w:name w:val="Текст1"/>
    <w:pPr>
      <w:spacing w:before="120"/>
      <w:ind w:left="284" w:firstLine="0"/>
      <w:jc w:val="left"/>
    </w:pPr>
    <w:rPr>
      <w:sz w:val="20"/>
      <w:szCs w:val="20"/>
      <w:lang w:eastAsia="ar-SA"/>
    </w:rPr>
  </w:style>
  <w:style w:type="table" w:styleId="af8">
    <w:name w:val="Table Grid"/>
    <w:basedOn w:val="a6"/>
    <w:pPr>
      <w:suppressAutoHyphens/>
      <w:spacing w:line="1" w:lineRule="atLeast"/>
      <w:ind w:leftChars="-1" w:left="-1" w:hangingChars="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caption"/>
    <w:rPr>
      <w:b/>
      <w:bCs/>
      <w:sz w:val="20"/>
      <w:szCs w:val="20"/>
    </w:rPr>
  </w:style>
  <w:style w:type="character" w:styleId="afa">
    <w:name w:val="annotation reference"/>
    <w:qFormat/>
    <w:rPr>
      <w:w w:val="100"/>
      <w:position w:val="-1"/>
      <w:sz w:val="16"/>
      <w:szCs w:val="16"/>
      <w:effect w:val="none"/>
      <w:vertAlign w:val="baseline"/>
      <w:cs w:val="0"/>
      <w:em w:val="none"/>
    </w:rPr>
  </w:style>
  <w:style w:type="paragraph" w:styleId="afb">
    <w:name w:val="annotation text"/>
    <w:qFormat/>
    <w:rPr>
      <w:sz w:val="20"/>
      <w:szCs w:val="20"/>
    </w:rPr>
  </w:style>
  <w:style w:type="character" w:customStyle="1" w:styleId="afc">
    <w:name w:val="Текст примечания Знак"/>
    <w:basedOn w:val="a5"/>
    <w:rPr>
      <w:w w:val="100"/>
      <w:position w:val="-1"/>
      <w:effect w:val="none"/>
      <w:vertAlign w:val="baseline"/>
      <w:cs w:val="0"/>
      <w:em w:val="none"/>
    </w:rPr>
  </w:style>
  <w:style w:type="paragraph" w:styleId="afd">
    <w:name w:val="annotation subject"/>
    <w:basedOn w:val="afb"/>
    <w:next w:val="afb"/>
    <w:qFormat/>
    <w:rPr>
      <w:b/>
      <w:bCs/>
    </w:rPr>
  </w:style>
  <w:style w:type="character" w:customStyle="1" w:styleId="afe">
    <w:name w:val="Тема примечания Знак"/>
    <w:rPr>
      <w:b/>
      <w:bCs/>
      <w:w w:val="100"/>
      <w:position w:val="-1"/>
      <w:effect w:val="none"/>
      <w:vertAlign w:val="baseline"/>
      <w:cs w:val="0"/>
      <w:em w:val="none"/>
    </w:rPr>
  </w:style>
  <w:style w:type="character" w:customStyle="1" w:styleId="31">
    <w:name w:val="Заголовок 3 Знак"/>
    <w:rPr>
      <w:b/>
      <w:w w:val="100"/>
      <w:position w:val="-1"/>
      <w:sz w:val="24"/>
      <w:szCs w:val="24"/>
      <w:effect w:val="none"/>
      <w:vertAlign w:val="baseline"/>
      <w:cs w:val="0"/>
      <w:em w:val="none"/>
    </w:rPr>
  </w:style>
  <w:style w:type="paragraph" w:customStyle="1" w:styleId="aff">
    <w:name w:val="Рисунок"/>
    <w:pPr>
      <w:keepNext/>
      <w:spacing w:before="360" w:after="240"/>
      <w:ind w:firstLine="0"/>
      <w:jc w:val="center"/>
    </w:pPr>
    <w:rPr>
      <w:sz w:val="22"/>
      <w:szCs w:val="20"/>
      <w:lang w:val="en-US"/>
    </w:rPr>
  </w:style>
  <w:style w:type="paragraph" w:customStyle="1" w:styleId="Heading1ColorfulList-Accent11ColorfulList-Accent11CxSpLastH1-132ListParagraphBulletListFooterTextnumberedBulletsbeforeReferencesListParagraphnumbereda">
    <w:name w:val="Абзац списка;Heading1;Colorful List - Accent 11;Colorful List - Accent 11CxSpLast;H1-1;Заголовок3;Абзац;Содержание. 2 уровень;List Paragraph;маркированный;Bullet List;FooterText;numbered;Bullets before;без абзаца;References;List Paragraph (numbered (a))"/>
    <w:pPr>
      <w:ind w:left="720" w:firstLine="0"/>
      <w:contextualSpacing/>
      <w:jc w:val="left"/>
    </w:pPr>
  </w:style>
  <w:style w:type="character" w:customStyle="1" w:styleId="40">
    <w:name w:val="Заголовок 4 Знак"/>
    <w:rPr>
      <w:w w:val="100"/>
      <w:position w:val="-1"/>
      <w:sz w:val="24"/>
      <w:szCs w:val="24"/>
      <w:effect w:val="none"/>
      <w:vertAlign w:val="baseline"/>
      <w:cs w:val="0"/>
      <w:em w:val="none"/>
    </w:rPr>
  </w:style>
  <w:style w:type="paragraph" w:customStyle="1" w:styleId="aff0">
    <w:name w:val="Основной текст абзаца с отступом"/>
    <w:pPr>
      <w:spacing w:line="360" w:lineRule="atLeast"/>
      <w:ind w:firstLine="709"/>
    </w:pPr>
  </w:style>
  <w:style w:type="character" w:customStyle="1" w:styleId="Char">
    <w:name w:val="Основной текст абзаца с отступом Char"/>
    <w:rPr>
      <w:w w:val="100"/>
      <w:position w:val="-1"/>
      <w:sz w:val="24"/>
      <w:szCs w:val="24"/>
      <w:effect w:val="none"/>
      <w:vertAlign w:val="baseline"/>
      <w:cs w:val="0"/>
      <w:em w:val="none"/>
      <w:lang w:val="ru-RU" w:eastAsia="ru-RU"/>
    </w:rPr>
  </w:style>
  <w:style w:type="paragraph" w:customStyle="1" w:styleId="aff1">
    <w:name w:val="Список маркировнный без отступа"/>
    <w:basedOn w:val="aff0"/>
    <w:pPr>
      <w:tabs>
        <w:tab w:val="num" w:pos="720"/>
      </w:tabs>
    </w:pPr>
    <w:rPr>
      <w:lang w:eastAsia="ar-SA"/>
    </w:rPr>
  </w:style>
  <w:style w:type="character" w:customStyle="1" w:styleId="Char0">
    <w:name w:val="Список маркировнный без отступа Char"/>
    <w:rPr>
      <w:w w:val="100"/>
      <w:position w:val="-1"/>
      <w:sz w:val="24"/>
      <w:szCs w:val="24"/>
      <w:effect w:val="none"/>
      <w:vertAlign w:val="baseline"/>
      <w:cs w:val="0"/>
      <w:em w:val="none"/>
      <w:lang w:eastAsia="ar-SA"/>
    </w:rPr>
  </w:style>
  <w:style w:type="paragraph" w:styleId="aff2">
    <w:name w:val="endnote text"/>
    <w:qFormat/>
    <w:rPr>
      <w:sz w:val="20"/>
      <w:szCs w:val="20"/>
    </w:rPr>
  </w:style>
  <w:style w:type="character" w:customStyle="1" w:styleId="aff3">
    <w:name w:val="Текст концевой сноски Знак"/>
    <w:rPr>
      <w:w w:val="100"/>
      <w:position w:val="-1"/>
      <w:effect w:val="none"/>
      <w:vertAlign w:val="baseline"/>
      <w:cs w:val="0"/>
      <w:em w:val="none"/>
      <w:lang w:val="ru-RU" w:eastAsia="ru-RU"/>
    </w:rPr>
  </w:style>
  <w:style w:type="character" w:styleId="aff4">
    <w:name w:val="endnote reference"/>
    <w:qFormat/>
    <w:rPr>
      <w:w w:val="100"/>
      <w:position w:val="-1"/>
      <w:effect w:val="none"/>
      <w:vertAlign w:val="superscript"/>
      <w:cs w:val="0"/>
      <w:em w:val="none"/>
    </w:rPr>
  </w:style>
  <w:style w:type="paragraph" w:customStyle="1" w:styleId="TableTextNormal">
    <w:name w:val="Table Text Normal"/>
    <w:pPr>
      <w:ind w:firstLine="0"/>
      <w:jc w:val="left"/>
    </w:pPr>
  </w:style>
  <w:style w:type="paragraph" w:customStyle="1" w:styleId="NN">
    <w:name w:val="NN"/>
    <w:pPr>
      <w:keepNext/>
      <w:spacing w:before="240" w:after="60"/>
      <w:ind w:leftChars="-1" w:left="-1" w:hangingChars="1"/>
      <w:jc w:val="left"/>
    </w:pPr>
    <w:rPr>
      <w:bCs/>
      <w:kern w:val="32"/>
      <w:sz w:val="28"/>
      <w:szCs w:val="26"/>
    </w:rPr>
  </w:style>
  <w:style w:type="paragraph" w:customStyle="1" w:styleId="msolistparagraph0">
    <w:name w:val="msolistparagraph"/>
    <w:pPr>
      <w:spacing w:before="100" w:beforeAutospacing="1" w:after="100" w:afterAutospacing="1"/>
      <w:ind w:firstLine="0"/>
      <w:jc w:val="left"/>
    </w:pPr>
  </w:style>
  <w:style w:type="character" w:customStyle="1" w:styleId="aff5">
    <w:name w:val="Текст Знак"/>
    <w:rPr>
      <w:w w:val="100"/>
      <w:position w:val="-1"/>
      <w:effect w:val="none"/>
      <w:vertAlign w:val="baseline"/>
      <w:cs w:val="0"/>
      <w:em w:val="none"/>
      <w:lang w:val="ru-RU" w:eastAsia="ru-RU"/>
    </w:rPr>
  </w:style>
  <w:style w:type="character" w:customStyle="1" w:styleId="aff6">
    <w:name w:val="Коментарий к шаблону"/>
    <w:rPr>
      <w:i/>
      <w:color w:val="0070C0"/>
      <w:w w:val="100"/>
      <w:position w:val="-1"/>
      <w:effect w:val="none"/>
      <w:vertAlign w:val="baseline"/>
      <w:cs w:val="0"/>
      <w:em w:val="none"/>
    </w:rPr>
  </w:style>
  <w:style w:type="paragraph" w:customStyle="1" w:styleId="aff7">
    <w:name w:val="Текст документа"/>
    <w:pPr>
      <w:ind w:firstLine="851"/>
    </w:pPr>
    <w:rPr>
      <w:color w:val="000000"/>
      <w:lang w:val="en-US" w:eastAsia="en-US"/>
    </w:rPr>
  </w:style>
  <w:style w:type="paragraph" w:styleId="41">
    <w:name w:val="toc 4"/>
    <w:qFormat/>
    <w:pPr>
      <w:spacing w:after="100" w:line="276" w:lineRule="auto"/>
      <w:ind w:left="660" w:firstLine="0"/>
      <w:jc w:val="left"/>
    </w:pPr>
    <w:rPr>
      <w:rFonts w:ascii="Calibri" w:hAnsi="Calibri"/>
      <w:sz w:val="22"/>
      <w:szCs w:val="22"/>
      <w:lang w:val="en-US" w:eastAsia="en-US"/>
    </w:rPr>
  </w:style>
  <w:style w:type="paragraph" w:styleId="51">
    <w:name w:val="toc 5"/>
    <w:qFormat/>
    <w:pPr>
      <w:spacing w:after="100" w:line="276" w:lineRule="auto"/>
      <w:ind w:left="880" w:firstLine="0"/>
      <w:jc w:val="left"/>
    </w:pPr>
    <w:rPr>
      <w:rFonts w:ascii="Calibri" w:hAnsi="Calibri"/>
      <w:sz w:val="22"/>
      <w:szCs w:val="22"/>
      <w:lang w:val="en-US" w:eastAsia="en-US"/>
    </w:rPr>
  </w:style>
  <w:style w:type="paragraph" w:styleId="60">
    <w:name w:val="toc 6"/>
    <w:qFormat/>
    <w:pPr>
      <w:spacing w:after="100" w:line="276" w:lineRule="auto"/>
      <w:ind w:left="1100" w:firstLine="0"/>
      <w:jc w:val="left"/>
    </w:pPr>
    <w:rPr>
      <w:rFonts w:ascii="Calibri" w:hAnsi="Calibri"/>
      <w:sz w:val="22"/>
      <w:szCs w:val="22"/>
      <w:lang w:val="en-US" w:eastAsia="en-US"/>
    </w:rPr>
  </w:style>
  <w:style w:type="paragraph" w:styleId="70">
    <w:name w:val="toc 7"/>
    <w:qFormat/>
    <w:pPr>
      <w:spacing w:after="100" w:line="276" w:lineRule="auto"/>
      <w:ind w:left="1320" w:firstLine="0"/>
      <w:jc w:val="left"/>
    </w:pPr>
    <w:rPr>
      <w:rFonts w:ascii="Calibri" w:hAnsi="Calibri"/>
      <w:sz w:val="22"/>
      <w:szCs w:val="22"/>
      <w:lang w:val="en-US" w:eastAsia="en-US"/>
    </w:rPr>
  </w:style>
  <w:style w:type="paragraph" w:styleId="80">
    <w:name w:val="toc 8"/>
    <w:qFormat/>
    <w:pPr>
      <w:spacing w:after="100" w:line="276" w:lineRule="auto"/>
      <w:ind w:left="1540" w:firstLine="0"/>
      <w:jc w:val="left"/>
    </w:pPr>
    <w:rPr>
      <w:rFonts w:ascii="Calibri" w:hAnsi="Calibri"/>
      <w:sz w:val="22"/>
      <w:szCs w:val="22"/>
      <w:lang w:val="en-US" w:eastAsia="en-US"/>
    </w:rPr>
  </w:style>
  <w:style w:type="paragraph" w:styleId="90">
    <w:name w:val="toc 9"/>
    <w:qFormat/>
    <w:pPr>
      <w:spacing w:after="100" w:line="276" w:lineRule="auto"/>
      <w:ind w:left="1760" w:firstLine="0"/>
      <w:jc w:val="left"/>
    </w:pPr>
    <w:rPr>
      <w:rFonts w:ascii="Calibri" w:hAnsi="Calibri"/>
      <w:sz w:val="22"/>
      <w:szCs w:val="22"/>
      <w:lang w:val="en-US" w:eastAsia="en-US"/>
    </w:rPr>
  </w:style>
  <w:style w:type="character" w:customStyle="1" w:styleId="24">
    <w:name w:val="Заголовок 2 Знак"/>
    <w:rPr>
      <w:b/>
      <w:w w:val="100"/>
      <w:position w:val="-1"/>
      <w:sz w:val="24"/>
      <w:szCs w:val="24"/>
      <w:effect w:val="none"/>
      <w:vertAlign w:val="baseline"/>
      <w:cs w:val="0"/>
      <w:em w:val="none"/>
    </w:rPr>
  </w:style>
  <w:style w:type="character" w:customStyle="1" w:styleId="s0">
    <w:name w:val="s0"/>
    <w:rPr>
      <w:rFonts w:ascii="Times New Roman" w:hAnsi="Times New Roman" w:cs="Times New Roman" w:hint="default"/>
      <w:color w:val="000000"/>
      <w:w w:val="100"/>
      <w:position w:val="-1"/>
      <w:sz w:val="24"/>
      <w:szCs w:val="24"/>
      <w:u w:val="none"/>
      <w:effect w:val="none"/>
      <w:vertAlign w:val="baseline"/>
      <w:cs w:val="0"/>
      <w:em w:val="none"/>
    </w:rPr>
  </w:style>
  <w:style w:type="paragraph" w:customStyle="1" w:styleId="13">
    <w:name w:val="Знак Знак Знак Знак Знак Знак Знак Знак Знак Знак Знак Знак Знак1"/>
    <w:pPr>
      <w:spacing w:after="160" w:line="240" w:lineRule="atLeast"/>
      <w:ind w:firstLine="540"/>
      <w:jc w:val="left"/>
    </w:pPr>
    <w:rPr>
      <w:sz w:val="28"/>
      <w:szCs w:val="20"/>
      <w:lang w:val="en-US" w:eastAsia="en-US"/>
    </w:rPr>
  </w:style>
  <w:style w:type="paragraph" w:customStyle="1" w:styleId="14">
    <w:name w:val="Абзац списка1"/>
    <w:pPr>
      <w:spacing w:line="360" w:lineRule="atLeast"/>
      <w:ind w:firstLine="720"/>
    </w:pPr>
    <w:rPr>
      <w:rFonts w:ascii="Arial" w:eastAsia="HG Mincho Light J" w:hAnsi="Arial"/>
      <w:color w:val="000000"/>
      <w:lang w:eastAsia="ar-SA"/>
    </w:rPr>
  </w:style>
  <w:style w:type="paragraph" w:customStyle="1" w:styleId="Normaltable">
    <w:name w:val="Normal_table"/>
    <w:pPr>
      <w:spacing w:after="120"/>
      <w:ind w:firstLine="0"/>
      <w:jc w:val="left"/>
    </w:pPr>
  </w:style>
  <w:style w:type="paragraph" w:customStyle="1" w:styleId="TableHead">
    <w:name w:val="Table Head"/>
    <w:pPr>
      <w:spacing w:before="120" w:after="60"/>
      <w:ind w:firstLine="0"/>
      <w:jc w:val="right"/>
    </w:pPr>
    <w:rPr>
      <w:b/>
      <w:bCs/>
      <w:sz w:val="20"/>
      <w:szCs w:val="20"/>
      <w:lang w:val="en-GB" w:eastAsia="he-IL" w:bidi="he-IL"/>
    </w:rPr>
  </w:style>
  <w:style w:type="character" w:customStyle="1" w:styleId="aff8">
    <w:name w:val="Подзаголовок Знак"/>
    <w:rPr>
      <w:rFonts w:ascii="Times New Roman CYR" w:hAnsi="Times New Roman CYR"/>
      <w:b/>
      <w:caps/>
      <w:w w:val="100"/>
      <w:position w:val="-1"/>
      <w:sz w:val="24"/>
      <w:effect w:val="none"/>
      <w:vertAlign w:val="baseline"/>
      <w:cs w:val="0"/>
      <w:em w:val="none"/>
    </w:rPr>
  </w:style>
  <w:style w:type="character" w:customStyle="1" w:styleId="aff9">
    <w:name w:val="Без интервала Знак"/>
    <w:rPr>
      <w:w w:val="100"/>
      <w:position w:val="-1"/>
      <w:sz w:val="22"/>
      <w:szCs w:val="22"/>
      <w:effect w:val="none"/>
      <w:vertAlign w:val="baseline"/>
      <w:cs w:val="0"/>
      <w:em w:val="none"/>
      <w:lang w:val="ru-RU" w:eastAsia="ru-RU" w:bidi="ar-SA"/>
    </w:rPr>
  </w:style>
  <w:style w:type="paragraph" w:styleId="affa">
    <w:name w:val="No Spacing"/>
    <w:pPr>
      <w:suppressAutoHyphens/>
      <w:spacing w:line="1" w:lineRule="atLeast"/>
      <w:ind w:leftChars="-1" w:left="-1" w:hangingChars="1"/>
      <w:textDirection w:val="btLr"/>
      <w:textAlignment w:val="top"/>
      <w:outlineLvl w:val="0"/>
    </w:pPr>
    <w:rPr>
      <w:position w:val="-1"/>
      <w:sz w:val="22"/>
      <w:szCs w:val="22"/>
      <w:lang w:val="ru-RU"/>
    </w:rPr>
  </w:style>
  <w:style w:type="character" w:customStyle="1" w:styleId="apple-converted-space">
    <w:name w:val="apple-converted-space"/>
    <w:basedOn w:val="a5"/>
    <w:rPr>
      <w:w w:val="100"/>
      <w:position w:val="-1"/>
      <w:effect w:val="none"/>
      <w:vertAlign w:val="baseline"/>
      <w:cs w:val="0"/>
      <w:em w:val="none"/>
    </w:rPr>
  </w:style>
  <w:style w:type="paragraph" w:customStyle="1" w:styleId="25">
    <w:name w:val="Абзац списка2"/>
    <w:pPr>
      <w:spacing w:after="200" w:line="276" w:lineRule="auto"/>
      <w:ind w:left="720" w:firstLine="0"/>
      <w:contextualSpacing/>
      <w:jc w:val="left"/>
    </w:pPr>
    <w:rPr>
      <w:rFonts w:ascii="Calibri" w:eastAsia="font343" w:hAnsi="Calibri" w:cs="font343"/>
      <w:color w:val="00000A"/>
      <w:kern w:val="1"/>
      <w:sz w:val="22"/>
      <w:szCs w:val="22"/>
      <w:lang w:eastAsia="zh-CN"/>
    </w:rPr>
  </w:style>
  <w:style w:type="paragraph" w:customStyle="1" w:styleId="32">
    <w:name w:val="Абзац списка3"/>
    <w:pPr>
      <w:spacing w:after="200" w:line="276" w:lineRule="auto"/>
      <w:ind w:left="720" w:firstLine="0"/>
      <w:contextualSpacing/>
      <w:jc w:val="left"/>
    </w:pPr>
    <w:rPr>
      <w:rFonts w:ascii="Calibri" w:eastAsia="font343" w:hAnsi="Calibri" w:cs="font343"/>
      <w:color w:val="00000A"/>
      <w:kern w:val="1"/>
      <w:sz w:val="22"/>
      <w:szCs w:val="22"/>
      <w:lang w:eastAsia="zh-CN"/>
    </w:rPr>
  </w:style>
  <w:style w:type="paragraph" w:customStyle="1" w:styleId="42">
    <w:name w:val="Абзац списка4"/>
    <w:pPr>
      <w:spacing w:after="200" w:line="276" w:lineRule="auto"/>
      <w:ind w:left="720" w:firstLine="0"/>
      <w:contextualSpacing/>
      <w:jc w:val="left"/>
    </w:pPr>
    <w:rPr>
      <w:rFonts w:ascii="Calibri" w:hAnsi="Calibri"/>
      <w:sz w:val="22"/>
      <w:szCs w:val="22"/>
      <w:lang w:eastAsia="en-US"/>
    </w:rPr>
  </w:style>
  <w:style w:type="character" w:customStyle="1" w:styleId="Heading1ColorfulList-Accent11ColorfulList-Accent11CxSpLastH1-132ListParagraphBulletListFooterTextnumbered">
    <w:name w:val="Абзац списка Знак;Heading1 Знак;Colorful List - Accent 11 Знак;Colorful List - Accent 11CxSpLast Знак;H1-1 Знак;Заголовок3 Знак;Абзац Знак;Содержание. 2 уровень Знак;List Paragraph Знак;маркированный Знак;Bullet List Знак;FooterText Знак;numbered Знак"/>
    <w:rPr>
      <w:w w:val="100"/>
      <w:position w:val="-1"/>
      <w:sz w:val="24"/>
      <w:szCs w:val="24"/>
      <w:effect w:val="none"/>
      <w:vertAlign w:val="baseline"/>
      <w:cs w:val="0"/>
      <w:em w:val="none"/>
    </w:rPr>
  </w:style>
  <w:style w:type="paragraph" w:customStyle="1" w:styleId="pf0">
    <w:name w:val="pf0"/>
    <w:pPr>
      <w:spacing w:before="100" w:beforeAutospacing="1" w:after="100" w:afterAutospacing="1"/>
      <w:ind w:firstLine="0"/>
      <w:jc w:val="left"/>
    </w:pPr>
  </w:style>
  <w:style w:type="table" w:customStyle="1" w:styleId="15">
    <w:name w:val="Сетка таблицы1"/>
    <w:basedOn w:val="a6"/>
    <w:next w:val="af8"/>
    <w:pPr>
      <w:suppressAutoHyphens/>
      <w:spacing w:line="1" w:lineRule="atLeast"/>
      <w:ind w:leftChars="-1" w:left="-1" w:hangingChars="1"/>
      <w:textDirection w:val="btLr"/>
      <w:textAlignment w:val="top"/>
      <w:outlineLvl w:val="0"/>
    </w:pPr>
    <w:rPr>
      <w:rFonts w:ascii="Calibri" w:hAnsi="Calibri"/>
      <w:position w:val="-1"/>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affb">
    <w:basedOn w:val="TableNormal2"/>
    <w:tblPr>
      <w:tblStyleRowBandSize w:val="1"/>
      <w:tblStyleColBandSize w:val="1"/>
      <w:tblCellMar>
        <w:top w:w="0" w:type="dxa"/>
        <w:left w:w="103" w:type="dxa"/>
        <w:bottom w:w="0" w:type="dxa"/>
        <w:right w:w="108" w:type="dxa"/>
      </w:tblCellMar>
    </w:tblPr>
  </w:style>
  <w:style w:type="table" w:customStyle="1" w:styleId="affc">
    <w:basedOn w:val="TableNormal2"/>
    <w:tblPr>
      <w:tblStyleRowBandSize w:val="1"/>
      <w:tblStyleColBandSize w:val="1"/>
      <w:tblCellMar>
        <w:top w:w="0" w:type="dxa"/>
        <w:left w:w="108" w:type="dxa"/>
        <w:bottom w:w="0" w:type="dxa"/>
        <w:right w:w="108" w:type="dxa"/>
      </w:tblCellMar>
    </w:tblPr>
  </w:style>
  <w:style w:type="table" w:customStyle="1" w:styleId="affd">
    <w:basedOn w:val="TableNormal2"/>
    <w:tblPr>
      <w:tblStyleRowBandSize w:val="1"/>
      <w:tblStyleColBandSize w:val="1"/>
      <w:tblCellMar>
        <w:top w:w="0" w:type="dxa"/>
        <w:left w:w="103" w:type="dxa"/>
        <w:bottom w:w="0" w:type="dxa"/>
        <w:right w:w="108" w:type="dxa"/>
      </w:tblCellMar>
    </w:tblPr>
  </w:style>
  <w:style w:type="table" w:customStyle="1" w:styleId="affe">
    <w:basedOn w:val="TableNormal2"/>
    <w:tblPr>
      <w:tblStyleRowBandSize w:val="1"/>
      <w:tblStyleColBandSize w:val="1"/>
      <w:tblCellMar>
        <w:top w:w="0" w:type="dxa"/>
        <w:left w:w="108" w:type="dxa"/>
        <w:bottom w:w="0" w:type="dxa"/>
        <w:right w:w="108" w:type="dxa"/>
      </w:tblCellMar>
    </w:tblPr>
  </w:style>
  <w:style w:type="paragraph" w:styleId="afff">
    <w:name w:val="List Paragraph"/>
    <w:aliases w:val="Абзац,Содержание. 2 уровень"/>
    <w:link w:val="afff0"/>
    <w:qFormat/>
    <w:rsid w:val="0061756A"/>
    <w:pPr>
      <w:ind w:left="720"/>
      <w:contextualSpacing/>
    </w:pPr>
  </w:style>
  <w:style w:type="character" w:customStyle="1" w:styleId="afff0">
    <w:name w:val="Абзац списка Знак"/>
    <w:aliases w:val="Абзац Знак,Содержание. 2 уровень Знак"/>
    <w:link w:val="afff"/>
    <w:locked/>
    <w:rsid w:val="002E4C4D"/>
    <w:rPr>
      <w:position w:val="-1"/>
      <w:sz w:val="24"/>
      <w:szCs w:val="24"/>
      <w:lang w:val="ru-RU"/>
    </w:rPr>
  </w:style>
  <w:style w:type="table" w:customStyle="1" w:styleId="afff1">
    <w:basedOn w:val="TableNormal1"/>
    <w:tblPr>
      <w:tblStyleRowBandSize w:val="1"/>
      <w:tblStyleColBandSize w:val="1"/>
      <w:tblCellMar>
        <w:top w:w="0" w:type="dxa"/>
        <w:left w:w="103" w:type="dxa"/>
        <w:bottom w:w="0" w:type="dxa"/>
        <w:right w:w="108" w:type="dxa"/>
      </w:tblCellMar>
    </w:tblPr>
  </w:style>
  <w:style w:type="table" w:customStyle="1" w:styleId="afff2">
    <w:basedOn w:val="TableNormal1"/>
    <w:tblPr>
      <w:tblStyleRowBandSize w:val="1"/>
      <w:tblStyleColBandSize w:val="1"/>
      <w:tblCellMar>
        <w:top w:w="0" w:type="dxa"/>
        <w:left w:w="108" w:type="dxa"/>
        <w:bottom w:w="0" w:type="dxa"/>
        <w:right w:w="108" w:type="dxa"/>
      </w:tblCellMar>
    </w:tblPr>
  </w:style>
  <w:style w:type="table" w:customStyle="1" w:styleId="afff3">
    <w:basedOn w:val="TableNormal1"/>
    <w:tblPr>
      <w:tblStyleRowBandSize w:val="1"/>
      <w:tblStyleColBandSize w:val="1"/>
      <w:tblCellMar>
        <w:top w:w="0" w:type="dxa"/>
        <w:left w:w="108" w:type="dxa"/>
        <w:bottom w:w="0" w:type="dxa"/>
        <w:right w:w="108" w:type="dxa"/>
      </w:tblCellMar>
    </w:tblPr>
  </w:style>
  <w:style w:type="paragraph" w:styleId="afff4">
    <w:name w:val="Subtitle"/>
    <w:basedOn w:val="a4"/>
    <w:next w:val="a4"/>
    <w:pPr>
      <w:keepNext/>
      <w:keepLines/>
      <w:spacing w:before="360" w:after="80"/>
    </w:pPr>
    <w:rPr>
      <w:rFonts w:ascii="Georgia" w:eastAsia="Georgia" w:hAnsi="Georgia" w:cs="Georgia"/>
      <w:i/>
      <w:iCs/>
      <w:color w:val="666666"/>
      <w:sz w:val="48"/>
      <w:szCs w:val="48"/>
    </w:rPr>
  </w:style>
  <w:style w:type="table" w:customStyle="1" w:styleId="afff5">
    <w:basedOn w:val="TableNormal1"/>
    <w:tblPr>
      <w:tblStyleRowBandSize w:val="1"/>
      <w:tblStyleColBandSize w:val="1"/>
      <w:tblCellMar>
        <w:top w:w="0" w:type="dxa"/>
        <w:left w:w="103" w:type="dxa"/>
        <w:bottom w:w="0" w:type="dxa"/>
        <w:right w:w="108" w:type="dxa"/>
      </w:tblCellMar>
    </w:tblPr>
  </w:style>
  <w:style w:type="table" w:customStyle="1" w:styleId="afff6">
    <w:basedOn w:val="TableNormal1"/>
    <w:tblPr>
      <w:tblStyleRowBandSize w:val="1"/>
      <w:tblStyleColBandSize w:val="1"/>
      <w:tblCellMar>
        <w:top w:w="0" w:type="dxa"/>
        <w:left w:w="108" w:type="dxa"/>
        <w:bottom w:w="0" w:type="dxa"/>
        <w:right w:w="108" w:type="dxa"/>
      </w:tblCellMar>
    </w:tblPr>
  </w:style>
  <w:style w:type="table" w:customStyle="1" w:styleId="afff7">
    <w:basedOn w:val="TableNormal1"/>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 w:eastAsia="ru-RU" w:bidi="ar-SA"/>
      </w:rPr>
    </w:rPrDefault>
    <w:pPrDefault>
      <w:pPr>
        <w:ind w:hang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style>
  <w:style w:type="paragraph" w:styleId="1">
    <w:name w:val="heading 1"/>
    <w:basedOn w:val="a4"/>
    <w:next w:val="a4"/>
    <w:pPr>
      <w:keepNext/>
      <w:spacing w:before="240" w:after="120"/>
      <w:ind w:firstLine="357"/>
      <w:outlineLvl w:val="0"/>
    </w:pPr>
    <w:rPr>
      <w:b/>
      <w:bCs/>
    </w:rPr>
  </w:style>
  <w:style w:type="paragraph" w:styleId="20">
    <w:name w:val="heading 2"/>
    <w:basedOn w:val="a4"/>
    <w:next w:val="a4"/>
    <w:pPr>
      <w:keepNext/>
      <w:spacing w:before="240" w:after="120"/>
      <w:ind w:firstLine="357"/>
      <w:outlineLvl w:val="1"/>
    </w:pPr>
    <w:rPr>
      <w:b/>
      <w:bCs/>
    </w:rPr>
  </w:style>
  <w:style w:type="paragraph" w:styleId="3">
    <w:name w:val="heading 3"/>
    <w:basedOn w:val="a4"/>
    <w:next w:val="a4"/>
    <w:pPr>
      <w:spacing w:before="100" w:after="100"/>
      <w:ind w:firstLine="357"/>
      <w:outlineLvl w:val="2"/>
    </w:pPr>
    <w:rPr>
      <w:b/>
      <w:bCs/>
    </w:rPr>
  </w:style>
  <w:style w:type="paragraph" w:styleId="4">
    <w:name w:val="heading 4"/>
    <w:basedOn w:val="a4"/>
    <w:next w:val="a4"/>
    <w:pPr>
      <w:keepNext/>
      <w:spacing w:before="240" w:after="240"/>
      <w:ind w:firstLine="357"/>
      <w:outlineLvl w:val="3"/>
    </w:pPr>
  </w:style>
  <w:style w:type="paragraph" w:styleId="5">
    <w:name w:val="heading 5"/>
    <w:basedOn w:val="a4"/>
    <w:next w:val="a4"/>
    <w:pPr>
      <w:keepNext/>
      <w:spacing w:before="240" w:after="60"/>
      <w:ind w:firstLine="357"/>
      <w:outlineLvl w:val="4"/>
    </w:pPr>
  </w:style>
  <w:style w:type="paragraph" w:styleId="6">
    <w:name w:val="heading 6"/>
    <w:basedOn w:val="a4"/>
    <w:next w:val="a4"/>
    <w:pPr>
      <w:keepNext/>
      <w:spacing w:before="240" w:after="60"/>
      <w:ind w:firstLine="357"/>
      <w:outlineLvl w:val="5"/>
    </w:pPr>
    <w:rPr>
      <w:i/>
      <w:iCs/>
      <w:sz w:val="22"/>
      <w:szCs w:val="22"/>
    </w:rPr>
  </w:style>
  <w:style w:type="paragraph" w:styleId="7">
    <w:name w:val="heading 7"/>
    <w:pPr>
      <w:numPr>
        <w:ilvl w:val="6"/>
        <w:numId w:val="3"/>
      </w:numPr>
      <w:spacing w:before="240" w:after="60"/>
      <w:ind w:left="-1" w:firstLine="357"/>
      <w:outlineLvl w:val="6"/>
    </w:pPr>
    <w:rPr>
      <w:rFonts w:ascii="Arial" w:hAnsi="Arial"/>
    </w:rPr>
  </w:style>
  <w:style w:type="paragraph" w:styleId="8">
    <w:name w:val="heading 8"/>
    <w:pPr>
      <w:numPr>
        <w:ilvl w:val="7"/>
        <w:numId w:val="3"/>
      </w:numPr>
      <w:spacing w:before="240" w:after="60"/>
      <w:ind w:left="-1" w:firstLine="357"/>
      <w:outlineLvl w:val="7"/>
    </w:pPr>
    <w:rPr>
      <w:rFonts w:ascii="Arial" w:hAnsi="Arial"/>
      <w:i/>
    </w:rPr>
  </w:style>
  <w:style w:type="paragraph" w:styleId="9">
    <w:name w:val="heading 9"/>
    <w:pPr>
      <w:numPr>
        <w:ilvl w:val="8"/>
        <w:numId w:val="3"/>
      </w:numPr>
      <w:spacing w:before="240" w:after="60"/>
      <w:ind w:left="-1" w:firstLine="357"/>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8">
    <w:name w:val="Title"/>
    <w:basedOn w:val="a4"/>
    <w:next w:val="a4"/>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a9">
    <w:name w:val="Body Text Indent"/>
    <w:pPr>
      <w:ind w:firstLine="900"/>
    </w:pPr>
  </w:style>
  <w:style w:type="paragraph" w:customStyle="1" w:styleId="a">
    <w:name w:val="Обычный нумерованый"/>
    <w:pPr>
      <w:numPr>
        <w:numId w:val="4"/>
      </w:numPr>
      <w:ind w:left="-1" w:firstLine="357"/>
    </w:pPr>
  </w:style>
  <w:style w:type="paragraph" w:styleId="aa">
    <w:name w:val="Plain Text"/>
    <w:pPr>
      <w:spacing w:before="120"/>
      <w:ind w:left="284"/>
    </w:pPr>
    <w:rPr>
      <w:sz w:val="20"/>
      <w:szCs w:val="20"/>
    </w:rPr>
  </w:style>
  <w:style w:type="paragraph" w:styleId="21">
    <w:name w:val="Body Text 2"/>
    <w:pPr>
      <w:spacing w:after="120" w:line="480" w:lineRule="auto"/>
    </w:pPr>
  </w:style>
  <w:style w:type="paragraph" w:customStyle="1" w:styleId="Cell">
    <w:name w:val="Cell"/>
    <w:rPr>
      <w:sz w:val="20"/>
      <w:szCs w:val="20"/>
    </w:rPr>
  </w:style>
  <w:style w:type="paragraph" w:customStyle="1" w:styleId="CellHeader">
    <w:name w:val="CellHeader"/>
    <w:rPr>
      <w:b/>
      <w:sz w:val="20"/>
      <w:szCs w:val="20"/>
    </w:rPr>
  </w:style>
  <w:style w:type="character" w:styleId="ab">
    <w:name w:val="Hyperlink"/>
    <w:rPr>
      <w:color w:val="0000FF"/>
      <w:w w:val="100"/>
      <w:position w:val="-1"/>
      <w:u w:val="single"/>
      <w:effect w:val="none"/>
      <w:vertAlign w:val="baseline"/>
      <w:cs w:val="0"/>
      <w:em w:val="none"/>
    </w:rPr>
  </w:style>
  <w:style w:type="paragraph" w:customStyle="1" w:styleId="a0">
    <w:name w:val="Перечень А"/>
    <w:pPr>
      <w:numPr>
        <w:numId w:val="1"/>
      </w:numPr>
      <w:spacing w:before="120"/>
      <w:ind w:left="-1" w:firstLine="357"/>
    </w:pPr>
    <w:rPr>
      <w:snapToGrid w:val="0"/>
      <w:sz w:val="26"/>
    </w:rPr>
  </w:style>
  <w:style w:type="paragraph" w:customStyle="1" w:styleId="a1">
    <w:name w:val="Поле таблицы"/>
    <w:pPr>
      <w:numPr>
        <w:ilvl w:val="1"/>
        <w:numId w:val="1"/>
      </w:numPr>
      <w:ind w:left="-1" w:right="57" w:firstLine="357"/>
    </w:pPr>
    <w:rPr>
      <w:rFonts w:ascii="Geneva" w:hAnsi="Geneva"/>
      <w:snapToGrid w:val="0"/>
      <w:sz w:val="20"/>
    </w:rPr>
  </w:style>
  <w:style w:type="paragraph" w:customStyle="1" w:styleId="a2">
    <w:name w:val="Перечень АА"/>
    <w:basedOn w:val="a0"/>
    <w:pPr>
      <w:numPr>
        <w:ilvl w:val="2"/>
      </w:numPr>
      <w:ind w:left="-1" w:firstLine="357"/>
    </w:pPr>
  </w:style>
  <w:style w:type="paragraph" w:customStyle="1" w:styleId="a3">
    <w:name w:val="Ведущий заголовок документа"/>
    <w:pPr>
      <w:keepLines/>
      <w:numPr>
        <w:ilvl w:val="3"/>
        <w:numId w:val="1"/>
      </w:numPr>
      <w:suppressAutoHyphens/>
      <w:spacing w:line="1" w:lineRule="atLeast"/>
      <w:ind w:leftChars="-1" w:left="-1" w:hangingChars="1" w:hanging="1"/>
      <w:jc w:val="center"/>
      <w:textDirection w:val="btLr"/>
      <w:textAlignment w:val="top"/>
      <w:outlineLvl w:val="0"/>
    </w:pPr>
    <w:rPr>
      <w:rFonts w:ascii="Tahoma" w:hAnsi="Tahoma"/>
      <w:b/>
      <w:noProof/>
      <w:position w:val="-1"/>
      <w:sz w:val="28"/>
    </w:rPr>
  </w:style>
  <w:style w:type="paragraph" w:customStyle="1" w:styleId="12">
    <w:name w:val="Абзац 12"/>
    <w:pPr>
      <w:spacing w:before="120"/>
      <w:ind w:firstLine="851"/>
    </w:pPr>
  </w:style>
  <w:style w:type="paragraph" w:customStyle="1" w:styleId="Function">
    <w:name w:val="Function"/>
    <w:basedOn w:val="aa"/>
    <w:next w:val="aa"/>
    <w:pPr>
      <w:ind w:left="0"/>
      <w:outlineLvl w:val="5"/>
    </w:pPr>
    <w:rPr>
      <w:rFonts w:ascii="Courier New" w:hAnsi="Courier New"/>
      <w:b/>
      <w:noProof/>
      <w:sz w:val="28"/>
    </w:rPr>
  </w:style>
  <w:style w:type="paragraph" w:customStyle="1" w:styleId="Normal1">
    <w:name w:val="Normal1"/>
    <w:pPr>
      <w:suppressAutoHyphens/>
      <w:spacing w:before="100" w:after="100" w:line="1" w:lineRule="atLeast"/>
      <w:ind w:leftChars="-1" w:left="-1" w:hangingChars="1"/>
      <w:textDirection w:val="btLr"/>
      <w:textAlignment w:val="top"/>
      <w:outlineLvl w:val="0"/>
    </w:pPr>
    <w:rPr>
      <w:snapToGrid w:val="0"/>
      <w:position w:val="-1"/>
      <w:lang w:val="ru-RU"/>
    </w:rPr>
  </w:style>
  <w:style w:type="paragraph" w:styleId="ac">
    <w:name w:val="Body Text"/>
    <w:pPr>
      <w:spacing w:after="120"/>
    </w:pPr>
  </w:style>
  <w:style w:type="paragraph" w:customStyle="1" w:styleId="Text">
    <w:name w:val="Text"/>
    <w:pPr>
      <w:ind w:firstLine="567"/>
    </w:pPr>
    <w:rPr>
      <w:lang w:eastAsia="ja-JP"/>
    </w:rPr>
  </w:style>
  <w:style w:type="paragraph" w:customStyle="1" w:styleId="SourceCode">
    <w:name w:val="SourceCode"/>
    <w:pPr>
      <w:autoSpaceDE w:val="0"/>
      <w:autoSpaceDN w:val="0"/>
      <w:adjustRightInd w:val="0"/>
      <w:ind w:left="2124"/>
    </w:pPr>
    <w:rPr>
      <w:rFonts w:ascii="Courier New" w:eastAsia="MS Mincho" w:hAnsi="Courier New" w:cs="Courier New"/>
      <w:noProof/>
      <w:sz w:val="20"/>
      <w:szCs w:val="20"/>
    </w:rPr>
  </w:style>
  <w:style w:type="paragraph" w:styleId="ad">
    <w:name w:val="Normal (Web)"/>
  </w:style>
  <w:style w:type="paragraph" w:styleId="ae">
    <w:name w:val="footer"/>
    <w:pPr>
      <w:ind w:firstLine="720"/>
    </w:pPr>
    <w:rPr>
      <w:sz w:val="26"/>
      <w:szCs w:val="20"/>
      <w:lang w:eastAsia="en-US"/>
    </w:rPr>
  </w:style>
  <w:style w:type="character" w:styleId="af">
    <w:name w:val="page number"/>
    <w:basedOn w:val="a5"/>
    <w:rPr>
      <w:w w:val="100"/>
      <w:position w:val="-1"/>
      <w:effect w:val="none"/>
      <w:vertAlign w:val="baseline"/>
      <w:cs w:val="0"/>
      <w:em w:val="none"/>
    </w:rPr>
  </w:style>
  <w:style w:type="paragraph" w:styleId="af0">
    <w:name w:val="header"/>
    <w:pPr>
      <w:spacing w:after="120"/>
      <w:ind w:firstLine="567"/>
    </w:pPr>
    <w:rPr>
      <w:sz w:val="22"/>
      <w:szCs w:val="20"/>
      <w:lang w:eastAsia="ko-KR"/>
    </w:rPr>
  </w:style>
  <w:style w:type="paragraph" w:styleId="2">
    <w:name w:val="List Bullet 2"/>
    <w:next w:val="50"/>
    <w:pPr>
      <w:numPr>
        <w:numId w:val="2"/>
      </w:numPr>
      <w:spacing w:after="120"/>
      <w:ind w:left="-1" w:firstLine="357"/>
    </w:pPr>
    <w:rPr>
      <w:szCs w:val="20"/>
      <w:lang w:eastAsia="en-US"/>
    </w:rPr>
  </w:style>
  <w:style w:type="paragraph" w:styleId="50">
    <w:name w:val="List Bullet 5"/>
    <w:pPr>
      <w:ind w:left="1152" w:hanging="432"/>
    </w:pPr>
  </w:style>
  <w:style w:type="paragraph" w:styleId="22">
    <w:name w:val="toc 2"/>
    <w:pPr>
      <w:ind w:left="720" w:hanging="720"/>
    </w:pPr>
  </w:style>
  <w:style w:type="paragraph" w:styleId="10">
    <w:name w:val="toc 1"/>
    <w:pPr>
      <w:ind w:firstLine="0"/>
      <w:jc w:val="center"/>
    </w:pPr>
    <w:rPr>
      <w:b/>
    </w:rPr>
  </w:style>
  <w:style w:type="paragraph" w:customStyle="1" w:styleId="af1">
    <w:name w:val="Список с минусом"/>
    <w:pPr>
      <w:ind w:firstLine="0"/>
    </w:pPr>
  </w:style>
  <w:style w:type="paragraph" w:styleId="30">
    <w:name w:val="toc 3"/>
    <w:pPr>
      <w:ind w:left="900" w:hanging="900"/>
    </w:pPr>
  </w:style>
  <w:style w:type="paragraph" w:styleId="af2">
    <w:name w:val="Balloon Text"/>
    <w:rPr>
      <w:rFonts w:ascii="Tahoma" w:hAnsi="Tahoma" w:cs="Tahoma"/>
      <w:sz w:val="16"/>
      <w:szCs w:val="16"/>
    </w:rPr>
  </w:style>
  <w:style w:type="paragraph" w:styleId="af3">
    <w:name w:val="Document Map"/>
    <w:pPr>
      <w:shd w:val="clear" w:color="auto" w:fill="000080"/>
    </w:pPr>
    <w:rPr>
      <w:rFonts w:ascii="Tahoma" w:hAnsi="Tahoma" w:cs="Tahoma"/>
      <w:sz w:val="20"/>
      <w:szCs w:val="20"/>
    </w:rPr>
  </w:style>
  <w:style w:type="paragraph" w:styleId="HTML">
    <w:name w:val="HTML Preformatted"/>
    <w:rPr>
      <w:rFonts w:ascii="Courier New" w:hAnsi="Courier New" w:cs="Courier New"/>
      <w:sz w:val="20"/>
      <w:szCs w:val="20"/>
    </w:rPr>
  </w:style>
  <w:style w:type="character" w:customStyle="1" w:styleId="12pt">
    <w:name w:val="Стиль 12 pt"/>
    <w:rPr>
      <w:w w:val="100"/>
      <w:position w:val="-1"/>
      <w:sz w:val="20"/>
      <w:effect w:val="none"/>
      <w:vertAlign w:val="baseline"/>
      <w:cs w:val="0"/>
      <w:em w:val="none"/>
    </w:rPr>
  </w:style>
  <w:style w:type="paragraph" w:customStyle="1" w:styleId="StyleHeading1TimesNewRomanDarkRed">
    <w:name w:val="Style Heading 1 + Times New Roman Dark Red"/>
    <w:pPr>
      <w:spacing w:after="60"/>
      <w:ind w:leftChars="-1" w:left="720" w:hangingChars="1" w:hanging="360"/>
      <w:jc w:val="left"/>
    </w:pPr>
    <w:rPr>
      <w:bCs/>
      <w:color w:val="800000"/>
      <w:kern w:val="32"/>
      <w:sz w:val="32"/>
      <w:szCs w:val="32"/>
    </w:rPr>
  </w:style>
  <w:style w:type="character" w:styleId="af4">
    <w:name w:val="Emphasis"/>
    <w:rPr>
      <w:i/>
      <w:iCs/>
      <w:w w:val="100"/>
      <w:position w:val="-1"/>
      <w:effect w:val="none"/>
      <w:vertAlign w:val="baseline"/>
      <w:cs w:val="0"/>
      <w:em w:val="none"/>
    </w:rPr>
  </w:style>
  <w:style w:type="character" w:styleId="af5">
    <w:name w:val="Strong"/>
    <w:rPr>
      <w:b/>
      <w:bCs/>
      <w:w w:val="100"/>
      <w:position w:val="-1"/>
      <w:effect w:val="none"/>
      <w:vertAlign w:val="baseline"/>
      <w:cs w:val="0"/>
      <w:em w:val="none"/>
    </w:rPr>
  </w:style>
  <w:style w:type="paragraph" w:styleId="af6">
    <w:name w:val="footnote text"/>
    <w:rPr>
      <w:sz w:val="20"/>
      <w:szCs w:val="20"/>
    </w:rPr>
  </w:style>
  <w:style w:type="character" w:styleId="af7">
    <w:name w:val="footnote reference"/>
    <w:rPr>
      <w:w w:val="100"/>
      <w:position w:val="-1"/>
      <w:effect w:val="none"/>
      <w:vertAlign w:val="superscript"/>
      <w:cs w:val="0"/>
      <w:em w:val="none"/>
    </w:rPr>
  </w:style>
  <w:style w:type="paragraph" w:styleId="23">
    <w:name w:val="Body Text Indent 2"/>
    <w:pPr>
      <w:spacing w:after="120" w:line="480" w:lineRule="auto"/>
      <w:ind w:left="283"/>
    </w:pPr>
  </w:style>
  <w:style w:type="paragraph" w:customStyle="1" w:styleId="11">
    <w:name w:val="Текст1"/>
    <w:pPr>
      <w:spacing w:before="120"/>
      <w:ind w:left="284" w:firstLine="0"/>
      <w:jc w:val="left"/>
    </w:pPr>
    <w:rPr>
      <w:sz w:val="20"/>
      <w:szCs w:val="20"/>
      <w:lang w:eastAsia="ar-SA"/>
    </w:rPr>
  </w:style>
  <w:style w:type="table" w:styleId="af8">
    <w:name w:val="Table Grid"/>
    <w:basedOn w:val="a6"/>
    <w:pPr>
      <w:suppressAutoHyphens/>
      <w:spacing w:line="1" w:lineRule="atLeast"/>
      <w:ind w:leftChars="-1" w:left="-1" w:hangingChars="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caption"/>
    <w:rPr>
      <w:b/>
      <w:bCs/>
      <w:sz w:val="20"/>
      <w:szCs w:val="20"/>
    </w:rPr>
  </w:style>
  <w:style w:type="character" w:styleId="afa">
    <w:name w:val="annotation reference"/>
    <w:qFormat/>
    <w:rPr>
      <w:w w:val="100"/>
      <w:position w:val="-1"/>
      <w:sz w:val="16"/>
      <w:szCs w:val="16"/>
      <w:effect w:val="none"/>
      <w:vertAlign w:val="baseline"/>
      <w:cs w:val="0"/>
      <w:em w:val="none"/>
    </w:rPr>
  </w:style>
  <w:style w:type="paragraph" w:styleId="afb">
    <w:name w:val="annotation text"/>
    <w:qFormat/>
    <w:rPr>
      <w:sz w:val="20"/>
      <w:szCs w:val="20"/>
    </w:rPr>
  </w:style>
  <w:style w:type="character" w:customStyle="1" w:styleId="afc">
    <w:name w:val="Текст примечания Знак"/>
    <w:basedOn w:val="a5"/>
    <w:rPr>
      <w:w w:val="100"/>
      <w:position w:val="-1"/>
      <w:effect w:val="none"/>
      <w:vertAlign w:val="baseline"/>
      <w:cs w:val="0"/>
      <w:em w:val="none"/>
    </w:rPr>
  </w:style>
  <w:style w:type="paragraph" w:styleId="afd">
    <w:name w:val="annotation subject"/>
    <w:basedOn w:val="afb"/>
    <w:next w:val="afb"/>
    <w:qFormat/>
    <w:rPr>
      <w:b/>
      <w:bCs/>
    </w:rPr>
  </w:style>
  <w:style w:type="character" w:customStyle="1" w:styleId="afe">
    <w:name w:val="Тема примечания Знак"/>
    <w:rPr>
      <w:b/>
      <w:bCs/>
      <w:w w:val="100"/>
      <w:position w:val="-1"/>
      <w:effect w:val="none"/>
      <w:vertAlign w:val="baseline"/>
      <w:cs w:val="0"/>
      <w:em w:val="none"/>
    </w:rPr>
  </w:style>
  <w:style w:type="character" w:customStyle="1" w:styleId="31">
    <w:name w:val="Заголовок 3 Знак"/>
    <w:rPr>
      <w:b/>
      <w:w w:val="100"/>
      <w:position w:val="-1"/>
      <w:sz w:val="24"/>
      <w:szCs w:val="24"/>
      <w:effect w:val="none"/>
      <w:vertAlign w:val="baseline"/>
      <w:cs w:val="0"/>
      <w:em w:val="none"/>
    </w:rPr>
  </w:style>
  <w:style w:type="paragraph" w:customStyle="1" w:styleId="aff">
    <w:name w:val="Рисунок"/>
    <w:pPr>
      <w:keepNext/>
      <w:spacing w:before="360" w:after="240"/>
      <w:ind w:firstLine="0"/>
      <w:jc w:val="center"/>
    </w:pPr>
    <w:rPr>
      <w:sz w:val="22"/>
      <w:szCs w:val="20"/>
      <w:lang w:val="en-US"/>
    </w:rPr>
  </w:style>
  <w:style w:type="paragraph" w:customStyle="1" w:styleId="Heading1ColorfulList-Accent11ColorfulList-Accent11CxSpLastH1-132ListParagraphBulletListFooterTextnumberedBulletsbeforeReferencesListParagraphnumbereda">
    <w:name w:val="Абзац списка;Heading1;Colorful List - Accent 11;Colorful List - Accent 11CxSpLast;H1-1;Заголовок3;Абзац;Содержание. 2 уровень;List Paragraph;маркированный;Bullet List;FooterText;numbered;Bullets before;без абзаца;References;List Paragraph (numbered (a))"/>
    <w:pPr>
      <w:ind w:left="720" w:firstLine="0"/>
      <w:contextualSpacing/>
      <w:jc w:val="left"/>
    </w:pPr>
  </w:style>
  <w:style w:type="character" w:customStyle="1" w:styleId="40">
    <w:name w:val="Заголовок 4 Знак"/>
    <w:rPr>
      <w:w w:val="100"/>
      <w:position w:val="-1"/>
      <w:sz w:val="24"/>
      <w:szCs w:val="24"/>
      <w:effect w:val="none"/>
      <w:vertAlign w:val="baseline"/>
      <w:cs w:val="0"/>
      <w:em w:val="none"/>
    </w:rPr>
  </w:style>
  <w:style w:type="paragraph" w:customStyle="1" w:styleId="aff0">
    <w:name w:val="Основной текст абзаца с отступом"/>
    <w:pPr>
      <w:spacing w:line="360" w:lineRule="atLeast"/>
      <w:ind w:firstLine="709"/>
    </w:pPr>
  </w:style>
  <w:style w:type="character" w:customStyle="1" w:styleId="Char">
    <w:name w:val="Основной текст абзаца с отступом Char"/>
    <w:rPr>
      <w:w w:val="100"/>
      <w:position w:val="-1"/>
      <w:sz w:val="24"/>
      <w:szCs w:val="24"/>
      <w:effect w:val="none"/>
      <w:vertAlign w:val="baseline"/>
      <w:cs w:val="0"/>
      <w:em w:val="none"/>
      <w:lang w:val="ru-RU" w:eastAsia="ru-RU"/>
    </w:rPr>
  </w:style>
  <w:style w:type="paragraph" w:customStyle="1" w:styleId="aff1">
    <w:name w:val="Список маркировнный без отступа"/>
    <w:basedOn w:val="aff0"/>
    <w:pPr>
      <w:tabs>
        <w:tab w:val="num" w:pos="720"/>
      </w:tabs>
    </w:pPr>
    <w:rPr>
      <w:lang w:eastAsia="ar-SA"/>
    </w:rPr>
  </w:style>
  <w:style w:type="character" w:customStyle="1" w:styleId="Char0">
    <w:name w:val="Список маркировнный без отступа Char"/>
    <w:rPr>
      <w:w w:val="100"/>
      <w:position w:val="-1"/>
      <w:sz w:val="24"/>
      <w:szCs w:val="24"/>
      <w:effect w:val="none"/>
      <w:vertAlign w:val="baseline"/>
      <w:cs w:val="0"/>
      <w:em w:val="none"/>
      <w:lang w:eastAsia="ar-SA"/>
    </w:rPr>
  </w:style>
  <w:style w:type="paragraph" w:styleId="aff2">
    <w:name w:val="endnote text"/>
    <w:qFormat/>
    <w:rPr>
      <w:sz w:val="20"/>
      <w:szCs w:val="20"/>
    </w:rPr>
  </w:style>
  <w:style w:type="character" w:customStyle="1" w:styleId="aff3">
    <w:name w:val="Текст концевой сноски Знак"/>
    <w:rPr>
      <w:w w:val="100"/>
      <w:position w:val="-1"/>
      <w:effect w:val="none"/>
      <w:vertAlign w:val="baseline"/>
      <w:cs w:val="0"/>
      <w:em w:val="none"/>
      <w:lang w:val="ru-RU" w:eastAsia="ru-RU"/>
    </w:rPr>
  </w:style>
  <w:style w:type="character" w:styleId="aff4">
    <w:name w:val="endnote reference"/>
    <w:qFormat/>
    <w:rPr>
      <w:w w:val="100"/>
      <w:position w:val="-1"/>
      <w:effect w:val="none"/>
      <w:vertAlign w:val="superscript"/>
      <w:cs w:val="0"/>
      <w:em w:val="none"/>
    </w:rPr>
  </w:style>
  <w:style w:type="paragraph" w:customStyle="1" w:styleId="TableTextNormal">
    <w:name w:val="Table Text Normal"/>
    <w:pPr>
      <w:ind w:firstLine="0"/>
      <w:jc w:val="left"/>
    </w:pPr>
  </w:style>
  <w:style w:type="paragraph" w:customStyle="1" w:styleId="NN">
    <w:name w:val="NN"/>
    <w:pPr>
      <w:keepNext/>
      <w:spacing w:before="240" w:after="60"/>
      <w:ind w:leftChars="-1" w:left="-1" w:hangingChars="1"/>
      <w:jc w:val="left"/>
    </w:pPr>
    <w:rPr>
      <w:bCs/>
      <w:kern w:val="32"/>
      <w:sz w:val="28"/>
      <w:szCs w:val="26"/>
    </w:rPr>
  </w:style>
  <w:style w:type="paragraph" w:customStyle="1" w:styleId="msolistparagraph0">
    <w:name w:val="msolistparagraph"/>
    <w:pPr>
      <w:spacing w:before="100" w:beforeAutospacing="1" w:after="100" w:afterAutospacing="1"/>
      <w:ind w:firstLine="0"/>
      <w:jc w:val="left"/>
    </w:pPr>
  </w:style>
  <w:style w:type="character" w:customStyle="1" w:styleId="aff5">
    <w:name w:val="Текст Знак"/>
    <w:rPr>
      <w:w w:val="100"/>
      <w:position w:val="-1"/>
      <w:effect w:val="none"/>
      <w:vertAlign w:val="baseline"/>
      <w:cs w:val="0"/>
      <w:em w:val="none"/>
      <w:lang w:val="ru-RU" w:eastAsia="ru-RU"/>
    </w:rPr>
  </w:style>
  <w:style w:type="character" w:customStyle="1" w:styleId="aff6">
    <w:name w:val="Коментарий к шаблону"/>
    <w:rPr>
      <w:i/>
      <w:color w:val="0070C0"/>
      <w:w w:val="100"/>
      <w:position w:val="-1"/>
      <w:effect w:val="none"/>
      <w:vertAlign w:val="baseline"/>
      <w:cs w:val="0"/>
      <w:em w:val="none"/>
    </w:rPr>
  </w:style>
  <w:style w:type="paragraph" w:customStyle="1" w:styleId="aff7">
    <w:name w:val="Текст документа"/>
    <w:pPr>
      <w:ind w:firstLine="851"/>
    </w:pPr>
    <w:rPr>
      <w:color w:val="000000"/>
      <w:lang w:val="en-US" w:eastAsia="en-US"/>
    </w:rPr>
  </w:style>
  <w:style w:type="paragraph" w:styleId="41">
    <w:name w:val="toc 4"/>
    <w:qFormat/>
    <w:pPr>
      <w:spacing w:after="100" w:line="276" w:lineRule="auto"/>
      <w:ind w:left="660" w:firstLine="0"/>
      <w:jc w:val="left"/>
    </w:pPr>
    <w:rPr>
      <w:rFonts w:ascii="Calibri" w:hAnsi="Calibri"/>
      <w:sz w:val="22"/>
      <w:szCs w:val="22"/>
      <w:lang w:val="en-US" w:eastAsia="en-US"/>
    </w:rPr>
  </w:style>
  <w:style w:type="paragraph" w:styleId="51">
    <w:name w:val="toc 5"/>
    <w:qFormat/>
    <w:pPr>
      <w:spacing w:after="100" w:line="276" w:lineRule="auto"/>
      <w:ind w:left="880" w:firstLine="0"/>
      <w:jc w:val="left"/>
    </w:pPr>
    <w:rPr>
      <w:rFonts w:ascii="Calibri" w:hAnsi="Calibri"/>
      <w:sz w:val="22"/>
      <w:szCs w:val="22"/>
      <w:lang w:val="en-US" w:eastAsia="en-US"/>
    </w:rPr>
  </w:style>
  <w:style w:type="paragraph" w:styleId="60">
    <w:name w:val="toc 6"/>
    <w:qFormat/>
    <w:pPr>
      <w:spacing w:after="100" w:line="276" w:lineRule="auto"/>
      <w:ind w:left="1100" w:firstLine="0"/>
      <w:jc w:val="left"/>
    </w:pPr>
    <w:rPr>
      <w:rFonts w:ascii="Calibri" w:hAnsi="Calibri"/>
      <w:sz w:val="22"/>
      <w:szCs w:val="22"/>
      <w:lang w:val="en-US" w:eastAsia="en-US"/>
    </w:rPr>
  </w:style>
  <w:style w:type="paragraph" w:styleId="70">
    <w:name w:val="toc 7"/>
    <w:qFormat/>
    <w:pPr>
      <w:spacing w:after="100" w:line="276" w:lineRule="auto"/>
      <w:ind w:left="1320" w:firstLine="0"/>
      <w:jc w:val="left"/>
    </w:pPr>
    <w:rPr>
      <w:rFonts w:ascii="Calibri" w:hAnsi="Calibri"/>
      <w:sz w:val="22"/>
      <w:szCs w:val="22"/>
      <w:lang w:val="en-US" w:eastAsia="en-US"/>
    </w:rPr>
  </w:style>
  <w:style w:type="paragraph" w:styleId="80">
    <w:name w:val="toc 8"/>
    <w:qFormat/>
    <w:pPr>
      <w:spacing w:after="100" w:line="276" w:lineRule="auto"/>
      <w:ind w:left="1540" w:firstLine="0"/>
      <w:jc w:val="left"/>
    </w:pPr>
    <w:rPr>
      <w:rFonts w:ascii="Calibri" w:hAnsi="Calibri"/>
      <w:sz w:val="22"/>
      <w:szCs w:val="22"/>
      <w:lang w:val="en-US" w:eastAsia="en-US"/>
    </w:rPr>
  </w:style>
  <w:style w:type="paragraph" w:styleId="90">
    <w:name w:val="toc 9"/>
    <w:qFormat/>
    <w:pPr>
      <w:spacing w:after="100" w:line="276" w:lineRule="auto"/>
      <w:ind w:left="1760" w:firstLine="0"/>
      <w:jc w:val="left"/>
    </w:pPr>
    <w:rPr>
      <w:rFonts w:ascii="Calibri" w:hAnsi="Calibri"/>
      <w:sz w:val="22"/>
      <w:szCs w:val="22"/>
      <w:lang w:val="en-US" w:eastAsia="en-US"/>
    </w:rPr>
  </w:style>
  <w:style w:type="character" w:customStyle="1" w:styleId="24">
    <w:name w:val="Заголовок 2 Знак"/>
    <w:rPr>
      <w:b/>
      <w:w w:val="100"/>
      <w:position w:val="-1"/>
      <w:sz w:val="24"/>
      <w:szCs w:val="24"/>
      <w:effect w:val="none"/>
      <w:vertAlign w:val="baseline"/>
      <w:cs w:val="0"/>
      <w:em w:val="none"/>
    </w:rPr>
  </w:style>
  <w:style w:type="character" w:customStyle="1" w:styleId="s0">
    <w:name w:val="s0"/>
    <w:rPr>
      <w:rFonts w:ascii="Times New Roman" w:hAnsi="Times New Roman" w:cs="Times New Roman" w:hint="default"/>
      <w:color w:val="000000"/>
      <w:w w:val="100"/>
      <w:position w:val="-1"/>
      <w:sz w:val="24"/>
      <w:szCs w:val="24"/>
      <w:u w:val="none"/>
      <w:effect w:val="none"/>
      <w:vertAlign w:val="baseline"/>
      <w:cs w:val="0"/>
      <w:em w:val="none"/>
    </w:rPr>
  </w:style>
  <w:style w:type="paragraph" w:customStyle="1" w:styleId="13">
    <w:name w:val="Знак Знак Знак Знак Знак Знак Знак Знак Знак Знак Знак Знак Знак1"/>
    <w:pPr>
      <w:spacing w:after="160" w:line="240" w:lineRule="atLeast"/>
      <w:ind w:firstLine="540"/>
      <w:jc w:val="left"/>
    </w:pPr>
    <w:rPr>
      <w:sz w:val="28"/>
      <w:szCs w:val="20"/>
      <w:lang w:val="en-US" w:eastAsia="en-US"/>
    </w:rPr>
  </w:style>
  <w:style w:type="paragraph" w:customStyle="1" w:styleId="14">
    <w:name w:val="Абзац списка1"/>
    <w:pPr>
      <w:spacing w:line="360" w:lineRule="atLeast"/>
      <w:ind w:firstLine="720"/>
    </w:pPr>
    <w:rPr>
      <w:rFonts w:ascii="Arial" w:eastAsia="HG Mincho Light J" w:hAnsi="Arial"/>
      <w:color w:val="000000"/>
      <w:lang w:eastAsia="ar-SA"/>
    </w:rPr>
  </w:style>
  <w:style w:type="paragraph" w:customStyle="1" w:styleId="Normaltable">
    <w:name w:val="Normal_table"/>
    <w:pPr>
      <w:spacing w:after="120"/>
      <w:ind w:firstLine="0"/>
      <w:jc w:val="left"/>
    </w:pPr>
  </w:style>
  <w:style w:type="paragraph" w:customStyle="1" w:styleId="TableHead">
    <w:name w:val="Table Head"/>
    <w:pPr>
      <w:spacing w:before="120" w:after="60"/>
      <w:ind w:firstLine="0"/>
      <w:jc w:val="right"/>
    </w:pPr>
    <w:rPr>
      <w:b/>
      <w:bCs/>
      <w:sz w:val="20"/>
      <w:szCs w:val="20"/>
      <w:lang w:val="en-GB" w:eastAsia="he-IL" w:bidi="he-IL"/>
    </w:rPr>
  </w:style>
  <w:style w:type="character" w:customStyle="1" w:styleId="aff8">
    <w:name w:val="Подзаголовок Знак"/>
    <w:rPr>
      <w:rFonts w:ascii="Times New Roman CYR" w:hAnsi="Times New Roman CYR"/>
      <w:b/>
      <w:caps/>
      <w:w w:val="100"/>
      <w:position w:val="-1"/>
      <w:sz w:val="24"/>
      <w:effect w:val="none"/>
      <w:vertAlign w:val="baseline"/>
      <w:cs w:val="0"/>
      <w:em w:val="none"/>
    </w:rPr>
  </w:style>
  <w:style w:type="character" w:customStyle="1" w:styleId="aff9">
    <w:name w:val="Без интервала Знак"/>
    <w:rPr>
      <w:w w:val="100"/>
      <w:position w:val="-1"/>
      <w:sz w:val="22"/>
      <w:szCs w:val="22"/>
      <w:effect w:val="none"/>
      <w:vertAlign w:val="baseline"/>
      <w:cs w:val="0"/>
      <w:em w:val="none"/>
      <w:lang w:val="ru-RU" w:eastAsia="ru-RU" w:bidi="ar-SA"/>
    </w:rPr>
  </w:style>
  <w:style w:type="paragraph" w:styleId="affa">
    <w:name w:val="No Spacing"/>
    <w:pPr>
      <w:suppressAutoHyphens/>
      <w:spacing w:line="1" w:lineRule="atLeast"/>
      <w:ind w:leftChars="-1" w:left="-1" w:hangingChars="1"/>
      <w:textDirection w:val="btLr"/>
      <w:textAlignment w:val="top"/>
      <w:outlineLvl w:val="0"/>
    </w:pPr>
    <w:rPr>
      <w:position w:val="-1"/>
      <w:sz w:val="22"/>
      <w:szCs w:val="22"/>
      <w:lang w:val="ru-RU"/>
    </w:rPr>
  </w:style>
  <w:style w:type="character" w:customStyle="1" w:styleId="apple-converted-space">
    <w:name w:val="apple-converted-space"/>
    <w:basedOn w:val="a5"/>
    <w:rPr>
      <w:w w:val="100"/>
      <w:position w:val="-1"/>
      <w:effect w:val="none"/>
      <w:vertAlign w:val="baseline"/>
      <w:cs w:val="0"/>
      <w:em w:val="none"/>
    </w:rPr>
  </w:style>
  <w:style w:type="paragraph" w:customStyle="1" w:styleId="25">
    <w:name w:val="Абзац списка2"/>
    <w:pPr>
      <w:spacing w:after="200" w:line="276" w:lineRule="auto"/>
      <w:ind w:left="720" w:firstLine="0"/>
      <w:contextualSpacing/>
      <w:jc w:val="left"/>
    </w:pPr>
    <w:rPr>
      <w:rFonts w:ascii="Calibri" w:eastAsia="font343" w:hAnsi="Calibri" w:cs="font343"/>
      <w:color w:val="00000A"/>
      <w:kern w:val="1"/>
      <w:sz w:val="22"/>
      <w:szCs w:val="22"/>
      <w:lang w:eastAsia="zh-CN"/>
    </w:rPr>
  </w:style>
  <w:style w:type="paragraph" w:customStyle="1" w:styleId="32">
    <w:name w:val="Абзац списка3"/>
    <w:pPr>
      <w:spacing w:after="200" w:line="276" w:lineRule="auto"/>
      <w:ind w:left="720" w:firstLine="0"/>
      <w:contextualSpacing/>
      <w:jc w:val="left"/>
    </w:pPr>
    <w:rPr>
      <w:rFonts w:ascii="Calibri" w:eastAsia="font343" w:hAnsi="Calibri" w:cs="font343"/>
      <w:color w:val="00000A"/>
      <w:kern w:val="1"/>
      <w:sz w:val="22"/>
      <w:szCs w:val="22"/>
      <w:lang w:eastAsia="zh-CN"/>
    </w:rPr>
  </w:style>
  <w:style w:type="paragraph" w:customStyle="1" w:styleId="42">
    <w:name w:val="Абзац списка4"/>
    <w:pPr>
      <w:spacing w:after="200" w:line="276" w:lineRule="auto"/>
      <w:ind w:left="720" w:firstLine="0"/>
      <w:contextualSpacing/>
      <w:jc w:val="left"/>
    </w:pPr>
    <w:rPr>
      <w:rFonts w:ascii="Calibri" w:hAnsi="Calibri"/>
      <w:sz w:val="22"/>
      <w:szCs w:val="22"/>
      <w:lang w:eastAsia="en-US"/>
    </w:rPr>
  </w:style>
  <w:style w:type="character" w:customStyle="1" w:styleId="Heading1ColorfulList-Accent11ColorfulList-Accent11CxSpLastH1-132ListParagraphBulletListFooterTextnumbered">
    <w:name w:val="Абзац списка Знак;Heading1 Знак;Colorful List - Accent 11 Знак;Colorful List - Accent 11CxSpLast Знак;H1-1 Знак;Заголовок3 Знак;Абзац Знак;Содержание. 2 уровень Знак;List Paragraph Знак;маркированный Знак;Bullet List Знак;FooterText Знак;numbered Знак"/>
    <w:rPr>
      <w:w w:val="100"/>
      <w:position w:val="-1"/>
      <w:sz w:val="24"/>
      <w:szCs w:val="24"/>
      <w:effect w:val="none"/>
      <w:vertAlign w:val="baseline"/>
      <w:cs w:val="0"/>
      <w:em w:val="none"/>
    </w:rPr>
  </w:style>
  <w:style w:type="paragraph" w:customStyle="1" w:styleId="pf0">
    <w:name w:val="pf0"/>
    <w:pPr>
      <w:spacing w:before="100" w:beforeAutospacing="1" w:after="100" w:afterAutospacing="1"/>
      <w:ind w:firstLine="0"/>
      <w:jc w:val="left"/>
    </w:pPr>
  </w:style>
  <w:style w:type="table" w:customStyle="1" w:styleId="15">
    <w:name w:val="Сетка таблицы1"/>
    <w:basedOn w:val="a6"/>
    <w:next w:val="af8"/>
    <w:pPr>
      <w:suppressAutoHyphens/>
      <w:spacing w:line="1" w:lineRule="atLeast"/>
      <w:ind w:leftChars="-1" w:left="-1" w:hangingChars="1"/>
      <w:textDirection w:val="btLr"/>
      <w:textAlignment w:val="top"/>
      <w:outlineLvl w:val="0"/>
    </w:pPr>
    <w:rPr>
      <w:rFonts w:ascii="Calibri" w:hAnsi="Calibri"/>
      <w:position w:val="-1"/>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affb">
    <w:basedOn w:val="TableNormal2"/>
    <w:tblPr>
      <w:tblStyleRowBandSize w:val="1"/>
      <w:tblStyleColBandSize w:val="1"/>
      <w:tblCellMar>
        <w:top w:w="0" w:type="dxa"/>
        <w:left w:w="103" w:type="dxa"/>
        <w:bottom w:w="0" w:type="dxa"/>
        <w:right w:w="108" w:type="dxa"/>
      </w:tblCellMar>
    </w:tblPr>
  </w:style>
  <w:style w:type="table" w:customStyle="1" w:styleId="affc">
    <w:basedOn w:val="TableNormal2"/>
    <w:tblPr>
      <w:tblStyleRowBandSize w:val="1"/>
      <w:tblStyleColBandSize w:val="1"/>
      <w:tblCellMar>
        <w:top w:w="0" w:type="dxa"/>
        <w:left w:w="108" w:type="dxa"/>
        <w:bottom w:w="0" w:type="dxa"/>
        <w:right w:w="108" w:type="dxa"/>
      </w:tblCellMar>
    </w:tblPr>
  </w:style>
  <w:style w:type="table" w:customStyle="1" w:styleId="affd">
    <w:basedOn w:val="TableNormal2"/>
    <w:tblPr>
      <w:tblStyleRowBandSize w:val="1"/>
      <w:tblStyleColBandSize w:val="1"/>
      <w:tblCellMar>
        <w:top w:w="0" w:type="dxa"/>
        <w:left w:w="103" w:type="dxa"/>
        <w:bottom w:w="0" w:type="dxa"/>
        <w:right w:w="108" w:type="dxa"/>
      </w:tblCellMar>
    </w:tblPr>
  </w:style>
  <w:style w:type="table" w:customStyle="1" w:styleId="affe">
    <w:basedOn w:val="TableNormal2"/>
    <w:tblPr>
      <w:tblStyleRowBandSize w:val="1"/>
      <w:tblStyleColBandSize w:val="1"/>
      <w:tblCellMar>
        <w:top w:w="0" w:type="dxa"/>
        <w:left w:w="108" w:type="dxa"/>
        <w:bottom w:w="0" w:type="dxa"/>
        <w:right w:w="108" w:type="dxa"/>
      </w:tblCellMar>
    </w:tblPr>
  </w:style>
  <w:style w:type="paragraph" w:styleId="afff">
    <w:name w:val="List Paragraph"/>
    <w:aliases w:val="Абзац,Содержание. 2 уровень"/>
    <w:link w:val="afff0"/>
    <w:qFormat/>
    <w:rsid w:val="0061756A"/>
    <w:pPr>
      <w:ind w:left="720"/>
      <w:contextualSpacing/>
    </w:pPr>
  </w:style>
  <w:style w:type="character" w:customStyle="1" w:styleId="afff0">
    <w:name w:val="Абзац списка Знак"/>
    <w:aliases w:val="Абзац Знак,Содержание. 2 уровень Знак"/>
    <w:link w:val="afff"/>
    <w:locked/>
    <w:rsid w:val="002E4C4D"/>
    <w:rPr>
      <w:position w:val="-1"/>
      <w:sz w:val="24"/>
      <w:szCs w:val="24"/>
      <w:lang w:val="ru-RU"/>
    </w:rPr>
  </w:style>
  <w:style w:type="table" w:customStyle="1" w:styleId="afff1">
    <w:basedOn w:val="TableNormal1"/>
    <w:tblPr>
      <w:tblStyleRowBandSize w:val="1"/>
      <w:tblStyleColBandSize w:val="1"/>
      <w:tblCellMar>
        <w:top w:w="0" w:type="dxa"/>
        <w:left w:w="103" w:type="dxa"/>
        <w:bottom w:w="0" w:type="dxa"/>
        <w:right w:w="108" w:type="dxa"/>
      </w:tblCellMar>
    </w:tblPr>
  </w:style>
  <w:style w:type="table" w:customStyle="1" w:styleId="afff2">
    <w:basedOn w:val="TableNormal1"/>
    <w:tblPr>
      <w:tblStyleRowBandSize w:val="1"/>
      <w:tblStyleColBandSize w:val="1"/>
      <w:tblCellMar>
        <w:top w:w="0" w:type="dxa"/>
        <w:left w:w="108" w:type="dxa"/>
        <w:bottom w:w="0" w:type="dxa"/>
        <w:right w:w="108" w:type="dxa"/>
      </w:tblCellMar>
    </w:tblPr>
  </w:style>
  <w:style w:type="table" w:customStyle="1" w:styleId="afff3">
    <w:basedOn w:val="TableNormal1"/>
    <w:tblPr>
      <w:tblStyleRowBandSize w:val="1"/>
      <w:tblStyleColBandSize w:val="1"/>
      <w:tblCellMar>
        <w:top w:w="0" w:type="dxa"/>
        <w:left w:w="108" w:type="dxa"/>
        <w:bottom w:w="0" w:type="dxa"/>
        <w:right w:w="108" w:type="dxa"/>
      </w:tblCellMar>
    </w:tblPr>
  </w:style>
  <w:style w:type="paragraph" w:styleId="afff4">
    <w:name w:val="Subtitle"/>
    <w:basedOn w:val="a4"/>
    <w:next w:val="a4"/>
    <w:pPr>
      <w:keepNext/>
      <w:keepLines/>
      <w:spacing w:before="360" w:after="80"/>
    </w:pPr>
    <w:rPr>
      <w:rFonts w:ascii="Georgia" w:eastAsia="Georgia" w:hAnsi="Georgia" w:cs="Georgia"/>
      <w:i/>
      <w:iCs/>
      <w:color w:val="666666"/>
      <w:sz w:val="48"/>
      <w:szCs w:val="48"/>
    </w:rPr>
  </w:style>
  <w:style w:type="table" w:customStyle="1" w:styleId="afff5">
    <w:basedOn w:val="TableNormal1"/>
    <w:tblPr>
      <w:tblStyleRowBandSize w:val="1"/>
      <w:tblStyleColBandSize w:val="1"/>
      <w:tblCellMar>
        <w:top w:w="0" w:type="dxa"/>
        <w:left w:w="103" w:type="dxa"/>
        <w:bottom w:w="0" w:type="dxa"/>
        <w:right w:w="108" w:type="dxa"/>
      </w:tblCellMar>
    </w:tblPr>
  </w:style>
  <w:style w:type="table" w:customStyle="1" w:styleId="afff6">
    <w:basedOn w:val="TableNormal1"/>
    <w:tblPr>
      <w:tblStyleRowBandSize w:val="1"/>
      <w:tblStyleColBandSize w:val="1"/>
      <w:tblCellMar>
        <w:top w:w="0" w:type="dxa"/>
        <w:left w:w="108" w:type="dxa"/>
        <w:bottom w:w="0" w:type="dxa"/>
        <w:right w:w="108" w:type="dxa"/>
      </w:tblCellMar>
    </w:tblPr>
  </w:style>
  <w:style w:type="table" w:customStyle="1" w:styleId="afff7">
    <w:basedOn w:val="TableNormal1"/>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98687">
      <w:bodyDiv w:val="1"/>
      <w:marLeft w:val="0"/>
      <w:marRight w:val="0"/>
      <w:marTop w:val="0"/>
      <w:marBottom w:val="0"/>
      <w:divBdr>
        <w:top w:val="none" w:sz="0" w:space="0" w:color="auto"/>
        <w:left w:val="none" w:sz="0" w:space="0" w:color="auto"/>
        <w:bottom w:val="none" w:sz="0" w:space="0" w:color="auto"/>
        <w:right w:val="none" w:sz="0" w:space="0" w:color="auto"/>
      </w:divBdr>
    </w:div>
    <w:div w:id="1091661378">
      <w:bodyDiv w:val="1"/>
      <w:marLeft w:val="0"/>
      <w:marRight w:val="0"/>
      <w:marTop w:val="0"/>
      <w:marBottom w:val="0"/>
      <w:divBdr>
        <w:top w:val="none" w:sz="0" w:space="0" w:color="auto"/>
        <w:left w:val="none" w:sz="0" w:space="0" w:color="auto"/>
        <w:bottom w:val="none" w:sz="0" w:space="0" w:color="auto"/>
        <w:right w:val="none" w:sz="0" w:space="0" w:color="auto"/>
      </w:divBdr>
    </w:div>
    <w:div w:id="1541436179">
      <w:bodyDiv w:val="1"/>
      <w:marLeft w:val="0"/>
      <w:marRight w:val="0"/>
      <w:marTop w:val="0"/>
      <w:marBottom w:val="0"/>
      <w:divBdr>
        <w:top w:val="none" w:sz="0" w:space="0" w:color="auto"/>
        <w:left w:val="none" w:sz="0" w:space="0" w:color="auto"/>
        <w:bottom w:val="none" w:sz="0" w:space="0" w:color="auto"/>
        <w:right w:val="none" w:sz="0" w:space="0" w:color="auto"/>
      </w:divBdr>
    </w:div>
    <w:div w:id="1582831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upport@socialwallet.kz"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mFU3ew72LAc7hgWtOJ6xiAbmmA==">CgMxLjA4AHIhMWpGUDV0YXJXTUpoNkZFX1RMUlF5NEd4cE1oeDdzblZV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2817</Words>
  <Characters>16061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DeMoN</dc:creator>
  <cp:lastModifiedBy>1</cp:lastModifiedBy>
  <cp:revision>14</cp:revision>
  <dcterms:created xsi:type="dcterms:W3CDTF">2026-10-12T18:13:00Z</dcterms:created>
  <dcterms:modified xsi:type="dcterms:W3CDTF">2026-10-22T11:13:00Z</dcterms:modified>
</cp:coreProperties>
</file>