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ED58D0" w14:textId="77777777" w:rsidR="00F46551" w:rsidRDefault="004F5AD7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Приложение 2</w:t>
      </w:r>
    </w:p>
    <w:p w14:paraId="24750412" w14:textId="77777777" w:rsidR="00F46551" w:rsidRDefault="004F5AD7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техническ</w:t>
      </w:r>
      <w:r>
        <w:rPr>
          <w:rFonts w:ascii="Times New Roman" w:eastAsia="Calibri" w:hAnsi="Times New Roman"/>
          <w:b/>
          <w:color w:val="000000"/>
          <w:sz w:val="24"/>
          <w:szCs w:val="24"/>
        </w:rPr>
        <w:t>ая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спецификаци</w:t>
      </w:r>
      <w:r>
        <w:rPr>
          <w:rFonts w:ascii="Times New Roman" w:eastAsia="Calibri" w:hAnsi="Times New Roman"/>
          <w:b/>
          <w:color w:val="000000"/>
          <w:sz w:val="24"/>
          <w:szCs w:val="24"/>
        </w:rPr>
        <w:t>я</w:t>
      </w:r>
    </w:p>
    <w:p w14:paraId="3829FE95" w14:textId="6F0503A5" w:rsidR="00141A44" w:rsidRDefault="004F5AD7" w:rsidP="00141A44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3E185E04" w14:textId="2F494B55" w:rsidR="00F46551" w:rsidRDefault="00F46551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14:paraId="47DB88A8" w14:textId="77777777" w:rsidR="00F46551" w:rsidRDefault="00F46551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14:paraId="4C1680A1" w14:textId="77777777" w:rsidR="00F46551" w:rsidRDefault="004F5AD7">
      <w:pPr>
        <w:pStyle w:val="Default"/>
        <w:jc w:val="center"/>
        <w:rPr>
          <w:b/>
          <w:lang w:val="kk-KZ"/>
        </w:rPr>
      </w:pPr>
      <w:r>
        <w:rPr>
          <w:b/>
        </w:rPr>
        <w:t xml:space="preserve">Техническая спецификация </w:t>
      </w:r>
    </w:p>
    <w:p w14:paraId="16517409" w14:textId="77777777" w:rsidR="00F46551" w:rsidRDefault="00F46551">
      <w:pPr>
        <w:pStyle w:val="Default"/>
        <w:jc w:val="both"/>
        <w:rPr>
          <w:b/>
        </w:rPr>
      </w:pPr>
    </w:p>
    <w:p w14:paraId="503A64C1" w14:textId="2E69D1D2" w:rsidR="00F46551" w:rsidRDefault="00F46551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40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132"/>
        <w:gridCol w:w="2268"/>
      </w:tblGrid>
      <w:tr w:rsidR="00141A44" w14:paraId="3B6A8E95" w14:textId="4FD5C0CF" w:rsidTr="00141A44">
        <w:trPr>
          <w:trHeight w:val="300"/>
        </w:trPr>
        <w:tc>
          <w:tcPr>
            <w:tcW w:w="71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82C3C" w14:textId="34C1CB64" w:rsidR="00141A44" w:rsidRPr="00141A44" w:rsidRDefault="00141A44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41A44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Наименование работ</w:t>
            </w:r>
          </w:p>
        </w:tc>
        <w:tc>
          <w:tcPr>
            <w:tcW w:w="226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05D7C1" w14:textId="130CC069" w:rsidR="00141A44" w:rsidRPr="00141A44" w:rsidRDefault="00141A44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41A44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количество</w:t>
            </w:r>
          </w:p>
        </w:tc>
      </w:tr>
      <w:tr w:rsidR="00BC78AC" w14:paraId="4AB7AB32" w14:textId="77777777" w:rsidTr="00141A44">
        <w:trPr>
          <w:trHeight w:val="300"/>
        </w:trPr>
        <w:tc>
          <w:tcPr>
            <w:tcW w:w="7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75C795" w14:textId="642B3956" w:rsidR="00BC78AC" w:rsidRPr="00BC78AC" w:rsidRDefault="00BC78AC" w:rsidP="00BC78AC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BC78AC">
              <w:rPr>
                <w:rFonts w:eastAsia="Times New Roman"/>
                <w:color w:val="000000"/>
                <w:lang w:eastAsia="ru-RU"/>
              </w:rPr>
              <w:t xml:space="preserve">Изготовление - бланки письма с нумерацией (Нумерация </w:t>
            </w:r>
            <w:r>
              <w:rPr>
                <w:rFonts w:eastAsia="Times New Roman"/>
                <w:color w:val="000000"/>
                <w:lang w:eastAsia="ru-RU"/>
              </w:rPr>
              <w:t xml:space="preserve">начиная с номера </w:t>
            </w:r>
            <w:r w:rsidR="0048778C">
              <w:rPr>
                <w:rFonts w:eastAsia="Times New Roman"/>
                <w:color w:val="000000"/>
                <w:lang w:eastAsia="ru-RU"/>
              </w:rPr>
              <w:t>005000</w:t>
            </w:r>
            <w:r w:rsidRPr="00BC78AC">
              <w:rPr>
                <w:rFonts w:eastAsia="Times New Roman"/>
                <w:color w:val="000000"/>
                <w:lang w:eastAsia="ru-RU"/>
              </w:rPr>
              <w:t>), с изображением герба на белой бумаге, плотность  не менее 80 г/м</w:t>
            </w:r>
            <w:proofErr w:type="gramStart"/>
            <w:r w:rsidRPr="00BC78AC">
              <w:rPr>
                <w:rFonts w:eastAsia="Times New Roman"/>
                <w:color w:val="000000"/>
                <w:lang w:eastAsia="ru-RU"/>
              </w:rPr>
              <w:t>2</w:t>
            </w:r>
            <w:proofErr w:type="gramEnd"/>
            <w:r w:rsidRPr="00BC78AC">
              <w:rPr>
                <w:rFonts w:eastAsia="Times New Roman"/>
                <w:color w:val="000000"/>
                <w:lang w:eastAsia="ru-RU"/>
              </w:rPr>
              <w:t xml:space="preserve">. Фирменные бланки письма. Формат - А4; </w:t>
            </w:r>
          </w:p>
          <w:p w14:paraId="3F764AD0" w14:textId="66D9E59A" w:rsidR="00BC78AC" w:rsidRPr="00BC78AC" w:rsidRDefault="00BC78AC" w:rsidP="00BC78AC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BC78AC">
              <w:rPr>
                <w:rFonts w:eastAsia="Times New Roman"/>
                <w:color w:val="000000"/>
                <w:lang w:eastAsia="ru-RU"/>
              </w:rPr>
              <w:t>белизна не менее 146 %; нанесение (цветная печать) – полное юридическое наименование Заказчика на государственном и русском языке, изображение Государственного Герба Республики Казахстан (</w:t>
            </w:r>
            <w:proofErr w:type="gramStart"/>
            <w:r w:rsidRPr="00BC78AC">
              <w:rPr>
                <w:rFonts w:eastAsia="Times New Roman"/>
                <w:color w:val="000000"/>
                <w:lang w:eastAsia="ru-RU"/>
              </w:rPr>
              <w:t>СТ</w:t>
            </w:r>
            <w:proofErr w:type="gramEnd"/>
            <w:r w:rsidRPr="00BC78AC">
              <w:rPr>
                <w:rFonts w:eastAsia="Times New Roman"/>
                <w:color w:val="000000"/>
                <w:lang w:eastAsia="ru-RU"/>
              </w:rPr>
              <w:t xml:space="preserve"> РК 989-2014),  в нижнем левом углу нумерация. </w:t>
            </w:r>
            <w:r w:rsidR="00331DDE">
              <w:rPr>
                <w:rFonts w:eastAsia="Times New Roman"/>
                <w:color w:val="000000"/>
                <w:lang w:eastAsia="ru-RU"/>
              </w:rPr>
              <w:t>Нумерацию просьба согласовать с заказчиком</w:t>
            </w:r>
            <w:r w:rsidRPr="00BC78AC">
              <w:rPr>
                <w:rFonts w:eastAsia="Times New Roman"/>
                <w:color w:val="000000"/>
                <w:lang w:eastAsia="ru-RU"/>
              </w:rPr>
              <w:t>.</w:t>
            </w:r>
          </w:p>
          <w:p w14:paraId="37919E56" w14:textId="3820E36E" w:rsidR="00BC78AC" w:rsidRPr="00141A44" w:rsidRDefault="00BC78AC" w:rsidP="00BC78AC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BC78AC">
              <w:rPr>
                <w:rFonts w:eastAsia="Times New Roman"/>
                <w:color w:val="000000"/>
                <w:lang w:eastAsia="ru-RU"/>
              </w:rPr>
              <w:t>Бланки должны быть изготовлены в соответствии с действующими государственными стандартами Республики Казахстан, согласно Правилам документирования, управления документацией и использования систем электронного документооборота в государственных и негосударственных организациях, утвержденный постановлением Правительства Республики Казахстан от 31 октября 2018 года № 703.</w:t>
            </w: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87424E1" w14:textId="2A2ACAD6" w:rsidR="00BC78AC" w:rsidRPr="00141A44" w:rsidRDefault="00832B32" w:rsidP="00141A44">
            <w:pPr>
              <w:widowControl w:val="0"/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  <w:r w:rsidR="0048778C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</w:tr>
    </w:tbl>
    <w:p w14:paraId="157A201B" w14:textId="77777777" w:rsidR="00F46551" w:rsidRDefault="00F46551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4025FC2" w14:textId="77777777" w:rsidR="00141A44" w:rsidRDefault="00141A44" w:rsidP="00141A44">
      <w:r>
        <w:t xml:space="preserve">Нумерация, текст и дизайн согласовывается с Заказчиком. </w:t>
      </w:r>
    </w:p>
    <w:p w14:paraId="0A205C70" w14:textId="77777777" w:rsidR="00141A44" w:rsidRDefault="00141A44" w:rsidP="00141A44">
      <w:r>
        <w:t>Эскиз-образец  бланков  предоставляет Заказчик, поставщик обязан  согласовать и утвердить у  представителя Заказчика, после чего приступить к изготовлению бланков приказов, а также предоставить контрольный образец.</w:t>
      </w:r>
    </w:p>
    <w:p w14:paraId="092E5E50" w14:textId="63778D94" w:rsidR="007E71FC" w:rsidRDefault="00141A44" w:rsidP="00141A44">
      <w:r>
        <w:t xml:space="preserve">Место поставки: Карагандинская область, г. Абай, ул. </w:t>
      </w:r>
      <w:proofErr w:type="spellStart"/>
      <w:r>
        <w:t>Сакена</w:t>
      </w:r>
      <w:proofErr w:type="spellEnd"/>
      <w:r>
        <w:t xml:space="preserve"> Сейфуллина строение 43.</w:t>
      </w:r>
      <w:r>
        <w:tab/>
      </w:r>
    </w:p>
    <w:p w14:paraId="7C7F616B" w14:textId="77777777" w:rsidR="007E71FC" w:rsidRDefault="007E71FC">
      <w:pPr>
        <w:spacing w:after="0" w:line="240" w:lineRule="auto"/>
      </w:pPr>
      <w:r>
        <w:br w:type="page"/>
      </w:r>
    </w:p>
    <w:p w14:paraId="3DC95356" w14:textId="77777777" w:rsidR="007E71FC" w:rsidRDefault="007E71FC" w:rsidP="007E71FC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b/>
          <w:color w:val="000000"/>
          <w:sz w:val="24"/>
          <w:szCs w:val="24"/>
        </w:rPr>
        <w:lastRenderedPageBreak/>
        <w:t>Қосымша</w:t>
      </w:r>
      <w:proofErr w:type="spellEnd"/>
      <w:r>
        <w:rPr>
          <w:rFonts w:ascii="Times New Roman" w:hAnsi="Times New Roman"/>
          <w:b/>
          <w:color w:val="000000"/>
          <w:sz w:val="24"/>
          <w:szCs w:val="24"/>
        </w:rPr>
        <w:t xml:space="preserve"> 2</w:t>
      </w:r>
    </w:p>
    <w:p w14:paraId="6F8EE1AE" w14:textId="77777777" w:rsidR="007E71FC" w:rsidRDefault="007E71FC" w:rsidP="007E71FC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4"/>
          <w:szCs w:val="24"/>
        </w:rPr>
        <w:t>техникалық</w:t>
      </w:r>
      <w:r>
        <w:rPr>
          <w:rFonts w:ascii="Times New Roman" w:eastAsia="Calibri" w:hAnsi="Times New Roman"/>
          <w:b/>
          <w:color w:val="000000"/>
          <w:sz w:val="24"/>
          <w:szCs w:val="24"/>
        </w:rPr>
        <w:t>ая</w:t>
      </w:r>
      <w:proofErr w:type="spellEnd"/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4"/>
          <w:szCs w:val="24"/>
        </w:rPr>
        <w:t>ерекшеліктер</w:t>
      </w:r>
      <w:r>
        <w:rPr>
          <w:rFonts w:ascii="Times New Roman" w:eastAsia="Calibri" w:hAnsi="Times New Roman"/>
          <w:b/>
          <w:color w:val="000000"/>
          <w:sz w:val="24"/>
          <w:szCs w:val="24"/>
        </w:rPr>
        <w:t>мен</w:t>
      </w:r>
      <w:proofErr w:type="spellEnd"/>
    </w:p>
    <w:p w14:paraId="5774CF70" w14:textId="77777777" w:rsidR="007E71FC" w:rsidRDefault="007E71FC" w:rsidP="007E71FC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3746E603" w14:textId="77777777" w:rsidR="007E71FC" w:rsidRDefault="007E71FC" w:rsidP="007E71FC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14:paraId="35F2D144" w14:textId="77777777" w:rsidR="007E71FC" w:rsidRDefault="007E71FC" w:rsidP="007E71FC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14:paraId="3F52DED1" w14:textId="77777777" w:rsidR="007E71FC" w:rsidRDefault="007E71FC" w:rsidP="007E71FC">
      <w:pPr>
        <w:pStyle w:val="Default"/>
        <w:jc w:val="center"/>
        <w:rPr>
          <w:b/>
          <w:lang w:val="kk-KZ"/>
        </w:rPr>
      </w:pPr>
      <w:proofErr w:type="spellStart"/>
      <w:r>
        <w:rPr>
          <w:b/>
        </w:rPr>
        <w:t>Техникалық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ерекшелік</w:t>
      </w:r>
      <w:proofErr w:type="spellEnd"/>
      <w:r>
        <w:rPr>
          <w:b/>
        </w:rPr>
        <w:t xml:space="preserve"> </w:t>
      </w:r>
    </w:p>
    <w:p w14:paraId="693ACBD8" w14:textId="77777777" w:rsidR="007E71FC" w:rsidRDefault="007E71FC" w:rsidP="007E71FC">
      <w:pPr>
        <w:pStyle w:val="Default"/>
        <w:jc w:val="both"/>
        <w:rPr>
          <w:b/>
        </w:rPr>
      </w:pPr>
    </w:p>
    <w:p w14:paraId="0FAB0818" w14:textId="77777777" w:rsidR="007E71FC" w:rsidRDefault="007E71FC" w:rsidP="007E71FC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40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132"/>
        <w:gridCol w:w="2268"/>
      </w:tblGrid>
      <w:tr w:rsidR="007E71FC" w14:paraId="229CF591" w14:textId="77777777" w:rsidTr="00E40351">
        <w:trPr>
          <w:trHeight w:val="300"/>
        </w:trPr>
        <w:tc>
          <w:tcPr>
            <w:tcW w:w="71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624667" w14:textId="77777777" w:rsidR="007E71FC" w:rsidRPr="00141A44" w:rsidRDefault="007E71FC" w:rsidP="00E40351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141A44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Ж</w:t>
            </w:r>
            <w:proofErr w:type="gramEnd"/>
            <w:r w:rsidRPr="00141A44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ұмыстардың</w:t>
            </w:r>
            <w:proofErr w:type="spellEnd"/>
            <w:r w:rsidRPr="00141A44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41A44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атауы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33B468" w14:textId="77777777" w:rsidR="007E71FC" w:rsidRPr="00141A44" w:rsidRDefault="007E71FC" w:rsidP="00E40351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41A44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саны</w:t>
            </w:r>
          </w:p>
        </w:tc>
      </w:tr>
      <w:tr w:rsidR="007E71FC" w14:paraId="2A4E9DD6" w14:textId="77777777" w:rsidTr="00E40351">
        <w:trPr>
          <w:trHeight w:val="300"/>
        </w:trPr>
        <w:tc>
          <w:tcPr>
            <w:tcW w:w="7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46F309" w14:textId="77777777" w:rsidR="007E71FC" w:rsidRPr="00BC78AC" w:rsidRDefault="007E71FC" w:rsidP="00E40351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Дайындау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-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бланкілері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хаттар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нөмірлеумен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(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Нөмірлеу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бастап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нөмі</w:t>
            </w:r>
            <w:proofErr w:type="gramStart"/>
            <w:r w:rsidRPr="00BC78AC">
              <w:rPr>
                <w:rFonts w:eastAsia="Times New Roman"/>
                <w:color w:val="000000"/>
                <w:lang w:eastAsia="ru-RU"/>
              </w:rPr>
              <w:t>р</w:t>
            </w:r>
            <w:proofErr w:type="gramEnd"/>
            <w:r w:rsidRPr="00BC78AC">
              <w:rPr>
                <w:rFonts w:eastAsia="Times New Roman"/>
                <w:color w:val="000000"/>
                <w:lang w:eastAsia="ru-RU"/>
              </w:rPr>
              <w:t>і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005000),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бейнеленген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гақ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қағаздағы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ерба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,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тығыздығы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кемінде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80 г/м2.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Хаттың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фирмалық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бланкілері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>. Форматы - А</w:t>
            </w:r>
            <w:proofErr w:type="gramStart"/>
            <w:r w:rsidRPr="00BC78AC">
              <w:rPr>
                <w:rFonts w:eastAsia="Times New Roman"/>
                <w:color w:val="000000"/>
                <w:lang w:eastAsia="ru-RU"/>
              </w:rPr>
              <w:t>4</w:t>
            </w:r>
            <w:proofErr w:type="gramEnd"/>
            <w:r w:rsidRPr="00BC78AC">
              <w:rPr>
                <w:rFonts w:eastAsia="Times New Roman"/>
                <w:color w:val="000000"/>
                <w:lang w:eastAsia="ru-RU"/>
              </w:rPr>
              <w:t xml:space="preserve">; </w:t>
            </w:r>
          </w:p>
          <w:p w14:paraId="3FE6978E" w14:textId="77777777" w:rsidR="007E71FC" w:rsidRPr="00BC78AC" w:rsidRDefault="007E71FC" w:rsidP="00E40351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ақтығы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146% –дан кем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емес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;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мөртабан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(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түрл</w:t>
            </w:r>
            <w:proofErr w:type="gramStart"/>
            <w:r w:rsidRPr="00BC78AC">
              <w:rPr>
                <w:rFonts w:eastAsia="Times New Roman"/>
                <w:color w:val="000000"/>
                <w:lang w:eastAsia="ru-RU"/>
              </w:rPr>
              <w:t>і-</w:t>
            </w:r>
            <w:proofErr w:type="gramEnd"/>
            <w:r w:rsidRPr="00BC78AC">
              <w:rPr>
                <w:rFonts w:eastAsia="Times New Roman"/>
                <w:color w:val="000000"/>
                <w:lang w:eastAsia="ru-RU"/>
              </w:rPr>
              <w:t>түсті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мөр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) -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Тапсырыс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берушінің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мемлекеттік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және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орыс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тілдеріндегі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толық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заңды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атауы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,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Қазақстан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Республикасының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Мемлекеттік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Елтаңбасының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бейнесі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(СТ ҚР 989-2014),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төменгі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сол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жақ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бұрышта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нөмірлеу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орналасқан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.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Тапсырыс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берушімен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келісу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>.</w:t>
            </w:r>
          </w:p>
          <w:p w14:paraId="0C510306" w14:textId="77777777" w:rsidR="007E71FC" w:rsidRPr="00141A44" w:rsidRDefault="007E71FC" w:rsidP="00E40351">
            <w:pPr>
              <w:widowControl w:val="0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Бланкілер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Қазақстан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Республикасының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қолданыстағы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мемлекеттік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стандарттарына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,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Қазақстан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Республикасы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Үкіметінің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2018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жылғы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31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қазандағы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№ 703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қаулысымен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бекітілген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Мемлекеттік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және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мемлекеттік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емес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ұйымдарда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құжаттама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жасау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,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құжаттаманы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басқару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және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электрондық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құжат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айналымы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жүйелерін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пайдалану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ережелеріне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сәйкес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жасалуы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 xml:space="preserve"> </w:t>
            </w:r>
            <w:proofErr w:type="spellStart"/>
            <w:r w:rsidRPr="00BC78AC">
              <w:rPr>
                <w:rFonts w:eastAsia="Times New Roman"/>
                <w:color w:val="000000"/>
                <w:lang w:eastAsia="ru-RU"/>
              </w:rPr>
              <w:t>керек</w:t>
            </w:r>
            <w:proofErr w:type="spellEnd"/>
            <w:r w:rsidRPr="00BC78AC">
              <w:rPr>
                <w:rFonts w:eastAsia="Times New Roman"/>
                <w:color w:val="000000"/>
                <w:lang w:eastAsia="ru-RU"/>
              </w:rPr>
              <w:t>.</w:t>
            </w:r>
            <w:proofErr w:type="gramStart"/>
            <w:r w:rsidRPr="00BC78AC">
              <w:rPr>
                <w:rFonts w:eastAsia="Times New Roman"/>
                <w:color w:val="000000"/>
                <w:lang w:eastAsia="ru-RU"/>
              </w:rPr>
              <w:t xml:space="preserve"> .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EDA7E4" w14:textId="0DC9420A" w:rsidR="007E71FC" w:rsidRPr="00141A44" w:rsidRDefault="00832B32" w:rsidP="00E40351">
            <w:pPr>
              <w:widowControl w:val="0"/>
              <w:spacing w:after="0" w:line="240" w:lineRule="auto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  <w:bookmarkStart w:id="0" w:name="_GoBack"/>
            <w:bookmarkEnd w:id="0"/>
            <w:r w:rsidR="007E71FC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00</w:t>
            </w:r>
          </w:p>
        </w:tc>
      </w:tr>
    </w:tbl>
    <w:p w14:paraId="2509E393" w14:textId="77777777" w:rsidR="007E71FC" w:rsidRDefault="007E71FC" w:rsidP="007E71FC">
      <w:pPr>
        <w:pStyle w:val="a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76C4729" w14:textId="77777777" w:rsidR="007E71FC" w:rsidRDefault="007E71FC" w:rsidP="007E71FC">
      <w:proofErr w:type="spellStart"/>
      <w:r>
        <w:t>Нөмірлеу</w:t>
      </w:r>
      <w:proofErr w:type="spellEnd"/>
      <w:r>
        <w:t xml:space="preserve">, </w:t>
      </w:r>
      <w:proofErr w:type="spellStart"/>
      <w:r>
        <w:t>мәті</w:t>
      </w:r>
      <w:proofErr w:type="gramStart"/>
      <w:r>
        <w:t>н</w:t>
      </w:r>
      <w:proofErr w:type="spellEnd"/>
      <w:r>
        <w:t xml:space="preserve"> </w:t>
      </w:r>
      <w:proofErr w:type="spellStart"/>
      <w:r>
        <w:t>ж</w:t>
      </w:r>
      <w:proofErr w:type="gramEnd"/>
      <w:r>
        <w:t>әне</w:t>
      </w:r>
      <w:proofErr w:type="spellEnd"/>
      <w:r>
        <w:t xml:space="preserve"> дизайн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келісіледі</w:t>
      </w:r>
      <w:proofErr w:type="spellEnd"/>
      <w:r>
        <w:t xml:space="preserve">. </w:t>
      </w:r>
    </w:p>
    <w:p w14:paraId="5FF2B1AE" w14:textId="77777777" w:rsidR="007E71FC" w:rsidRDefault="007E71FC" w:rsidP="007E71FC">
      <w:proofErr w:type="spellStart"/>
      <w:r>
        <w:t>Бланкілердің</w:t>
      </w:r>
      <w:proofErr w:type="spellEnd"/>
      <w:r>
        <w:t xml:space="preserve"> </w:t>
      </w:r>
      <w:proofErr w:type="spellStart"/>
      <w:r>
        <w:t>эскиздік</w:t>
      </w:r>
      <w:proofErr w:type="spellEnd"/>
      <w:r>
        <w:t xml:space="preserve"> </w:t>
      </w:r>
      <w:proofErr w:type="spellStart"/>
      <w:r>
        <w:t>үлгісін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ұсынады</w:t>
      </w:r>
      <w:proofErr w:type="spellEnd"/>
      <w:r>
        <w:t xml:space="preserve">,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өкілімен</w:t>
      </w:r>
      <w:proofErr w:type="spellEnd"/>
      <w:r>
        <w:t xml:space="preserve"> </w:t>
      </w:r>
      <w:proofErr w:type="spellStart"/>
      <w:r>
        <w:t>келісі</w:t>
      </w:r>
      <w:proofErr w:type="gramStart"/>
      <w:r>
        <w:t>п</w:t>
      </w:r>
      <w:proofErr w:type="spellEnd"/>
      <w:proofErr w:type="gramEnd"/>
      <w:r>
        <w:t xml:space="preserve">, </w:t>
      </w:r>
      <w:proofErr w:type="spellStart"/>
      <w:r>
        <w:t>мақұлдауы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, </w:t>
      </w:r>
      <w:proofErr w:type="spellStart"/>
      <w:r>
        <w:t>содан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бланкілерін</w:t>
      </w:r>
      <w:proofErr w:type="spellEnd"/>
      <w:r>
        <w:t xml:space="preserve"> </w:t>
      </w:r>
      <w:proofErr w:type="spellStart"/>
      <w:r>
        <w:t>дайындауға</w:t>
      </w:r>
      <w:proofErr w:type="spellEnd"/>
      <w:r>
        <w:t xml:space="preserve"> </w:t>
      </w:r>
      <w:proofErr w:type="spellStart"/>
      <w:r>
        <w:t>кіріседі</w:t>
      </w:r>
      <w:proofErr w:type="spellEnd"/>
      <w:r>
        <w:t xml:space="preserve">, </w:t>
      </w:r>
      <w:proofErr w:type="spellStart"/>
      <w:r>
        <w:t>сонымен</w:t>
      </w:r>
      <w:proofErr w:type="spellEnd"/>
      <w:r>
        <w:t xml:space="preserve"> </w:t>
      </w:r>
      <w:proofErr w:type="spellStart"/>
      <w:r>
        <w:t>қатар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 </w:t>
      </w:r>
      <w:proofErr w:type="spellStart"/>
      <w:r>
        <w:t>үлгісін</w:t>
      </w:r>
      <w:proofErr w:type="spellEnd"/>
      <w:r>
        <w:t xml:space="preserve"> </w:t>
      </w:r>
      <w:proofErr w:type="spellStart"/>
      <w:r>
        <w:t>ұсынады</w:t>
      </w:r>
      <w:proofErr w:type="spellEnd"/>
      <w:r>
        <w:t>.</w:t>
      </w:r>
    </w:p>
    <w:p w14:paraId="7C974C7B" w14:textId="77777777" w:rsidR="007E71FC" w:rsidRDefault="007E71FC" w:rsidP="007E71FC">
      <w:proofErr w:type="spellStart"/>
      <w:r>
        <w:t>Жеткізу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: </w:t>
      </w:r>
      <w:proofErr w:type="spellStart"/>
      <w:r>
        <w:t>Қарағанды</w:t>
      </w:r>
      <w:proofErr w:type="spellEnd"/>
      <w:r>
        <w:t xml:space="preserve"> </w:t>
      </w:r>
      <w:proofErr w:type="spellStart"/>
      <w:r>
        <w:t>облысы</w:t>
      </w:r>
      <w:proofErr w:type="spellEnd"/>
      <w:r>
        <w:t xml:space="preserve">, Абай қ., </w:t>
      </w:r>
      <w:proofErr w:type="gramStart"/>
      <w:r>
        <w:t>к-</w:t>
      </w:r>
      <w:proofErr w:type="spellStart"/>
      <w:r>
        <w:t>с</w:t>
      </w:r>
      <w:proofErr w:type="gramEnd"/>
      <w:r>
        <w:t>і</w:t>
      </w:r>
      <w:proofErr w:type="spellEnd"/>
      <w:r>
        <w:t xml:space="preserve">. </w:t>
      </w:r>
      <w:proofErr w:type="spellStart"/>
      <w:r>
        <w:t>Сәкен</w:t>
      </w:r>
      <w:proofErr w:type="spellEnd"/>
      <w:r>
        <w:t xml:space="preserve"> Сейфуллин </w:t>
      </w:r>
      <w:proofErr w:type="spellStart"/>
      <w:r>
        <w:t>көшесі</w:t>
      </w:r>
      <w:proofErr w:type="spellEnd"/>
      <w:r>
        <w:t xml:space="preserve">, 43 </w:t>
      </w:r>
      <w:proofErr w:type="spellStart"/>
      <w:r>
        <w:t>ғимарат</w:t>
      </w:r>
      <w:proofErr w:type="spellEnd"/>
      <w:r>
        <w:t>.</w:t>
      </w:r>
      <w:r>
        <w:tab/>
      </w:r>
    </w:p>
    <w:p w14:paraId="4E02FB82" w14:textId="77777777" w:rsidR="00F46551" w:rsidRDefault="00F46551" w:rsidP="00141A44"/>
    <w:sectPr w:rsidR="00F46551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551"/>
    <w:rsid w:val="00141A44"/>
    <w:rsid w:val="00331DDE"/>
    <w:rsid w:val="0048778C"/>
    <w:rsid w:val="004F5AD7"/>
    <w:rsid w:val="007E71FC"/>
    <w:rsid w:val="00832B32"/>
    <w:rsid w:val="009D30D4"/>
    <w:rsid w:val="00B335A9"/>
    <w:rsid w:val="00BC78AC"/>
    <w:rsid w:val="00C04AC5"/>
    <w:rsid w:val="00F4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9E1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BF"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No Spacing"/>
    <w:uiPriority w:val="1"/>
    <w:qFormat/>
    <w:rsid w:val="009108BF"/>
  </w:style>
  <w:style w:type="paragraph" w:customStyle="1" w:styleId="Default">
    <w:name w:val="Default"/>
    <w:qFormat/>
    <w:rsid w:val="009108BF"/>
    <w:rPr>
      <w:rFonts w:ascii="Times New Roman" w:eastAsia="Calibri" w:hAnsi="Times New Roman" w:cs="Times New Roman"/>
      <w:color w:val="000000"/>
      <w:sz w:val="24"/>
      <w:szCs w:val="24"/>
    </w:rPr>
  </w:style>
  <w:style w:type="table" w:styleId="a9">
    <w:name w:val="Table Grid"/>
    <w:basedOn w:val="a1"/>
    <w:uiPriority w:val="59"/>
    <w:rsid w:val="009108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BF"/>
    <w:pPr>
      <w:spacing w:after="200" w:line="276" w:lineRule="auto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No Spacing"/>
    <w:uiPriority w:val="1"/>
    <w:qFormat/>
    <w:rsid w:val="009108BF"/>
  </w:style>
  <w:style w:type="paragraph" w:customStyle="1" w:styleId="Default">
    <w:name w:val="Default"/>
    <w:qFormat/>
    <w:rsid w:val="009108BF"/>
    <w:rPr>
      <w:rFonts w:ascii="Times New Roman" w:eastAsia="Calibri" w:hAnsi="Times New Roman" w:cs="Times New Roman"/>
      <w:color w:val="000000"/>
      <w:sz w:val="24"/>
      <w:szCs w:val="24"/>
    </w:rPr>
  </w:style>
  <w:style w:type="table" w:styleId="a9">
    <w:name w:val="Table Grid"/>
    <w:basedOn w:val="a1"/>
    <w:uiPriority w:val="59"/>
    <w:rsid w:val="009108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2026-10-16T07:46:00Z</dcterms:created>
  <dcterms:modified xsi:type="dcterms:W3CDTF">2026-10-16T07:46:00Z</dcterms:modified>
  <dc:language>ru-RU</dc:language>
</cp:coreProperties>
</file>