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966A6" w14:textId="1511F3F4" w:rsidR="005E5BE8" w:rsidRDefault="005E5BE8" w:rsidP="005E5BE8">
      <w:pPr>
        <w:jc w:val="center"/>
        <w:rPr>
          <w:b/>
          <w:color w:val="auto"/>
          <w:sz w:val="24"/>
          <w:szCs w:val="24"/>
        </w:rPr>
      </w:pPr>
      <w:r w:rsidRPr="005E5BE8">
        <w:rPr>
          <w:b/>
          <w:color w:val="auto"/>
          <w:sz w:val="24"/>
          <w:szCs w:val="24"/>
        </w:rPr>
        <w:t>Технические спецификаци</w:t>
      </w:r>
      <w:r>
        <w:rPr>
          <w:b/>
          <w:color w:val="auto"/>
          <w:sz w:val="24"/>
          <w:szCs w:val="24"/>
        </w:rPr>
        <w:t>я</w:t>
      </w:r>
    </w:p>
    <w:p w14:paraId="652EC853" w14:textId="77777777" w:rsidR="005E5BE8" w:rsidRPr="005E5BE8" w:rsidRDefault="005E5BE8" w:rsidP="005E5BE8">
      <w:pPr>
        <w:jc w:val="center"/>
        <w:rPr>
          <w:b/>
          <w:color w:val="auto"/>
          <w:sz w:val="24"/>
          <w:szCs w:val="24"/>
        </w:rPr>
      </w:pPr>
    </w:p>
    <w:p w14:paraId="29BBDB9E" w14:textId="0A3E69B1" w:rsidR="005E5BE8" w:rsidRDefault="005E5BE8" w:rsidP="005E5BE8">
      <w:pPr>
        <w:rPr>
          <w:b/>
          <w:color w:val="auto"/>
          <w:sz w:val="24"/>
          <w:szCs w:val="24"/>
        </w:rPr>
      </w:pPr>
      <w:r w:rsidRPr="00E218D1">
        <w:rPr>
          <w:b/>
          <w:color w:val="auto"/>
          <w:sz w:val="24"/>
          <w:szCs w:val="24"/>
        </w:rPr>
        <w:t>Заправка (закачка) технических газов/жидкостей</w:t>
      </w:r>
    </w:p>
    <w:p w14:paraId="26E50C6C" w14:textId="77777777" w:rsidR="005E5BE8" w:rsidRPr="00C5773A" w:rsidRDefault="005E5BE8" w:rsidP="005E5BE8">
      <w:pPr>
        <w:numPr>
          <w:ilvl w:val="0"/>
          <w:numId w:val="1"/>
        </w:numPr>
        <w:ind w:left="0"/>
        <w:rPr>
          <w:color w:val="auto"/>
          <w:sz w:val="24"/>
          <w:szCs w:val="24"/>
        </w:rPr>
      </w:pPr>
      <w:r w:rsidRPr="00C5773A">
        <w:rPr>
          <w:b/>
          <w:bCs/>
          <w:color w:val="auto"/>
          <w:sz w:val="24"/>
          <w:szCs w:val="24"/>
        </w:rPr>
        <w:t>Адрес забора и возврата баллонов:</w:t>
      </w:r>
      <w:r w:rsidRPr="00C5773A">
        <w:rPr>
          <w:color w:val="auto"/>
          <w:sz w:val="24"/>
          <w:szCs w:val="24"/>
        </w:rPr>
        <w:t xml:space="preserve"> ул. Магнитогорская, 24/1</w:t>
      </w:r>
    </w:p>
    <w:p w14:paraId="3C1A64C6" w14:textId="77777777" w:rsidR="005E5BE8" w:rsidRDefault="005E5BE8" w:rsidP="005E5BE8">
      <w:pPr>
        <w:numPr>
          <w:ilvl w:val="0"/>
          <w:numId w:val="1"/>
        </w:numPr>
        <w:ind w:left="0"/>
        <w:rPr>
          <w:color w:val="auto"/>
          <w:sz w:val="24"/>
          <w:szCs w:val="24"/>
        </w:rPr>
      </w:pPr>
      <w:r w:rsidRPr="00C5773A">
        <w:rPr>
          <w:b/>
          <w:bCs/>
          <w:color w:val="auto"/>
          <w:sz w:val="24"/>
          <w:szCs w:val="24"/>
        </w:rPr>
        <w:t>Объем и количество:</w:t>
      </w:r>
      <w:r w:rsidRPr="00C5773A">
        <w:rPr>
          <w:color w:val="auto"/>
          <w:sz w:val="24"/>
          <w:szCs w:val="24"/>
        </w:rPr>
        <w:t xml:space="preserve"> 3 баллона (объем 40 л, рабочее давление 15 МПа)</w:t>
      </w:r>
    </w:p>
    <w:p w14:paraId="5B98DC17" w14:textId="77777777" w:rsidR="005E5BE8" w:rsidRPr="00B214CD" w:rsidRDefault="005E5BE8" w:rsidP="005E5BE8">
      <w:pPr>
        <w:numPr>
          <w:ilvl w:val="0"/>
          <w:numId w:val="4"/>
        </w:numPr>
        <w:ind w:left="0"/>
        <w:rPr>
          <w:color w:val="auto"/>
          <w:sz w:val="24"/>
          <w:szCs w:val="24"/>
        </w:rPr>
      </w:pPr>
      <w:r w:rsidRPr="00B214CD">
        <w:rPr>
          <w:b/>
          <w:bCs/>
          <w:color w:val="auto"/>
          <w:sz w:val="24"/>
          <w:szCs w:val="24"/>
        </w:rPr>
        <w:t>Стоимость:</w:t>
      </w:r>
      <w:r>
        <w:rPr>
          <w:color w:val="auto"/>
          <w:sz w:val="24"/>
          <w:szCs w:val="24"/>
        </w:rPr>
        <w:t xml:space="preserve"> 4 000</w:t>
      </w:r>
      <w:r w:rsidRPr="00B214CD">
        <w:rPr>
          <w:color w:val="auto"/>
          <w:sz w:val="24"/>
          <w:szCs w:val="24"/>
        </w:rPr>
        <w:t xml:space="preserve"> тенге за 1 баллон (включая заправку и доставку)</w:t>
      </w:r>
    </w:p>
    <w:p w14:paraId="1240483B" w14:textId="77777777" w:rsidR="005E5BE8" w:rsidRPr="00C5773A" w:rsidRDefault="005E5BE8" w:rsidP="005E5BE8">
      <w:pPr>
        <w:numPr>
          <w:ilvl w:val="0"/>
          <w:numId w:val="1"/>
        </w:numPr>
        <w:ind w:left="0"/>
        <w:rPr>
          <w:color w:val="auto"/>
          <w:sz w:val="24"/>
          <w:szCs w:val="24"/>
        </w:rPr>
      </w:pPr>
      <w:r w:rsidRPr="00C5773A">
        <w:rPr>
          <w:b/>
          <w:bCs/>
          <w:color w:val="auto"/>
          <w:sz w:val="24"/>
          <w:szCs w:val="24"/>
        </w:rPr>
        <w:t>Наименование:</w:t>
      </w:r>
      <w:r w:rsidRPr="00C5773A">
        <w:rPr>
          <w:color w:val="auto"/>
          <w:sz w:val="24"/>
          <w:szCs w:val="24"/>
        </w:rPr>
        <w:t xml:space="preserve"> Кислород технический газообразный (ГОСТ 5583-78, чистота не менее 99,7%)</w:t>
      </w:r>
    </w:p>
    <w:p w14:paraId="471FCC29" w14:textId="77777777" w:rsidR="005E5BE8" w:rsidRPr="00C5773A" w:rsidRDefault="005E5BE8" w:rsidP="005E5BE8">
      <w:pPr>
        <w:rPr>
          <w:b/>
          <w:bCs/>
          <w:color w:val="auto"/>
          <w:sz w:val="24"/>
          <w:szCs w:val="24"/>
        </w:rPr>
      </w:pPr>
      <w:r w:rsidRPr="00C5773A">
        <w:rPr>
          <w:b/>
          <w:bCs/>
          <w:color w:val="auto"/>
          <w:sz w:val="24"/>
          <w:szCs w:val="24"/>
        </w:rPr>
        <w:t>Условия выполнения:</w:t>
      </w:r>
    </w:p>
    <w:p w14:paraId="29E81ABC" w14:textId="77777777" w:rsidR="005E5BE8" w:rsidRPr="00C5773A" w:rsidRDefault="005E5BE8" w:rsidP="005E5BE8">
      <w:pPr>
        <w:numPr>
          <w:ilvl w:val="0"/>
          <w:numId w:val="2"/>
        </w:numPr>
        <w:ind w:left="0"/>
        <w:rPr>
          <w:color w:val="auto"/>
          <w:sz w:val="24"/>
          <w:szCs w:val="24"/>
        </w:rPr>
      </w:pPr>
      <w:r w:rsidRPr="00C5773A">
        <w:rPr>
          <w:b/>
          <w:bCs/>
          <w:color w:val="auto"/>
          <w:sz w:val="24"/>
          <w:szCs w:val="24"/>
        </w:rPr>
        <w:t>Логистика:</w:t>
      </w:r>
      <w:r w:rsidRPr="00C5773A">
        <w:rPr>
          <w:color w:val="auto"/>
          <w:sz w:val="24"/>
          <w:szCs w:val="24"/>
        </w:rPr>
        <w:t xml:space="preserve"> Поставщик забирает пустые баллоны Заказчика, производит их заправку и доставляет обратно на адрес: </w:t>
      </w:r>
      <w:r w:rsidRPr="00C5773A">
        <w:rPr>
          <w:b/>
          <w:bCs/>
          <w:color w:val="auto"/>
          <w:sz w:val="24"/>
          <w:szCs w:val="24"/>
        </w:rPr>
        <w:t>ул. Магнитогорская, 24/1</w:t>
      </w:r>
      <w:r w:rsidRPr="00C5773A">
        <w:rPr>
          <w:color w:val="auto"/>
          <w:sz w:val="24"/>
          <w:szCs w:val="24"/>
        </w:rPr>
        <w:t>. Транспортные расходы включены в стоимость.</w:t>
      </w:r>
    </w:p>
    <w:p w14:paraId="48566FF8" w14:textId="77777777" w:rsidR="005E5BE8" w:rsidRPr="00C5773A" w:rsidRDefault="005E5BE8" w:rsidP="005E5BE8">
      <w:pPr>
        <w:numPr>
          <w:ilvl w:val="0"/>
          <w:numId w:val="2"/>
        </w:numPr>
        <w:ind w:left="0"/>
        <w:rPr>
          <w:color w:val="auto"/>
          <w:sz w:val="24"/>
          <w:szCs w:val="24"/>
        </w:rPr>
      </w:pPr>
      <w:r w:rsidRPr="00C5773A">
        <w:rPr>
          <w:b/>
          <w:bCs/>
          <w:color w:val="auto"/>
          <w:sz w:val="24"/>
          <w:szCs w:val="24"/>
        </w:rPr>
        <w:t>Требования к баллонам:</w:t>
      </w:r>
      <w:r w:rsidRPr="00C5773A">
        <w:rPr>
          <w:color w:val="auto"/>
          <w:sz w:val="24"/>
          <w:szCs w:val="24"/>
        </w:rPr>
        <w:t xml:space="preserve"> Все баллоны должны быть оснащены защитными колпаками. При необходимости выполнить текущий ремонт и окраску баллонов.</w:t>
      </w:r>
    </w:p>
    <w:p w14:paraId="3712567C" w14:textId="77777777" w:rsidR="005E5BE8" w:rsidRPr="00C5773A" w:rsidRDefault="005E5BE8" w:rsidP="005E5BE8">
      <w:pPr>
        <w:numPr>
          <w:ilvl w:val="0"/>
          <w:numId w:val="2"/>
        </w:numPr>
        <w:ind w:left="0"/>
        <w:rPr>
          <w:color w:val="auto"/>
          <w:sz w:val="24"/>
          <w:szCs w:val="24"/>
        </w:rPr>
      </w:pPr>
      <w:r w:rsidRPr="00C5773A">
        <w:rPr>
          <w:b/>
          <w:bCs/>
          <w:color w:val="auto"/>
          <w:sz w:val="24"/>
          <w:szCs w:val="24"/>
        </w:rPr>
        <w:t>Сопроводительная документация:</w:t>
      </w:r>
      <w:r w:rsidRPr="00C5773A">
        <w:rPr>
          <w:color w:val="auto"/>
          <w:sz w:val="24"/>
          <w:szCs w:val="24"/>
        </w:rPr>
        <w:t xml:space="preserve"> Каждая партия должна сопровождаться паспортом качества (с указанием наименования, серии, номера партии/баллона, даты изготовления, объема, давления и результатов анализов).</w:t>
      </w:r>
    </w:p>
    <w:p w14:paraId="558CA145" w14:textId="77777777" w:rsidR="005E5BE8" w:rsidRPr="00C5773A" w:rsidRDefault="005E5BE8" w:rsidP="005E5BE8">
      <w:pPr>
        <w:numPr>
          <w:ilvl w:val="0"/>
          <w:numId w:val="2"/>
        </w:numPr>
        <w:ind w:left="0"/>
        <w:rPr>
          <w:color w:val="auto"/>
          <w:sz w:val="24"/>
          <w:szCs w:val="24"/>
        </w:rPr>
      </w:pPr>
      <w:r w:rsidRPr="00C5773A">
        <w:rPr>
          <w:b/>
          <w:bCs/>
          <w:color w:val="auto"/>
          <w:sz w:val="24"/>
          <w:szCs w:val="24"/>
        </w:rPr>
        <w:t>Транспортировка и персонал:</w:t>
      </w:r>
      <w:r w:rsidRPr="00C5773A">
        <w:rPr>
          <w:color w:val="auto"/>
          <w:sz w:val="24"/>
          <w:szCs w:val="24"/>
        </w:rPr>
        <w:t xml:space="preserve"> Доставка должна соответствовать ГОСТ 26460-85. Водитель-экспедитор обязан иметь Свидетельство о допуске транспортного средства к перевозке опасных грузов (ДОПОГ). Персонал поставщика должен иметь удостоверения по промышленной безопасности.</w:t>
      </w:r>
    </w:p>
    <w:p w14:paraId="0F13C62F" w14:textId="77777777" w:rsidR="005E5BE8" w:rsidRPr="00C5773A" w:rsidRDefault="005E5BE8" w:rsidP="005E5BE8">
      <w:pPr>
        <w:numPr>
          <w:ilvl w:val="0"/>
          <w:numId w:val="3"/>
        </w:numPr>
        <w:ind w:left="0"/>
        <w:rPr>
          <w:color w:val="auto"/>
          <w:sz w:val="24"/>
          <w:szCs w:val="24"/>
        </w:rPr>
      </w:pPr>
      <w:r w:rsidRPr="00C5773A">
        <w:rPr>
          <w:b/>
          <w:bCs/>
          <w:color w:val="auto"/>
          <w:sz w:val="24"/>
          <w:szCs w:val="24"/>
        </w:rPr>
        <w:t>Контактное лицо по согласованию:</w:t>
      </w:r>
      <w:r w:rsidRPr="00C5773A">
        <w:rPr>
          <w:color w:val="auto"/>
          <w:sz w:val="24"/>
          <w:szCs w:val="24"/>
        </w:rPr>
        <w:t xml:space="preserve"> 87014051589</w:t>
      </w:r>
    </w:p>
    <w:p w14:paraId="04A6C50E" w14:textId="4EC81774" w:rsidR="005E5BE8" w:rsidRDefault="005E5BE8" w:rsidP="005E5BE8">
      <w:pPr>
        <w:rPr>
          <w:color w:val="auto"/>
          <w:sz w:val="24"/>
          <w:szCs w:val="24"/>
        </w:rPr>
      </w:pPr>
    </w:p>
    <w:p w14:paraId="3282E4A3" w14:textId="0CD0F174" w:rsidR="005E5BE8" w:rsidRPr="005E5BE8" w:rsidRDefault="005E5BE8" w:rsidP="005E5BE8">
      <w:pPr>
        <w:jc w:val="center"/>
        <w:rPr>
          <w:b/>
          <w:bCs/>
          <w:color w:val="auto"/>
          <w:sz w:val="24"/>
          <w:szCs w:val="24"/>
        </w:rPr>
      </w:pPr>
      <w:proofErr w:type="spellStart"/>
      <w:r w:rsidRPr="005E5BE8">
        <w:rPr>
          <w:b/>
          <w:bCs/>
          <w:color w:val="auto"/>
          <w:sz w:val="24"/>
          <w:szCs w:val="24"/>
        </w:rPr>
        <w:t>Техникалық</w:t>
      </w:r>
      <w:proofErr w:type="spellEnd"/>
      <w:r w:rsidRPr="005E5BE8">
        <w:rPr>
          <w:b/>
          <w:bCs/>
          <w:color w:val="auto"/>
          <w:sz w:val="24"/>
          <w:szCs w:val="24"/>
        </w:rPr>
        <w:t xml:space="preserve"> спецификация</w:t>
      </w:r>
    </w:p>
    <w:p w14:paraId="64D5956E" w14:textId="77777777" w:rsidR="005E5BE8" w:rsidRDefault="005E5BE8" w:rsidP="005E5BE8">
      <w:pPr>
        <w:rPr>
          <w:color w:val="auto"/>
          <w:sz w:val="24"/>
          <w:szCs w:val="24"/>
        </w:rPr>
      </w:pPr>
    </w:p>
    <w:p w14:paraId="0CE2649C" w14:textId="77777777" w:rsidR="005E5BE8" w:rsidRPr="002459B0" w:rsidRDefault="005E5BE8" w:rsidP="005E5BE8">
      <w:pPr>
        <w:rPr>
          <w:color w:val="auto"/>
          <w:sz w:val="24"/>
          <w:szCs w:val="24"/>
        </w:rPr>
      </w:pPr>
      <w:proofErr w:type="spellStart"/>
      <w:r w:rsidRPr="002459B0">
        <w:rPr>
          <w:b/>
          <w:bCs/>
          <w:color w:val="auto"/>
          <w:sz w:val="24"/>
          <w:szCs w:val="24"/>
        </w:rPr>
        <w:t>Техникалық</w:t>
      </w:r>
      <w:proofErr w:type="spellEnd"/>
      <w:r w:rsidRPr="002459B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459B0">
        <w:rPr>
          <w:b/>
          <w:bCs/>
          <w:color w:val="auto"/>
          <w:sz w:val="24"/>
          <w:szCs w:val="24"/>
        </w:rPr>
        <w:t>газдарды</w:t>
      </w:r>
      <w:proofErr w:type="spellEnd"/>
      <w:r w:rsidRPr="002459B0">
        <w:rPr>
          <w:b/>
          <w:bCs/>
          <w:color w:val="auto"/>
          <w:sz w:val="24"/>
          <w:szCs w:val="24"/>
        </w:rPr>
        <w:t>/</w:t>
      </w:r>
      <w:proofErr w:type="spellStart"/>
      <w:r w:rsidRPr="002459B0">
        <w:rPr>
          <w:b/>
          <w:bCs/>
          <w:color w:val="auto"/>
          <w:sz w:val="24"/>
          <w:szCs w:val="24"/>
        </w:rPr>
        <w:t>сұйықтықтарды</w:t>
      </w:r>
      <w:proofErr w:type="spellEnd"/>
      <w:r w:rsidRPr="002459B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459B0">
        <w:rPr>
          <w:b/>
          <w:bCs/>
          <w:color w:val="auto"/>
          <w:sz w:val="24"/>
          <w:szCs w:val="24"/>
        </w:rPr>
        <w:t>толтыру</w:t>
      </w:r>
      <w:proofErr w:type="spellEnd"/>
      <w:r w:rsidRPr="002459B0">
        <w:rPr>
          <w:b/>
          <w:bCs/>
          <w:color w:val="auto"/>
          <w:sz w:val="24"/>
          <w:szCs w:val="24"/>
        </w:rPr>
        <w:t xml:space="preserve"> (</w:t>
      </w:r>
      <w:proofErr w:type="spellStart"/>
      <w:r w:rsidRPr="002459B0">
        <w:rPr>
          <w:b/>
          <w:bCs/>
          <w:color w:val="auto"/>
          <w:sz w:val="24"/>
          <w:szCs w:val="24"/>
        </w:rPr>
        <w:t>зарядтау</w:t>
      </w:r>
      <w:proofErr w:type="spellEnd"/>
      <w:r w:rsidRPr="002459B0">
        <w:rPr>
          <w:b/>
          <w:bCs/>
          <w:color w:val="auto"/>
          <w:sz w:val="24"/>
          <w:szCs w:val="24"/>
        </w:rPr>
        <w:t>)</w:t>
      </w:r>
    </w:p>
    <w:p w14:paraId="643A62D3" w14:textId="77777777" w:rsidR="005E5BE8" w:rsidRPr="002459B0" w:rsidRDefault="005E5BE8" w:rsidP="005E5BE8">
      <w:pPr>
        <w:rPr>
          <w:color w:val="auto"/>
          <w:sz w:val="24"/>
          <w:szCs w:val="24"/>
        </w:rPr>
      </w:pPr>
      <w:proofErr w:type="spellStart"/>
      <w:r w:rsidRPr="002459B0">
        <w:rPr>
          <w:b/>
          <w:bCs/>
          <w:color w:val="auto"/>
          <w:sz w:val="24"/>
          <w:szCs w:val="24"/>
        </w:rPr>
        <w:t>Баллондарды</w:t>
      </w:r>
      <w:proofErr w:type="spellEnd"/>
      <w:r w:rsidRPr="002459B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459B0">
        <w:rPr>
          <w:b/>
          <w:bCs/>
          <w:color w:val="auto"/>
          <w:sz w:val="24"/>
          <w:szCs w:val="24"/>
        </w:rPr>
        <w:t>алу</w:t>
      </w:r>
      <w:proofErr w:type="spellEnd"/>
      <w:r w:rsidRPr="002459B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459B0">
        <w:rPr>
          <w:b/>
          <w:bCs/>
          <w:color w:val="auto"/>
          <w:sz w:val="24"/>
          <w:szCs w:val="24"/>
        </w:rPr>
        <w:t>және</w:t>
      </w:r>
      <w:proofErr w:type="spellEnd"/>
      <w:r w:rsidRPr="002459B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459B0">
        <w:rPr>
          <w:b/>
          <w:bCs/>
          <w:color w:val="auto"/>
          <w:sz w:val="24"/>
          <w:szCs w:val="24"/>
        </w:rPr>
        <w:t>қайтару</w:t>
      </w:r>
      <w:proofErr w:type="spellEnd"/>
      <w:r w:rsidRPr="002459B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459B0">
        <w:rPr>
          <w:b/>
          <w:bCs/>
          <w:color w:val="auto"/>
          <w:sz w:val="24"/>
          <w:szCs w:val="24"/>
        </w:rPr>
        <w:t>мекенжайы</w:t>
      </w:r>
      <w:proofErr w:type="spellEnd"/>
      <w:r w:rsidRPr="002459B0">
        <w:rPr>
          <w:b/>
          <w:bCs/>
          <w:color w:val="auto"/>
          <w:sz w:val="24"/>
          <w:szCs w:val="24"/>
        </w:rPr>
        <w:t>:</w:t>
      </w:r>
      <w:r w:rsidRPr="002459B0">
        <w:rPr>
          <w:color w:val="auto"/>
          <w:sz w:val="24"/>
          <w:szCs w:val="24"/>
        </w:rPr>
        <w:t xml:space="preserve"> Магнитогорская </w:t>
      </w:r>
      <w:proofErr w:type="spellStart"/>
      <w:r w:rsidRPr="002459B0">
        <w:rPr>
          <w:color w:val="auto"/>
          <w:sz w:val="24"/>
          <w:szCs w:val="24"/>
        </w:rPr>
        <w:t>көшесі</w:t>
      </w:r>
      <w:proofErr w:type="spellEnd"/>
      <w:r w:rsidRPr="002459B0">
        <w:rPr>
          <w:color w:val="auto"/>
          <w:sz w:val="24"/>
          <w:szCs w:val="24"/>
        </w:rPr>
        <w:t>, 24/1</w:t>
      </w:r>
    </w:p>
    <w:p w14:paraId="2EEE34A9" w14:textId="77777777" w:rsidR="005E5BE8" w:rsidRPr="002459B0" w:rsidRDefault="005E5BE8" w:rsidP="005E5BE8">
      <w:pPr>
        <w:rPr>
          <w:color w:val="auto"/>
          <w:sz w:val="24"/>
          <w:szCs w:val="24"/>
        </w:rPr>
      </w:pPr>
      <w:proofErr w:type="spellStart"/>
      <w:r w:rsidRPr="002459B0">
        <w:rPr>
          <w:b/>
          <w:bCs/>
          <w:color w:val="auto"/>
          <w:sz w:val="24"/>
          <w:szCs w:val="24"/>
        </w:rPr>
        <w:t>Көлемі</w:t>
      </w:r>
      <w:proofErr w:type="spellEnd"/>
      <w:r w:rsidRPr="002459B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459B0">
        <w:rPr>
          <w:b/>
          <w:bCs/>
          <w:color w:val="auto"/>
          <w:sz w:val="24"/>
          <w:szCs w:val="24"/>
        </w:rPr>
        <w:t>және</w:t>
      </w:r>
      <w:proofErr w:type="spellEnd"/>
      <w:r w:rsidRPr="002459B0">
        <w:rPr>
          <w:b/>
          <w:bCs/>
          <w:color w:val="auto"/>
          <w:sz w:val="24"/>
          <w:szCs w:val="24"/>
        </w:rPr>
        <w:t xml:space="preserve"> саны:</w:t>
      </w:r>
      <w:r w:rsidRPr="002459B0">
        <w:rPr>
          <w:color w:val="auto"/>
          <w:sz w:val="24"/>
          <w:szCs w:val="24"/>
        </w:rPr>
        <w:t xml:space="preserve"> 3 баллон (</w:t>
      </w:r>
      <w:proofErr w:type="spellStart"/>
      <w:r w:rsidRPr="002459B0">
        <w:rPr>
          <w:color w:val="auto"/>
          <w:sz w:val="24"/>
          <w:szCs w:val="24"/>
        </w:rPr>
        <w:t>көлемі</w:t>
      </w:r>
      <w:proofErr w:type="spellEnd"/>
      <w:r w:rsidRPr="002459B0">
        <w:rPr>
          <w:color w:val="auto"/>
          <w:sz w:val="24"/>
          <w:szCs w:val="24"/>
        </w:rPr>
        <w:t xml:space="preserve"> 40 л, </w:t>
      </w:r>
      <w:proofErr w:type="spellStart"/>
      <w:r w:rsidRPr="002459B0">
        <w:rPr>
          <w:color w:val="auto"/>
          <w:sz w:val="24"/>
          <w:szCs w:val="24"/>
        </w:rPr>
        <w:t>жұмыс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қысымы</w:t>
      </w:r>
      <w:proofErr w:type="spellEnd"/>
      <w:r w:rsidRPr="002459B0">
        <w:rPr>
          <w:color w:val="auto"/>
          <w:sz w:val="24"/>
          <w:szCs w:val="24"/>
        </w:rPr>
        <w:t xml:space="preserve"> 15 МПа)</w:t>
      </w:r>
    </w:p>
    <w:p w14:paraId="0367027A" w14:textId="77777777" w:rsidR="005E5BE8" w:rsidRPr="002459B0" w:rsidRDefault="005E5BE8" w:rsidP="005E5BE8">
      <w:pPr>
        <w:rPr>
          <w:color w:val="auto"/>
          <w:sz w:val="24"/>
          <w:szCs w:val="24"/>
        </w:rPr>
      </w:pPr>
      <w:proofErr w:type="spellStart"/>
      <w:r w:rsidRPr="002459B0">
        <w:rPr>
          <w:b/>
          <w:bCs/>
          <w:color w:val="auto"/>
          <w:sz w:val="24"/>
          <w:szCs w:val="24"/>
        </w:rPr>
        <w:t>Құны</w:t>
      </w:r>
      <w:proofErr w:type="spellEnd"/>
      <w:r w:rsidRPr="002459B0">
        <w:rPr>
          <w:b/>
          <w:bCs/>
          <w:color w:val="auto"/>
          <w:sz w:val="24"/>
          <w:szCs w:val="24"/>
        </w:rPr>
        <w:t>:</w:t>
      </w:r>
      <w:r w:rsidRPr="002459B0">
        <w:rPr>
          <w:color w:val="auto"/>
          <w:sz w:val="24"/>
          <w:szCs w:val="24"/>
        </w:rPr>
        <w:t xml:space="preserve"> 1 </w:t>
      </w:r>
      <w:proofErr w:type="spellStart"/>
      <w:r w:rsidRPr="002459B0">
        <w:rPr>
          <w:color w:val="auto"/>
          <w:sz w:val="24"/>
          <w:szCs w:val="24"/>
        </w:rPr>
        <w:t>баллонға</w:t>
      </w:r>
      <w:proofErr w:type="spellEnd"/>
      <w:r w:rsidRPr="002459B0">
        <w:rPr>
          <w:color w:val="auto"/>
          <w:sz w:val="24"/>
          <w:szCs w:val="24"/>
        </w:rPr>
        <w:t xml:space="preserve"> 4 000 </w:t>
      </w:r>
      <w:proofErr w:type="spellStart"/>
      <w:r w:rsidRPr="002459B0">
        <w:rPr>
          <w:color w:val="auto"/>
          <w:sz w:val="24"/>
          <w:szCs w:val="24"/>
        </w:rPr>
        <w:t>теңге</w:t>
      </w:r>
      <w:proofErr w:type="spellEnd"/>
      <w:r w:rsidRPr="002459B0">
        <w:rPr>
          <w:color w:val="auto"/>
          <w:sz w:val="24"/>
          <w:szCs w:val="24"/>
        </w:rPr>
        <w:t xml:space="preserve"> (</w:t>
      </w:r>
      <w:proofErr w:type="spellStart"/>
      <w:r w:rsidRPr="002459B0">
        <w:rPr>
          <w:color w:val="auto"/>
          <w:sz w:val="24"/>
          <w:szCs w:val="24"/>
        </w:rPr>
        <w:t>толтыру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және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жеткізу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қызметтерін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қоса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алғанда</w:t>
      </w:r>
      <w:proofErr w:type="spellEnd"/>
      <w:r w:rsidRPr="002459B0">
        <w:rPr>
          <w:color w:val="auto"/>
          <w:sz w:val="24"/>
          <w:szCs w:val="24"/>
        </w:rPr>
        <w:t>)</w:t>
      </w:r>
    </w:p>
    <w:p w14:paraId="21D6B5F3" w14:textId="77777777" w:rsidR="005E5BE8" w:rsidRPr="002459B0" w:rsidRDefault="005E5BE8" w:rsidP="005E5BE8">
      <w:pPr>
        <w:rPr>
          <w:color w:val="auto"/>
          <w:sz w:val="24"/>
          <w:szCs w:val="24"/>
        </w:rPr>
      </w:pPr>
      <w:proofErr w:type="spellStart"/>
      <w:r w:rsidRPr="002459B0">
        <w:rPr>
          <w:b/>
          <w:bCs/>
          <w:color w:val="auto"/>
          <w:sz w:val="24"/>
          <w:szCs w:val="24"/>
        </w:rPr>
        <w:t>Атауы</w:t>
      </w:r>
      <w:proofErr w:type="spellEnd"/>
      <w:r w:rsidRPr="002459B0">
        <w:rPr>
          <w:b/>
          <w:bCs/>
          <w:color w:val="auto"/>
          <w:sz w:val="24"/>
          <w:szCs w:val="24"/>
        </w:rPr>
        <w:t>:</w:t>
      </w:r>
      <w:r w:rsidRPr="002459B0">
        <w:rPr>
          <w:color w:val="auto"/>
          <w:sz w:val="24"/>
          <w:szCs w:val="24"/>
        </w:rPr>
        <w:t xml:space="preserve"> Газ </w:t>
      </w:r>
      <w:proofErr w:type="spellStart"/>
      <w:r w:rsidRPr="002459B0">
        <w:rPr>
          <w:color w:val="auto"/>
          <w:sz w:val="24"/>
          <w:szCs w:val="24"/>
        </w:rPr>
        <w:t>тәрізді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техникалық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оттегі</w:t>
      </w:r>
      <w:proofErr w:type="spellEnd"/>
      <w:r w:rsidRPr="002459B0">
        <w:rPr>
          <w:color w:val="auto"/>
          <w:sz w:val="24"/>
          <w:szCs w:val="24"/>
        </w:rPr>
        <w:t xml:space="preserve"> (ГОСТ 5583-78, </w:t>
      </w:r>
      <w:proofErr w:type="spellStart"/>
      <w:r w:rsidRPr="002459B0">
        <w:rPr>
          <w:color w:val="auto"/>
          <w:sz w:val="24"/>
          <w:szCs w:val="24"/>
        </w:rPr>
        <w:t>тазалығы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кемінде</w:t>
      </w:r>
      <w:proofErr w:type="spellEnd"/>
      <w:r w:rsidRPr="002459B0">
        <w:rPr>
          <w:color w:val="auto"/>
          <w:sz w:val="24"/>
          <w:szCs w:val="24"/>
        </w:rPr>
        <w:t xml:space="preserve"> 99,7%)</w:t>
      </w:r>
    </w:p>
    <w:p w14:paraId="450EE486" w14:textId="77777777" w:rsidR="005E5BE8" w:rsidRPr="002459B0" w:rsidRDefault="005E5BE8" w:rsidP="005E5BE8">
      <w:pPr>
        <w:rPr>
          <w:color w:val="auto"/>
          <w:sz w:val="24"/>
          <w:szCs w:val="24"/>
        </w:rPr>
      </w:pPr>
      <w:proofErr w:type="spellStart"/>
      <w:r w:rsidRPr="002459B0">
        <w:rPr>
          <w:b/>
          <w:bCs/>
          <w:color w:val="auto"/>
          <w:sz w:val="24"/>
          <w:szCs w:val="24"/>
        </w:rPr>
        <w:t>Жұмысты</w:t>
      </w:r>
      <w:proofErr w:type="spellEnd"/>
      <w:r w:rsidRPr="002459B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459B0">
        <w:rPr>
          <w:b/>
          <w:bCs/>
          <w:color w:val="auto"/>
          <w:sz w:val="24"/>
          <w:szCs w:val="24"/>
        </w:rPr>
        <w:t>орындау</w:t>
      </w:r>
      <w:proofErr w:type="spellEnd"/>
      <w:r w:rsidRPr="002459B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459B0">
        <w:rPr>
          <w:b/>
          <w:bCs/>
          <w:color w:val="auto"/>
          <w:sz w:val="24"/>
          <w:szCs w:val="24"/>
        </w:rPr>
        <w:t>шарттары</w:t>
      </w:r>
      <w:proofErr w:type="spellEnd"/>
      <w:r w:rsidRPr="002459B0">
        <w:rPr>
          <w:b/>
          <w:bCs/>
          <w:color w:val="auto"/>
          <w:sz w:val="24"/>
          <w:szCs w:val="24"/>
        </w:rPr>
        <w:t>:</w:t>
      </w:r>
    </w:p>
    <w:p w14:paraId="6761B9D3" w14:textId="77777777" w:rsidR="005E5BE8" w:rsidRPr="002459B0" w:rsidRDefault="005E5BE8" w:rsidP="005E5BE8">
      <w:pPr>
        <w:numPr>
          <w:ilvl w:val="0"/>
          <w:numId w:val="5"/>
        </w:numPr>
        <w:ind w:left="0"/>
        <w:rPr>
          <w:color w:val="auto"/>
          <w:sz w:val="24"/>
          <w:szCs w:val="24"/>
        </w:rPr>
      </w:pPr>
      <w:r w:rsidRPr="002459B0">
        <w:rPr>
          <w:b/>
          <w:bCs/>
          <w:color w:val="auto"/>
          <w:sz w:val="24"/>
          <w:szCs w:val="24"/>
        </w:rPr>
        <w:t>Логистика:</w:t>
      </w:r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Жеткізуші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Тапсырыс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берушінің</w:t>
      </w:r>
      <w:proofErr w:type="spellEnd"/>
      <w:r w:rsidRPr="002459B0">
        <w:rPr>
          <w:color w:val="auto"/>
          <w:sz w:val="24"/>
          <w:szCs w:val="24"/>
        </w:rPr>
        <w:t xml:space="preserve"> бос </w:t>
      </w:r>
      <w:proofErr w:type="spellStart"/>
      <w:r w:rsidRPr="002459B0">
        <w:rPr>
          <w:color w:val="auto"/>
          <w:sz w:val="24"/>
          <w:szCs w:val="24"/>
        </w:rPr>
        <w:t>баллондарын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алып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кетеді</w:t>
      </w:r>
      <w:proofErr w:type="spellEnd"/>
      <w:r w:rsidRPr="002459B0">
        <w:rPr>
          <w:color w:val="auto"/>
          <w:sz w:val="24"/>
          <w:szCs w:val="24"/>
        </w:rPr>
        <w:t xml:space="preserve">, </w:t>
      </w:r>
      <w:proofErr w:type="spellStart"/>
      <w:r w:rsidRPr="002459B0">
        <w:rPr>
          <w:color w:val="auto"/>
          <w:sz w:val="24"/>
          <w:szCs w:val="24"/>
        </w:rPr>
        <w:t>оларды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толтырып</w:t>
      </w:r>
      <w:proofErr w:type="spellEnd"/>
      <w:r w:rsidRPr="002459B0">
        <w:rPr>
          <w:color w:val="auto"/>
          <w:sz w:val="24"/>
          <w:szCs w:val="24"/>
        </w:rPr>
        <w:t xml:space="preserve">, </w:t>
      </w:r>
      <w:proofErr w:type="spellStart"/>
      <w:r w:rsidRPr="002459B0">
        <w:rPr>
          <w:color w:val="auto"/>
          <w:sz w:val="24"/>
          <w:szCs w:val="24"/>
        </w:rPr>
        <w:t>қайтадан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r w:rsidRPr="002459B0">
        <w:rPr>
          <w:b/>
          <w:bCs/>
          <w:color w:val="auto"/>
          <w:sz w:val="24"/>
          <w:szCs w:val="24"/>
        </w:rPr>
        <w:t xml:space="preserve">Магнитогорская </w:t>
      </w:r>
      <w:proofErr w:type="spellStart"/>
      <w:r w:rsidRPr="002459B0">
        <w:rPr>
          <w:b/>
          <w:bCs/>
          <w:color w:val="auto"/>
          <w:sz w:val="24"/>
          <w:szCs w:val="24"/>
        </w:rPr>
        <w:t>көшесі</w:t>
      </w:r>
      <w:proofErr w:type="spellEnd"/>
      <w:r w:rsidRPr="002459B0">
        <w:rPr>
          <w:b/>
          <w:bCs/>
          <w:color w:val="auto"/>
          <w:sz w:val="24"/>
          <w:szCs w:val="24"/>
        </w:rPr>
        <w:t>, 24/1</w:t>
      </w:r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мекенжайына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жеткізеді</w:t>
      </w:r>
      <w:proofErr w:type="spellEnd"/>
      <w:r w:rsidRPr="002459B0">
        <w:rPr>
          <w:color w:val="auto"/>
          <w:sz w:val="24"/>
          <w:szCs w:val="24"/>
        </w:rPr>
        <w:t xml:space="preserve">. </w:t>
      </w:r>
      <w:proofErr w:type="spellStart"/>
      <w:r w:rsidRPr="002459B0">
        <w:rPr>
          <w:color w:val="auto"/>
          <w:sz w:val="24"/>
          <w:szCs w:val="24"/>
        </w:rPr>
        <w:t>Көлік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шығындары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құнына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енгізілген</w:t>
      </w:r>
      <w:proofErr w:type="spellEnd"/>
      <w:r w:rsidRPr="002459B0">
        <w:rPr>
          <w:color w:val="auto"/>
          <w:sz w:val="24"/>
          <w:szCs w:val="24"/>
        </w:rPr>
        <w:t>.</w:t>
      </w:r>
    </w:p>
    <w:p w14:paraId="2B22C8FE" w14:textId="77777777" w:rsidR="005E5BE8" w:rsidRPr="002459B0" w:rsidRDefault="005E5BE8" w:rsidP="005E5BE8">
      <w:pPr>
        <w:numPr>
          <w:ilvl w:val="0"/>
          <w:numId w:val="5"/>
        </w:numPr>
        <w:ind w:left="0"/>
        <w:rPr>
          <w:color w:val="auto"/>
          <w:sz w:val="24"/>
          <w:szCs w:val="24"/>
        </w:rPr>
      </w:pPr>
      <w:proofErr w:type="spellStart"/>
      <w:r w:rsidRPr="002459B0">
        <w:rPr>
          <w:b/>
          <w:bCs/>
          <w:color w:val="auto"/>
          <w:sz w:val="24"/>
          <w:szCs w:val="24"/>
        </w:rPr>
        <w:t>Баллондарға</w:t>
      </w:r>
      <w:proofErr w:type="spellEnd"/>
      <w:r w:rsidRPr="002459B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459B0">
        <w:rPr>
          <w:b/>
          <w:bCs/>
          <w:color w:val="auto"/>
          <w:sz w:val="24"/>
          <w:szCs w:val="24"/>
        </w:rPr>
        <w:t>қойылатын</w:t>
      </w:r>
      <w:proofErr w:type="spellEnd"/>
      <w:r w:rsidRPr="002459B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459B0">
        <w:rPr>
          <w:b/>
          <w:bCs/>
          <w:color w:val="auto"/>
          <w:sz w:val="24"/>
          <w:szCs w:val="24"/>
        </w:rPr>
        <w:t>талаптар</w:t>
      </w:r>
      <w:proofErr w:type="spellEnd"/>
      <w:r w:rsidRPr="002459B0">
        <w:rPr>
          <w:b/>
          <w:bCs/>
          <w:color w:val="auto"/>
          <w:sz w:val="24"/>
          <w:szCs w:val="24"/>
        </w:rPr>
        <w:t>:</w:t>
      </w:r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Барлық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баллондар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қорғаныс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қалпақтарымен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жабдықталған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болуы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тиіс</w:t>
      </w:r>
      <w:proofErr w:type="spellEnd"/>
      <w:r w:rsidRPr="002459B0">
        <w:rPr>
          <w:color w:val="auto"/>
          <w:sz w:val="24"/>
          <w:szCs w:val="24"/>
        </w:rPr>
        <w:t xml:space="preserve">. </w:t>
      </w:r>
      <w:proofErr w:type="spellStart"/>
      <w:r w:rsidRPr="002459B0">
        <w:rPr>
          <w:color w:val="auto"/>
          <w:sz w:val="24"/>
          <w:szCs w:val="24"/>
        </w:rPr>
        <w:t>Қажет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болған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жағдайда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баллондарға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ағымдағы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жөндеу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және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бояу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жұмыстары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жүргізілуі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тиіс</w:t>
      </w:r>
      <w:proofErr w:type="spellEnd"/>
      <w:r w:rsidRPr="002459B0">
        <w:rPr>
          <w:color w:val="auto"/>
          <w:sz w:val="24"/>
          <w:szCs w:val="24"/>
        </w:rPr>
        <w:t>.</w:t>
      </w:r>
    </w:p>
    <w:p w14:paraId="70857CFB" w14:textId="77777777" w:rsidR="005E5BE8" w:rsidRPr="002459B0" w:rsidRDefault="005E5BE8" w:rsidP="005E5BE8">
      <w:pPr>
        <w:numPr>
          <w:ilvl w:val="0"/>
          <w:numId w:val="5"/>
        </w:numPr>
        <w:ind w:left="0"/>
        <w:rPr>
          <w:color w:val="auto"/>
          <w:sz w:val="24"/>
          <w:szCs w:val="24"/>
        </w:rPr>
      </w:pPr>
      <w:proofErr w:type="spellStart"/>
      <w:r w:rsidRPr="002459B0">
        <w:rPr>
          <w:b/>
          <w:bCs/>
          <w:color w:val="auto"/>
          <w:sz w:val="24"/>
          <w:szCs w:val="24"/>
        </w:rPr>
        <w:t>Ілеспе</w:t>
      </w:r>
      <w:proofErr w:type="spellEnd"/>
      <w:r w:rsidRPr="002459B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459B0">
        <w:rPr>
          <w:b/>
          <w:bCs/>
          <w:color w:val="auto"/>
          <w:sz w:val="24"/>
          <w:szCs w:val="24"/>
        </w:rPr>
        <w:t>құжаттама</w:t>
      </w:r>
      <w:proofErr w:type="spellEnd"/>
      <w:r w:rsidRPr="002459B0">
        <w:rPr>
          <w:b/>
          <w:bCs/>
          <w:color w:val="auto"/>
          <w:sz w:val="24"/>
          <w:szCs w:val="24"/>
        </w:rPr>
        <w:t>:</w:t>
      </w:r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Әрбір</w:t>
      </w:r>
      <w:proofErr w:type="spellEnd"/>
      <w:r w:rsidRPr="002459B0">
        <w:rPr>
          <w:color w:val="auto"/>
          <w:sz w:val="24"/>
          <w:szCs w:val="24"/>
        </w:rPr>
        <w:t xml:space="preserve"> партия сапа </w:t>
      </w:r>
      <w:proofErr w:type="spellStart"/>
      <w:r w:rsidRPr="002459B0">
        <w:rPr>
          <w:color w:val="auto"/>
          <w:sz w:val="24"/>
          <w:szCs w:val="24"/>
        </w:rPr>
        <w:t>паспортымен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бірге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жеткізілуі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тиіс</w:t>
      </w:r>
      <w:proofErr w:type="spellEnd"/>
      <w:r w:rsidRPr="002459B0">
        <w:rPr>
          <w:color w:val="auto"/>
          <w:sz w:val="24"/>
          <w:szCs w:val="24"/>
        </w:rPr>
        <w:t xml:space="preserve"> (</w:t>
      </w:r>
      <w:proofErr w:type="spellStart"/>
      <w:r w:rsidRPr="002459B0">
        <w:rPr>
          <w:color w:val="auto"/>
          <w:sz w:val="24"/>
          <w:szCs w:val="24"/>
        </w:rPr>
        <w:t>онда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атауы</w:t>
      </w:r>
      <w:proofErr w:type="spellEnd"/>
      <w:r w:rsidRPr="002459B0">
        <w:rPr>
          <w:color w:val="auto"/>
          <w:sz w:val="24"/>
          <w:szCs w:val="24"/>
        </w:rPr>
        <w:t xml:space="preserve">, </w:t>
      </w:r>
      <w:proofErr w:type="spellStart"/>
      <w:r w:rsidRPr="002459B0">
        <w:rPr>
          <w:color w:val="auto"/>
          <w:sz w:val="24"/>
          <w:szCs w:val="24"/>
        </w:rPr>
        <w:t>сериясы</w:t>
      </w:r>
      <w:proofErr w:type="spellEnd"/>
      <w:r w:rsidRPr="002459B0">
        <w:rPr>
          <w:color w:val="auto"/>
          <w:sz w:val="24"/>
          <w:szCs w:val="24"/>
        </w:rPr>
        <w:t xml:space="preserve">, партия/баллон </w:t>
      </w:r>
      <w:proofErr w:type="spellStart"/>
      <w:r w:rsidRPr="002459B0">
        <w:rPr>
          <w:color w:val="auto"/>
          <w:sz w:val="24"/>
          <w:szCs w:val="24"/>
        </w:rPr>
        <w:t>нөмірі</w:t>
      </w:r>
      <w:proofErr w:type="spellEnd"/>
      <w:r w:rsidRPr="002459B0">
        <w:rPr>
          <w:color w:val="auto"/>
          <w:sz w:val="24"/>
          <w:szCs w:val="24"/>
        </w:rPr>
        <w:t xml:space="preserve">, </w:t>
      </w:r>
      <w:proofErr w:type="spellStart"/>
      <w:r w:rsidRPr="002459B0">
        <w:rPr>
          <w:color w:val="auto"/>
          <w:sz w:val="24"/>
          <w:szCs w:val="24"/>
        </w:rPr>
        <w:t>дайындалған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күні</w:t>
      </w:r>
      <w:proofErr w:type="spellEnd"/>
      <w:r w:rsidRPr="002459B0">
        <w:rPr>
          <w:color w:val="auto"/>
          <w:sz w:val="24"/>
          <w:szCs w:val="24"/>
        </w:rPr>
        <w:t xml:space="preserve">, </w:t>
      </w:r>
      <w:proofErr w:type="spellStart"/>
      <w:r w:rsidRPr="002459B0">
        <w:rPr>
          <w:color w:val="auto"/>
          <w:sz w:val="24"/>
          <w:szCs w:val="24"/>
        </w:rPr>
        <w:t>көлемі</w:t>
      </w:r>
      <w:proofErr w:type="spellEnd"/>
      <w:r w:rsidRPr="002459B0">
        <w:rPr>
          <w:color w:val="auto"/>
          <w:sz w:val="24"/>
          <w:szCs w:val="24"/>
        </w:rPr>
        <w:t xml:space="preserve">, </w:t>
      </w:r>
      <w:proofErr w:type="spellStart"/>
      <w:r w:rsidRPr="002459B0">
        <w:rPr>
          <w:color w:val="auto"/>
          <w:sz w:val="24"/>
          <w:szCs w:val="24"/>
        </w:rPr>
        <w:t>қысымы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және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талдау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нәтижелері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көрсетілуі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қажет</w:t>
      </w:r>
      <w:proofErr w:type="spellEnd"/>
      <w:r w:rsidRPr="002459B0">
        <w:rPr>
          <w:color w:val="auto"/>
          <w:sz w:val="24"/>
          <w:szCs w:val="24"/>
        </w:rPr>
        <w:t>).</w:t>
      </w:r>
    </w:p>
    <w:p w14:paraId="4C1898AD" w14:textId="77777777" w:rsidR="005E5BE8" w:rsidRPr="002459B0" w:rsidRDefault="005E5BE8" w:rsidP="005E5BE8">
      <w:pPr>
        <w:numPr>
          <w:ilvl w:val="0"/>
          <w:numId w:val="5"/>
        </w:numPr>
        <w:ind w:left="0"/>
        <w:rPr>
          <w:color w:val="auto"/>
          <w:sz w:val="24"/>
          <w:szCs w:val="24"/>
        </w:rPr>
      </w:pPr>
      <w:proofErr w:type="spellStart"/>
      <w:r w:rsidRPr="002459B0">
        <w:rPr>
          <w:b/>
          <w:bCs/>
          <w:color w:val="auto"/>
          <w:sz w:val="24"/>
          <w:szCs w:val="24"/>
        </w:rPr>
        <w:t>Тасымалдау</w:t>
      </w:r>
      <w:proofErr w:type="spellEnd"/>
      <w:r w:rsidRPr="002459B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459B0">
        <w:rPr>
          <w:b/>
          <w:bCs/>
          <w:color w:val="auto"/>
          <w:sz w:val="24"/>
          <w:szCs w:val="24"/>
        </w:rPr>
        <w:t>және</w:t>
      </w:r>
      <w:proofErr w:type="spellEnd"/>
      <w:r w:rsidRPr="002459B0">
        <w:rPr>
          <w:b/>
          <w:bCs/>
          <w:color w:val="auto"/>
          <w:sz w:val="24"/>
          <w:szCs w:val="24"/>
        </w:rPr>
        <w:t xml:space="preserve"> персонал:</w:t>
      </w:r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Жеткізу</w:t>
      </w:r>
      <w:proofErr w:type="spellEnd"/>
      <w:r w:rsidRPr="002459B0">
        <w:rPr>
          <w:color w:val="auto"/>
          <w:sz w:val="24"/>
          <w:szCs w:val="24"/>
        </w:rPr>
        <w:t xml:space="preserve"> ГОСТ 26460-85 </w:t>
      </w:r>
      <w:proofErr w:type="spellStart"/>
      <w:r w:rsidRPr="002459B0">
        <w:rPr>
          <w:color w:val="auto"/>
          <w:sz w:val="24"/>
          <w:szCs w:val="24"/>
        </w:rPr>
        <w:t>талаптарына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сәйкес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жүзеге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асырылуы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тиіс</w:t>
      </w:r>
      <w:proofErr w:type="spellEnd"/>
      <w:r w:rsidRPr="002459B0">
        <w:rPr>
          <w:color w:val="auto"/>
          <w:sz w:val="24"/>
          <w:szCs w:val="24"/>
        </w:rPr>
        <w:t xml:space="preserve">. </w:t>
      </w:r>
      <w:proofErr w:type="spellStart"/>
      <w:r w:rsidRPr="002459B0">
        <w:rPr>
          <w:color w:val="auto"/>
          <w:sz w:val="24"/>
          <w:szCs w:val="24"/>
        </w:rPr>
        <w:t>Жүргізуші-экспедиторда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көлік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құралын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қауіпті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жүктерді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тасымалдауға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жіберу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туралы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куәлік</w:t>
      </w:r>
      <w:proofErr w:type="spellEnd"/>
      <w:r w:rsidRPr="002459B0">
        <w:rPr>
          <w:color w:val="auto"/>
          <w:sz w:val="24"/>
          <w:szCs w:val="24"/>
        </w:rPr>
        <w:t xml:space="preserve"> (ДОПОГ) </w:t>
      </w:r>
      <w:proofErr w:type="spellStart"/>
      <w:r w:rsidRPr="002459B0">
        <w:rPr>
          <w:color w:val="auto"/>
          <w:sz w:val="24"/>
          <w:szCs w:val="24"/>
        </w:rPr>
        <w:t>болуы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тиіс</w:t>
      </w:r>
      <w:proofErr w:type="spellEnd"/>
      <w:r w:rsidRPr="002459B0">
        <w:rPr>
          <w:color w:val="auto"/>
          <w:sz w:val="24"/>
          <w:szCs w:val="24"/>
        </w:rPr>
        <w:t xml:space="preserve">. </w:t>
      </w:r>
      <w:proofErr w:type="spellStart"/>
      <w:r w:rsidRPr="002459B0">
        <w:rPr>
          <w:color w:val="auto"/>
          <w:sz w:val="24"/>
          <w:szCs w:val="24"/>
        </w:rPr>
        <w:t>Жеткізушінің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персоналында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өнеркәсіптік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қауіпсіздік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бойынша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тиісті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куәліктері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болуы</w:t>
      </w:r>
      <w:proofErr w:type="spellEnd"/>
      <w:r w:rsidRPr="002459B0">
        <w:rPr>
          <w:color w:val="auto"/>
          <w:sz w:val="24"/>
          <w:szCs w:val="24"/>
        </w:rPr>
        <w:t xml:space="preserve"> </w:t>
      </w:r>
      <w:proofErr w:type="spellStart"/>
      <w:r w:rsidRPr="002459B0">
        <w:rPr>
          <w:color w:val="auto"/>
          <w:sz w:val="24"/>
          <w:szCs w:val="24"/>
        </w:rPr>
        <w:t>тиіс</w:t>
      </w:r>
      <w:proofErr w:type="spellEnd"/>
      <w:r w:rsidRPr="002459B0">
        <w:rPr>
          <w:color w:val="auto"/>
          <w:sz w:val="24"/>
          <w:szCs w:val="24"/>
        </w:rPr>
        <w:t>.</w:t>
      </w:r>
    </w:p>
    <w:p w14:paraId="2DDA869C" w14:textId="0AC664FD" w:rsidR="005E5BE8" w:rsidRDefault="005E5BE8" w:rsidP="005E5BE8">
      <w:proofErr w:type="spellStart"/>
      <w:r w:rsidRPr="002459B0">
        <w:rPr>
          <w:b/>
          <w:bCs/>
          <w:color w:val="auto"/>
          <w:sz w:val="24"/>
          <w:szCs w:val="24"/>
        </w:rPr>
        <w:t>Келісу</w:t>
      </w:r>
      <w:proofErr w:type="spellEnd"/>
      <w:r w:rsidRPr="002459B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459B0">
        <w:rPr>
          <w:b/>
          <w:bCs/>
          <w:color w:val="auto"/>
          <w:sz w:val="24"/>
          <w:szCs w:val="24"/>
        </w:rPr>
        <w:t>бойынша</w:t>
      </w:r>
      <w:proofErr w:type="spellEnd"/>
      <w:r w:rsidRPr="002459B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459B0">
        <w:rPr>
          <w:b/>
          <w:bCs/>
          <w:color w:val="auto"/>
          <w:sz w:val="24"/>
          <w:szCs w:val="24"/>
        </w:rPr>
        <w:t>байланыс</w:t>
      </w:r>
      <w:proofErr w:type="spellEnd"/>
      <w:r w:rsidRPr="002459B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459B0">
        <w:rPr>
          <w:b/>
          <w:bCs/>
          <w:color w:val="auto"/>
          <w:sz w:val="24"/>
          <w:szCs w:val="24"/>
        </w:rPr>
        <w:t>тұлғасы</w:t>
      </w:r>
      <w:proofErr w:type="spellEnd"/>
      <w:r w:rsidRPr="002459B0">
        <w:rPr>
          <w:b/>
          <w:bCs/>
          <w:color w:val="auto"/>
          <w:sz w:val="24"/>
          <w:szCs w:val="24"/>
        </w:rPr>
        <w:t>:</w:t>
      </w:r>
      <w:r w:rsidRPr="002459B0">
        <w:rPr>
          <w:color w:val="auto"/>
          <w:sz w:val="24"/>
          <w:szCs w:val="24"/>
        </w:rPr>
        <w:t xml:space="preserve"> 87014051589</w:t>
      </w:r>
    </w:p>
    <w:sectPr w:rsidR="005E5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4C31F9"/>
    <w:multiLevelType w:val="multilevel"/>
    <w:tmpl w:val="8FCAA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7275FA"/>
    <w:multiLevelType w:val="multilevel"/>
    <w:tmpl w:val="6E52D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AB7714"/>
    <w:multiLevelType w:val="multilevel"/>
    <w:tmpl w:val="030C2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DA76FAE"/>
    <w:multiLevelType w:val="multilevel"/>
    <w:tmpl w:val="6DFA8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C2679C"/>
    <w:multiLevelType w:val="multilevel"/>
    <w:tmpl w:val="1CEC0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7839991">
    <w:abstractNumId w:val="0"/>
  </w:num>
  <w:num w:numId="2" w16cid:durableId="89811716">
    <w:abstractNumId w:val="2"/>
  </w:num>
  <w:num w:numId="3" w16cid:durableId="1163009468">
    <w:abstractNumId w:val="1"/>
  </w:num>
  <w:num w:numId="4" w16cid:durableId="260266430">
    <w:abstractNumId w:val="4"/>
  </w:num>
  <w:num w:numId="5" w16cid:durableId="4396849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BE8"/>
    <w:rsid w:val="005E5BE8"/>
    <w:rsid w:val="009E6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4CB4D"/>
  <w15:chartTrackingRefBased/>
  <w15:docId w15:val="{BBDC1B9A-F7AA-4A2A-94A4-705A579D3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5BE8"/>
    <w:pPr>
      <w:spacing w:after="0" w:line="240" w:lineRule="auto"/>
    </w:pPr>
    <w:rPr>
      <w:rFonts w:ascii="Times New Roman" w:eastAsia="Times New Roman" w:hAnsi="Times New Roman" w:cs="Times New Roman"/>
      <w:color w:val="202020"/>
      <w:kern w:val="0"/>
      <w:sz w:val="22"/>
      <w:szCs w:val="22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E5B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5B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B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5B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5B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5BE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5BE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5BE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5BE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5B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E5B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E5BE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E5BE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E5BE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E5BE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E5BE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E5BE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E5BE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E5B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E5B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5B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E5B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E5B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E5BE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E5BE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E5BE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E5B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E5BE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E5BE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370</Words>
  <Characters>2111</Characters>
  <Application>Microsoft Office Word</Application>
  <DocSecurity>0</DocSecurity>
  <Lines>17</Lines>
  <Paragraphs>4</Paragraphs>
  <ScaleCrop>false</ScaleCrop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KVPT</dc:creator>
  <cp:keywords/>
  <dc:description/>
  <cp:lastModifiedBy>K KVPT</cp:lastModifiedBy>
  <cp:revision>1</cp:revision>
  <dcterms:created xsi:type="dcterms:W3CDTF">2026-10-07T09:22:00Z</dcterms:created>
  <dcterms:modified xsi:type="dcterms:W3CDTF">2026-10-07T09:24:00Z</dcterms:modified>
</cp:coreProperties>
</file>