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0BE" w:rsidRPr="00187A5D" w:rsidRDefault="004700BE" w:rsidP="004700BE">
      <w:pPr>
        <w:jc w:val="right"/>
        <w:rPr>
          <w:rFonts w:ascii="Times New Roman" w:hAnsi="Times New Roman" w:cs="Times New Roman"/>
        </w:rPr>
      </w:pPr>
      <w:r w:rsidRPr="00187A5D">
        <w:rPr>
          <w:rFonts w:ascii="Times New Roman" w:hAnsi="Times New Roman" w:cs="Times New Roman"/>
        </w:rPr>
        <w:t>Приложение 2</w:t>
      </w:r>
    </w:p>
    <w:p w:rsidR="004700BE" w:rsidRPr="00187A5D" w:rsidRDefault="004700BE" w:rsidP="004700BE">
      <w:pPr>
        <w:jc w:val="center"/>
        <w:rPr>
          <w:rFonts w:ascii="Times New Roman" w:hAnsi="Times New Roman" w:cs="Times New Roman"/>
          <w:b/>
        </w:rPr>
      </w:pPr>
      <w:r w:rsidRPr="00187A5D">
        <w:rPr>
          <w:rFonts w:ascii="Times New Roman" w:hAnsi="Times New Roman" w:cs="Times New Roman"/>
          <w:b/>
        </w:rPr>
        <w:t>Техническая спецификация закупаемых услуг</w:t>
      </w:r>
    </w:p>
    <w:tbl>
      <w:tblPr>
        <w:tblStyle w:val="a3"/>
        <w:tblW w:w="10348" w:type="dxa"/>
        <w:tblInd w:w="-601" w:type="dxa"/>
        <w:tblLook w:val="04A0" w:firstRow="1" w:lastRow="0" w:firstColumn="1" w:lastColumn="0" w:noHBand="0" w:noVBand="1"/>
      </w:tblPr>
      <w:tblGrid>
        <w:gridCol w:w="2977"/>
        <w:gridCol w:w="7371"/>
      </w:tblGrid>
      <w:tr w:rsidR="003570B8" w:rsidRPr="00BA780E" w:rsidTr="003570B8">
        <w:tc>
          <w:tcPr>
            <w:tcW w:w="2977" w:type="dxa"/>
          </w:tcPr>
          <w:p w:rsidR="003570B8" w:rsidRPr="00BA780E" w:rsidRDefault="003570B8" w:rsidP="00C066E3">
            <w:pPr>
              <w:rPr>
                <w:rFonts w:ascii="Times New Roman" w:hAnsi="Times New Roman" w:cs="Times New Roman"/>
                <w:b/>
                <w:sz w:val="20"/>
                <w:szCs w:val="20"/>
              </w:rPr>
            </w:pPr>
            <w:r w:rsidRPr="00BA780E">
              <w:rPr>
                <w:rFonts w:ascii="Times New Roman" w:hAnsi="Times New Roman" w:cs="Times New Roman"/>
                <w:b/>
                <w:sz w:val="20"/>
                <w:szCs w:val="20"/>
              </w:rPr>
              <w:t xml:space="preserve">Наименование закупки </w:t>
            </w:r>
          </w:p>
        </w:tc>
        <w:tc>
          <w:tcPr>
            <w:tcW w:w="7371" w:type="dxa"/>
          </w:tcPr>
          <w:p w:rsidR="003570B8" w:rsidRPr="00BA780E" w:rsidRDefault="00271F40" w:rsidP="003570B8">
            <w:pPr>
              <w:jc w:val="both"/>
              <w:rPr>
                <w:rFonts w:ascii="Times New Roman" w:hAnsi="Times New Roman" w:cs="Times New Roman"/>
                <w:sz w:val="20"/>
                <w:szCs w:val="20"/>
              </w:rPr>
            </w:pPr>
            <w:r w:rsidRPr="00271F40">
              <w:rPr>
                <w:rFonts w:ascii="Times New Roman" w:hAnsi="Times New Roman" w:cs="Times New Roman"/>
                <w:sz w:val="20"/>
                <w:szCs w:val="20"/>
              </w:rPr>
              <w:t>Услуги по пересылке регистрируемых почтовых отправлений</w:t>
            </w:r>
          </w:p>
        </w:tc>
      </w:tr>
      <w:tr w:rsidR="003570B8" w:rsidRPr="00BA780E" w:rsidTr="003570B8">
        <w:tc>
          <w:tcPr>
            <w:tcW w:w="2977" w:type="dxa"/>
          </w:tcPr>
          <w:p w:rsidR="003570B8" w:rsidRPr="00BA780E" w:rsidRDefault="003570B8" w:rsidP="00C066E3">
            <w:pPr>
              <w:rPr>
                <w:rFonts w:ascii="Times New Roman" w:hAnsi="Times New Roman" w:cs="Times New Roman"/>
                <w:b/>
                <w:sz w:val="20"/>
                <w:szCs w:val="20"/>
              </w:rPr>
            </w:pPr>
            <w:r w:rsidRPr="00BA780E">
              <w:rPr>
                <w:rFonts w:ascii="Times New Roman" w:hAnsi="Times New Roman" w:cs="Times New Roman"/>
                <w:b/>
                <w:sz w:val="20"/>
                <w:szCs w:val="20"/>
              </w:rPr>
              <w:t xml:space="preserve">Наименование лота </w:t>
            </w:r>
          </w:p>
        </w:tc>
        <w:tc>
          <w:tcPr>
            <w:tcW w:w="7371" w:type="dxa"/>
          </w:tcPr>
          <w:p w:rsidR="003570B8" w:rsidRPr="00BA780E" w:rsidRDefault="00016710" w:rsidP="003570B8">
            <w:pPr>
              <w:jc w:val="both"/>
              <w:rPr>
                <w:rFonts w:ascii="Times New Roman" w:hAnsi="Times New Roman" w:cs="Times New Roman"/>
                <w:sz w:val="20"/>
                <w:szCs w:val="20"/>
              </w:rPr>
            </w:pPr>
            <w:r w:rsidRPr="00016710">
              <w:rPr>
                <w:rFonts w:ascii="Times New Roman" w:hAnsi="Times New Roman" w:cs="Times New Roman"/>
                <w:sz w:val="20"/>
                <w:szCs w:val="20"/>
              </w:rPr>
              <w:t>Услуги по пересылке регистрируемых почтовых отправлений</w:t>
            </w:r>
          </w:p>
        </w:tc>
      </w:tr>
      <w:tr w:rsidR="003570B8" w:rsidRPr="00BA780E" w:rsidTr="003570B8">
        <w:tc>
          <w:tcPr>
            <w:tcW w:w="2977" w:type="dxa"/>
          </w:tcPr>
          <w:p w:rsidR="003570B8" w:rsidRPr="00BA780E" w:rsidRDefault="003570B8" w:rsidP="00C066E3">
            <w:pPr>
              <w:rPr>
                <w:rFonts w:ascii="Times New Roman" w:hAnsi="Times New Roman" w:cs="Times New Roman"/>
                <w:b/>
                <w:sz w:val="20"/>
                <w:szCs w:val="20"/>
              </w:rPr>
            </w:pPr>
            <w:r w:rsidRPr="00BA780E">
              <w:rPr>
                <w:rFonts w:ascii="Times New Roman" w:hAnsi="Times New Roman" w:cs="Times New Roman"/>
                <w:b/>
                <w:sz w:val="20"/>
                <w:szCs w:val="20"/>
              </w:rPr>
              <w:t xml:space="preserve">Описание лота </w:t>
            </w:r>
          </w:p>
        </w:tc>
        <w:tc>
          <w:tcPr>
            <w:tcW w:w="7371" w:type="dxa"/>
          </w:tcPr>
          <w:p w:rsidR="003570B8" w:rsidRPr="00BA780E" w:rsidRDefault="00016710" w:rsidP="003570B8">
            <w:pPr>
              <w:jc w:val="both"/>
              <w:rPr>
                <w:rFonts w:ascii="Times New Roman" w:hAnsi="Times New Roman" w:cs="Times New Roman"/>
                <w:sz w:val="20"/>
                <w:szCs w:val="20"/>
              </w:rPr>
            </w:pPr>
            <w:r w:rsidRPr="00016710">
              <w:rPr>
                <w:rFonts w:ascii="Times New Roman" w:hAnsi="Times New Roman" w:cs="Times New Roman"/>
                <w:sz w:val="20"/>
                <w:szCs w:val="20"/>
              </w:rPr>
              <w:t>Услуги по пересылке регистрируемых почтовых отправлений (внутренних и международных)</w:t>
            </w:r>
          </w:p>
        </w:tc>
      </w:tr>
      <w:tr w:rsidR="003570B8" w:rsidRPr="00BA780E" w:rsidTr="003570B8">
        <w:tc>
          <w:tcPr>
            <w:tcW w:w="2977" w:type="dxa"/>
          </w:tcPr>
          <w:p w:rsidR="003570B8" w:rsidRPr="00BA780E" w:rsidRDefault="003570B8" w:rsidP="00C066E3">
            <w:pPr>
              <w:rPr>
                <w:rFonts w:ascii="Times New Roman" w:hAnsi="Times New Roman" w:cs="Times New Roman"/>
                <w:b/>
                <w:sz w:val="20"/>
                <w:szCs w:val="20"/>
              </w:rPr>
            </w:pPr>
            <w:r w:rsidRPr="00BA780E">
              <w:rPr>
                <w:rFonts w:ascii="Times New Roman" w:hAnsi="Times New Roman" w:cs="Times New Roman"/>
                <w:b/>
                <w:sz w:val="20"/>
                <w:szCs w:val="20"/>
              </w:rPr>
              <w:t>Дополнительная характеристика (описание) товаров, работ и услуг (на русском языке)</w:t>
            </w:r>
          </w:p>
        </w:tc>
        <w:tc>
          <w:tcPr>
            <w:tcW w:w="7371" w:type="dxa"/>
          </w:tcPr>
          <w:p w:rsidR="003570B8" w:rsidRPr="00BA780E" w:rsidRDefault="00271F40" w:rsidP="004C3273">
            <w:pPr>
              <w:jc w:val="both"/>
              <w:rPr>
                <w:rFonts w:ascii="Times New Roman" w:hAnsi="Times New Roman" w:cs="Times New Roman"/>
                <w:sz w:val="20"/>
                <w:szCs w:val="20"/>
              </w:rPr>
            </w:pPr>
            <w:r w:rsidRPr="00271F40">
              <w:rPr>
                <w:rFonts w:ascii="Times New Roman" w:hAnsi="Times New Roman" w:cs="Times New Roman"/>
                <w:sz w:val="20"/>
                <w:szCs w:val="20"/>
              </w:rPr>
              <w:t>Услуги по пересылке регистрируемых почтовых отправлений</w:t>
            </w:r>
          </w:p>
        </w:tc>
      </w:tr>
      <w:tr w:rsidR="003570B8" w:rsidRPr="00BA780E" w:rsidTr="003570B8">
        <w:tc>
          <w:tcPr>
            <w:tcW w:w="2977" w:type="dxa"/>
          </w:tcPr>
          <w:p w:rsidR="003570B8" w:rsidRPr="00BA780E" w:rsidRDefault="003570B8" w:rsidP="00C066E3">
            <w:pPr>
              <w:rPr>
                <w:rFonts w:ascii="Times New Roman" w:hAnsi="Times New Roman" w:cs="Times New Roman"/>
                <w:b/>
                <w:sz w:val="20"/>
                <w:szCs w:val="20"/>
              </w:rPr>
            </w:pPr>
            <w:r w:rsidRPr="00BA780E">
              <w:rPr>
                <w:rFonts w:ascii="Times New Roman" w:hAnsi="Times New Roman" w:cs="Times New Roman"/>
                <w:b/>
                <w:sz w:val="20"/>
                <w:szCs w:val="20"/>
              </w:rPr>
              <w:t xml:space="preserve">Количество </w:t>
            </w:r>
          </w:p>
        </w:tc>
        <w:tc>
          <w:tcPr>
            <w:tcW w:w="7371" w:type="dxa"/>
          </w:tcPr>
          <w:p w:rsidR="003570B8" w:rsidRPr="00BA780E" w:rsidRDefault="003570B8" w:rsidP="00C066E3">
            <w:pPr>
              <w:jc w:val="both"/>
              <w:rPr>
                <w:rFonts w:ascii="Times New Roman" w:hAnsi="Times New Roman" w:cs="Times New Roman"/>
                <w:sz w:val="20"/>
                <w:szCs w:val="20"/>
              </w:rPr>
            </w:pPr>
            <w:r w:rsidRPr="00BA780E">
              <w:rPr>
                <w:rFonts w:ascii="Times New Roman" w:hAnsi="Times New Roman" w:cs="Times New Roman"/>
                <w:sz w:val="20"/>
                <w:szCs w:val="20"/>
              </w:rPr>
              <w:t>1</w:t>
            </w:r>
          </w:p>
        </w:tc>
      </w:tr>
      <w:tr w:rsidR="003570B8" w:rsidRPr="00BA780E" w:rsidTr="003570B8">
        <w:tc>
          <w:tcPr>
            <w:tcW w:w="2977" w:type="dxa"/>
          </w:tcPr>
          <w:p w:rsidR="003570B8" w:rsidRPr="00BA780E" w:rsidRDefault="003570B8" w:rsidP="00C066E3">
            <w:pPr>
              <w:rPr>
                <w:rFonts w:ascii="Times New Roman" w:hAnsi="Times New Roman" w:cs="Times New Roman"/>
                <w:b/>
                <w:sz w:val="20"/>
                <w:szCs w:val="20"/>
              </w:rPr>
            </w:pPr>
            <w:r w:rsidRPr="00BA780E">
              <w:rPr>
                <w:rFonts w:ascii="Times New Roman" w:hAnsi="Times New Roman" w:cs="Times New Roman"/>
                <w:b/>
                <w:sz w:val="20"/>
                <w:szCs w:val="20"/>
              </w:rPr>
              <w:t xml:space="preserve">Единица измерения </w:t>
            </w:r>
          </w:p>
        </w:tc>
        <w:tc>
          <w:tcPr>
            <w:tcW w:w="7371" w:type="dxa"/>
          </w:tcPr>
          <w:p w:rsidR="003570B8" w:rsidRPr="00BA780E" w:rsidRDefault="003570B8" w:rsidP="00C066E3">
            <w:pPr>
              <w:jc w:val="both"/>
              <w:rPr>
                <w:rFonts w:ascii="Times New Roman" w:hAnsi="Times New Roman" w:cs="Times New Roman"/>
                <w:sz w:val="20"/>
                <w:szCs w:val="20"/>
              </w:rPr>
            </w:pPr>
            <w:r w:rsidRPr="00BA780E">
              <w:rPr>
                <w:rFonts w:ascii="Times New Roman" w:hAnsi="Times New Roman" w:cs="Times New Roman"/>
                <w:sz w:val="20"/>
                <w:szCs w:val="20"/>
              </w:rPr>
              <w:t>Одна услуга</w:t>
            </w:r>
          </w:p>
        </w:tc>
      </w:tr>
      <w:tr w:rsidR="003570B8" w:rsidRPr="00BA780E" w:rsidTr="003570B8">
        <w:tc>
          <w:tcPr>
            <w:tcW w:w="2977" w:type="dxa"/>
          </w:tcPr>
          <w:p w:rsidR="003570B8" w:rsidRPr="00BA780E" w:rsidRDefault="003570B8" w:rsidP="00C066E3">
            <w:pPr>
              <w:rPr>
                <w:rFonts w:ascii="Times New Roman" w:hAnsi="Times New Roman" w:cs="Times New Roman"/>
                <w:b/>
                <w:sz w:val="20"/>
                <w:szCs w:val="20"/>
              </w:rPr>
            </w:pPr>
            <w:r w:rsidRPr="00BA780E">
              <w:rPr>
                <w:rFonts w:ascii="Times New Roman" w:hAnsi="Times New Roman" w:cs="Times New Roman"/>
                <w:b/>
                <w:sz w:val="20"/>
                <w:szCs w:val="20"/>
              </w:rPr>
              <w:t>Место оказания услуг</w:t>
            </w:r>
          </w:p>
        </w:tc>
        <w:tc>
          <w:tcPr>
            <w:tcW w:w="7371" w:type="dxa"/>
          </w:tcPr>
          <w:p w:rsidR="003570B8" w:rsidRPr="005A63FF" w:rsidRDefault="00897E09" w:rsidP="00EA62F6">
            <w:pPr>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Западно Казахстанская </w:t>
            </w:r>
            <w:r w:rsidR="00F57481" w:rsidRPr="00F57481">
              <w:rPr>
                <w:rFonts w:ascii="Times New Roman" w:hAnsi="Times New Roman" w:cs="Times New Roman"/>
                <w:sz w:val="20"/>
                <w:szCs w:val="20"/>
                <w:lang w:val="kk-KZ"/>
              </w:rPr>
              <w:t xml:space="preserve"> область, согласно месторасположения филиалов Заказчика  </w:t>
            </w:r>
          </w:p>
        </w:tc>
      </w:tr>
      <w:tr w:rsidR="003570B8" w:rsidRPr="00BA780E" w:rsidTr="003570B8">
        <w:tc>
          <w:tcPr>
            <w:tcW w:w="2977" w:type="dxa"/>
          </w:tcPr>
          <w:p w:rsidR="003570B8" w:rsidRPr="00BA780E" w:rsidRDefault="003570B8" w:rsidP="00C066E3">
            <w:pPr>
              <w:rPr>
                <w:rFonts w:ascii="Times New Roman" w:hAnsi="Times New Roman" w:cs="Times New Roman"/>
                <w:b/>
                <w:sz w:val="20"/>
                <w:szCs w:val="20"/>
              </w:rPr>
            </w:pPr>
            <w:r w:rsidRPr="00BA780E">
              <w:rPr>
                <w:rFonts w:ascii="Times New Roman" w:hAnsi="Times New Roman" w:cs="Times New Roman"/>
                <w:b/>
                <w:sz w:val="20"/>
                <w:szCs w:val="20"/>
              </w:rPr>
              <w:t xml:space="preserve">Срок оказания услуг </w:t>
            </w:r>
          </w:p>
        </w:tc>
        <w:tc>
          <w:tcPr>
            <w:tcW w:w="7371" w:type="dxa"/>
          </w:tcPr>
          <w:p w:rsidR="003570B8" w:rsidRPr="00BA780E" w:rsidRDefault="00AF6B49" w:rsidP="0038494F">
            <w:pPr>
              <w:jc w:val="both"/>
              <w:rPr>
                <w:rFonts w:ascii="Times New Roman" w:hAnsi="Times New Roman" w:cs="Times New Roman"/>
                <w:sz w:val="20"/>
                <w:szCs w:val="20"/>
              </w:rPr>
            </w:pPr>
            <w:r w:rsidRPr="00AF6B49">
              <w:rPr>
                <w:rFonts w:ascii="Times New Roman" w:hAnsi="Times New Roman" w:cs="Times New Roman"/>
                <w:sz w:val="20"/>
                <w:szCs w:val="20"/>
              </w:rPr>
              <w:t>в течени</w:t>
            </w:r>
            <w:proofErr w:type="gramStart"/>
            <w:r w:rsidRPr="00AF6B49">
              <w:rPr>
                <w:rFonts w:ascii="Times New Roman" w:hAnsi="Times New Roman" w:cs="Times New Roman"/>
                <w:sz w:val="20"/>
                <w:szCs w:val="20"/>
              </w:rPr>
              <w:t>и</w:t>
            </w:r>
            <w:proofErr w:type="gramEnd"/>
            <w:r w:rsidRPr="00AF6B49">
              <w:rPr>
                <w:rFonts w:ascii="Times New Roman" w:hAnsi="Times New Roman" w:cs="Times New Roman"/>
                <w:sz w:val="20"/>
                <w:szCs w:val="20"/>
              </w:rPr>
              <w:t xml:space="preserve"> 2026 года</w:t>
            </w:r>
          </w:p>
        </w:tc>
      </w:tr>
      <w:tr w:rsidR="003570B8" w:rsidRPr="00BA780E" w:rsidTr="003570B8">
        <w:trPr>
          <w:trHeight w:val="1558"/>
        </w:trPr>
        <w:tc>
          <w:tcPr>
            <w:tcW w:w="2977" w:type="dxa"/>
          </w:tcPr>
          <w:p w:rsidR="003570B8" w:rsidRPr="00BA780E" w:rsidRDefault="003570B8" w:rsidP="00C066E3">
            <w:pPr>
              <w:rPr>
                <w:rFonts w:ascii="Times New Roman" w:hAnsi="Times New Roman" w:cs="Times New Roman"/>
                <w:b/>
                <w:sz w:val="20"/>
                <w:szCs w:val="20"/>
              </w:rPr>
            </w:pPr>
            <w:r w:rsidRPr="00BA780E">
              <w:rPr>
                <w:rFonts w:ascii="Times New Roman" w:hAnsi="Times New Roman" w:cs="Times New Roman"/>
                <w:b/>
                <w:sz w:val="20"/>
                <w:szCs w:val="20"/>
              </w:rPr>
              <w:t>Описание и требуемые функциональные, технические, качественные и эксплуатационные характеристики закупаемых товаров</w:t>
            </w:r>
          </w:p>
        </w:tc>
        <w:tc>
          <w:tcPr>
            <w:tcW w:w="7371" w:type="dxa"/>
          </w:tcPr>
          <w:p w:rsidR="00EA62F6" w:rsidRPr="00F57481" w:rsidRDefault="00EA62F6" w:rsidP="00EA62F6">
            <w:pPr>
              <w:jc w:val="both"/>
              <w:rPr>
                <w:rFonts w:ascii="Times New Roman" w:eastAsia="Calibri" w:hAnsi="Times New Roman" w:cs="Times New Roman"/>
                <w:sz w:val="20"/>
                <w:szCs w:val="20"/>
                <w:lang w:eastAsia="en-US"/>
              </w:rPr>
            </w:pPr>
            <w:r w:rsidRPr="00F57481">
              <w:rPr>
                <w:rFonts w:ascii="Times New Roman" w:eastAsia="Calibri" w:hAnsi="Times New Roman" w:cs="Times New Roman"/>
                <w:sz w:val="20"/>
                <w:szCs w:val="20"/>
                <w:lang w:eastAsia="en-US"/>
              </w:rPr>
              <w:t>Поставщик должен обеспечить доставку почты Заказчика во все регионы Республики Казахстан, в том числе в областных, районных и сельских регионах, а также стран СНГ и ближнего, дальнего зарубежья, на которые распространяется действие сети потенциального поставщика Услуг в течение срока действия договора.</w:t>
            </w:r>
          </w:p>
          <w:p w:rsidR="00F57481" w:rsidRPr="00F57481" w:rsidRDefault="00F57481" w:rsidP="00EA62F6">
            <w:pPr>
              <w:jc w:val="both"/>
              <w:rPr>
                <w:rFonts w:ascii="Times New Roman" w:eastAsia="Calibri" w:hAnsi="Times New Roman" w:cs="Times New Roman"/>
                <w:sz w:val="20"/>
                <w:szCs w:val="20"/>
                <w:lang w:eastAsia="en-US"/>
              </w:rPr>
            </w:pPr>
            <w:r w:rsidRPr="00F57481">
              <w:rPr>
                <w:rFonts w:ascii="Times New Roman" w:eastAsia="Calibri" w:hAnsi="Times New Roman" w:cs="Times New Roman"/>
                <w:sz w:val="20"/>
                <w:szCs w:val="20"/>
                <w:lang w:eastAsia="en-US"/>
              </w:rPr>
              <w:t xml:space="preserve">Поставщик должен обеспечить возможность приема КГП (для дальнейшего отправления) во всех областных центрах, районах и ниже районного центра сельской местности Республики Казахстан (возможность работать по одному договору).  </w:t>
            </w:r>
          </w:p>
          <w:p w:rsidR="00EA62F6" w:rsidRPr="00EA62F6" w:rsidRDefault="00EA62F6" w:rsidP="00EA62F6">
            <w:pPr>
              <w:jc w:val="both"/>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t>Оплата осуществляется в безналичном порядке путём зачисления денежных средств на расчетный счет Поставщика не позднее 30 (тридцати) календарных дней;</w:t>
            </w:r>
          </w:p>
          <w:p w:rsidR="00EA62F6" w:rsidRPr="00EA62F6" w:rsidRDefault="00EA62F6" w:rsidP="00EA62F6">
            <w:pPr>
              <w:jc w:val="both"/>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t xml:space="preserve">Ежемесячно составить акт-сверок до 5 (пятого) числа за </w:t>
            </w:r>
            <w:proofErr w:type="gramStart"/>
            <w:r w:rsidRPr="00EA62F6">
              <w:rPr>
                <w:rFonts w:ascii="Times New Roman" w:eastAsia="Calibri" w:hAnsi="Times New Roman" w:cs="Times New Roman"/>
                <w:sz w:val="20"/>
                <w:szCs w:val="20"/>
                <w:lang w:eastAsia="en-US"/>
              </w:rPr>
              <w:t>отчетным</w:t>
            </w:r>
            <w:proofErr w:type="gramEnd"/>
            <w:r w:rsidRPr="00EA62F6">
              <w:rPr>
                <w:rFonts w:ascii="Times New Roman" w:eastAsia="Calibri" w:hAnsi="Times New Roman" w:cs="Times New Roman"/>
                <w:sz w:val="20"/>
                <w:szCs w:val="20"/>
                <w:lang w:eastAsia="en-US"/>
              </w:rPr>
              <w:t>;</w:t>
            </w:r>
          </w:p>
          <w:p w:rsidR="00EA62F6" w:rsidRPr="00EA62F6" w:rsidRDefault="00EA62F6" w:rsidP="00EA62F6">
            <w:pPr>
              <w:jc w:val="both"/>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t>Прием, обработка, перевозка (передача), доставка (вручение) почтовых отправлений (почтовых уведомлений) Заказчика должна осуществляется в соответствии с Правилами предоставления услуг почтовой связи, утвержденных Приказом Министра информации и коммуникаций Республики Казахстан от 29 июля 2016 года № 65;</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eastAsia="en-US"/>
              </w:rPr>
              <w:t xml:space="preserve">Все термины, используемые в настоящем Договоре и связанные с оказанием услуг почтовой связи, понимаются так, как они разъяснены Законом РК «О почте» и в Правилах предоставления услуг почтовой связи, утвержденным постановлением Правительства РК от 26 апреля  2016 года за №498-V </w:t>
            </w:r>
            <w:r w:rsidRPr="00EA62F6">
              <w:rPr>
                <w:rFonts w:ascii="Times New Roman" w:eastAsia="Calibri" w:hAnsi="Times New Roman" w:cs="Times New Roman"/>
                <w:sz w:val="20"/>
                <w:szCs w:val="20"/>
                <w:lang w:val="kk-KZ" w:eastAsia="en-US"/>
              </w:rPr>
              <w:t>(</w:t>
            </w:r>
            <w:r w:rsidRPr="00EA62F6">
              <w:rPr>
                <w:rFonts w:ascii="Times New Roman" w:eastAsia="Calibri" w:hAnsi="Times New Roman" w:cs="Times New Roman"/>
                <w:sz w:val="20"/>
                <w:szCs w:val="20"/>
                <w:lang w:eastAsia="en-US"/>
              </w:rPr>
              <w:t>далее – Правила</w:t>
            </w:r>
            <w:r w:rsidRPr="00EA62F6">
              <w:rPr>
                <w:rFonts w:ascii="Times New Roman" w:eastAsia="Calibri" w:hAnsi="Times New Roman" w:cs="Times New Roman"/>
                <w:sz w:val="20"/>
                <w:szCs w:val="20"/>
                <w:lang w:val="kk-KZ" w:eastAsia="en-US"/>
              </w:rPr>
              <w:t>)</w:t>
            </w:r>
            <w:r w:rsidRPr="00EA62F6">
              <w:rPr>
                <w:rFonts w:ascii="Times New Roman" w:eastAsia="Calibri" w:hAnsi="Times New Roman" w:cs="Times New Roman"/>
                <w:sz w:val="20"/>
                <w:szCs w:val="20"/>
                <w:lang w:eastAsia="en-US"/>
              </w:rPr>
              <w:t>.</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b/>
                <w:sz w:val="20"/>
                <w:szCs w:val="20"/>
                <w:lang w:val="kk-KZ" w:eastAsia="en-US"/>
              </w:rPr>
              <w:t xml:space="preserve">            Термины и определения</w:t>
            </w:r>
            <w:r w:rsidRPr="00EA62F6">
              <w:rPr>
                <w:rFonts w:ascii="Times New Roman" w:eastAsia="Calibri" w:hAnsi="Times New Roman" w:cs="Times New Roman"/>
                <w:sz w:val="20"/>
                <w:szCs w:val="20"/>
                <w:lang w:val="kk-KZ" w:eastAsia="en-US"/>
              </w:rPr>
              <w:t>:</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Почтовые отправления – письменная корреспонденция, посылки, периодические печатные издания в соответствующей упаковке;</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Дополнительные услуги – услуги, оказываемые структурными подразделениями Исполнителя за дополнительную плату по установленным филиалом тарифам;</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Регистрируемое почтовое отправление – почтовое отправление, принимается с выдачей отправителю квитанции и вручаемое адресату под расписку, к ним относятся: почтовые отправления заказные, с объявленной ценностью, обыкновенные посылки;</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Регистрируемое почтовое отправление с объявленной ценностью – заказное отправление, принимаемое с отметкой вложения;</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Возврат почтового отправления – почтовое отправление, не врученное по независящим от Исполнителя причинам и/или не востребованное Клиентом Заказчика отправления;</w:t>
            </w:r>
          </w:p>
          <w:p w:rsidR="00EA62F6" w:rsidRPr="00BA780E" w:rsidRDefault="00EA62F6" w:rsidP="00EA62F6">
            <w:pPr>
              <w:ind w:left="720"/>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b/>
                <w:sz w:val="20"/>
                <w:szCs w:val="20"/>
                <w:lang w:eastAsia="en-US"/>
              </w:rPr>
              <w:t>Исполнитель долже</w:t>
            </w:r>
            <w:r w:rsidRPr="00BA780E">
              <w:rPr>
                <w:rFonts w:ascii="Times New Roman" w:eastAsia="Calibri" w:hAnsi="Times New Roman" w:cs="Times New Roman"/>
                <w:sz w:val="20"/>
                <w:szCs w:val="20"/>
                <w:lang w:eastAsia="en-US"/>
              </w:rPr>
              <w:t>н:</w:t>
            </w:r>
          </w:p>
          <w:p w:rsidR="00EA62F6" w:rsidRPr="00EA62F6" w:rsidRDefault="00EA62F6" w:rsidP="00EA62F6">
            <w:pPr>
              <w:jc w:val="both"/>
              <w:rPr>
                <w:rFonts w:ascii="Times New Roman" w:eastAsia="Calibri" w:hAnsi="Times New Roman" w:cs="Times New Roman"/>
                <w:sz w:val="20"/>
                <w:szCs w:val="20"/>
                <w:lang w:val="kk-KZ" w:eastAsia="en-US"/>
              </w:rPr>
            </w:pPr>
            <w:proofErr w:type="gramStart"/>
            <w:r w:rsidRPr="00EA62F6">
              <w:rPr>
                <w:rFonts w:ascii="Times New Roman" w:eastAsia="Calibri" w:hAnsi="Times New Roman" w:cs="Times New Roman"/>
                <w:sz w:val="20"/>
                <w:szCs w:val="20"/>
                <w:lang w:eastAsia="en-US"/>
              </w:rPr>
              <w:t>предоставить услуги пересылки регистрируемых почтовых отправлений (заказные письма с объявленной ценностью, заказные почтовые карточки, заказные бандероли с объявленной ценностью) (далее - Почтовые отправления) по указанным Заказчиком адресам, и реализации государственных знаков почтовой оплаты</w:t>
            </w:r>
            <w:r w:rsidRPr="00BA780E">
              <w:rPr>
                <w:rFonts w:ascii="Times New Roman" w:eastAsia="Calibri" w:hAnsi="Times New Roman" w:cs="Times New Roman"/>
                <w:sz w:val="20"/>
                <w:szCs w:val="20"/>
                <w:lang w:val="kk-KZ" w:eastAsia="en-US"/>
              </w:rPr>
              <w:t xml:space="preserve"> согласно тарифам</w:t>
            </w:r>
            <w:r w:rsidRPr="00EA62F6">
              <w:rPr>
                <w:rFonts w:ascii="Times New Roman" w:eastAsia="Calibri" w:hAnsi="Times New Roman" w:cs="Times New Roman"/>
                <w:sz w:val="20"/>
                <w:szCs w:val="20"/>
                <w:lang w:eastAsia="en-US"/>
              </w:rPr>
              <w:t xml:space="preserve">; </w:t>
            </w:r>
            <w:proofErr w:type="gramEnd"/>
          </w:p>
          <w:p w:rsidR="00EA62F6" w:rsidRPr="00EA62F6" w:rsidRDefault="00EA62F6" w:rsidP="00EA62F6">
            <w:pPr>
              <w:jc w:val="both"/>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t>обеспечить пересылку и доставку почтовых отправлений по указанным Заказчиком адресам;</w:t>
            </w:r>
          </w:p>
          <w:p w:rsidR="00EA62F6" w:rsidRPr="00EA62F6" w:rsidRDefault="00EA62F6" w:rsidP="00EA62F6">
            <w:pPr>
              <w:jc w:val="both"/>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t>возвращать отправления в случае невозможности их доставки;</w:t>
            </w:r>
          </w:p>
          <w:p w:rsidR="00EA62F6" w:rsidRPr="00EA62F6" w:rsidRDefault="00EA62F6" w:rsidP="00EA62F6">
            <w:pPr>
              <w:jc w:val="both"/>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t>принимать все необходимые меры по обеспечению сохранности почтовых отправлений с момента их приема до момента доставки адресату;</w:t>
            </w:r>
          </w:p>
          <w:p w:rsidR="00EA62F6" w:rsidRPr="00EA62F6" w:rsidRDefault="00EA62F6" w:rsidP="00EA62F6">
            <w:pPr>
              <w:jc w:val="both"/>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t>обеспечить тайну переписки и почтовых сообщений;</w:t>
            </w:r>
          </w:p>
          <w:p w:rsidR="00EA62F6" w:rsidRPr="00EA62F6" w:rsidRDefault="00EA62F6" w:rsidP="00EA62F6">
            <w:pPr>
              <w:jc w:val="both"/>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t>предоставить необходимую Заказчику информацию о времени доставки отправлений, а также другую информацию, предусмотренную сервисом Поставщика;</w:t>
            </w:r>
          </w:p>
          <w:p w:rsidR="00EA62F6" w:rsidRPr="00EA62F6" w:rsidRDefault="00EA62F6" w:rsidP="00EA62F6">
            <w:pPr>
              <w:jc w:val="both"/>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lastRenderedPageBreak/>
              <w:t>Поставщик при оказании услуг должен обеспечить систему самостоятельного отслеживания корреспонденции Заказчика по номеру накладной через Интернет;</w:t>
            </w:r>
          </w:p>
          <w:p w:rsidR="00EA62F6" w:rsidRPr="00EA62F6" w:rsidRDefault="00EA62F6" w:rsidP="00EA62F6">
            <w:pPr>
              <w:jc w:val="both"/>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t>уведомлять Заказчика в письменной форме об изменении своих адресных, банковских и других реквизитов не позднее 10 (десяти) календарных дней;</w:t>
            </w:r>
          </w:p>
          <w:p w:rsidR="00B46989" w:rsidRDefault="00B46989" w:rsidP="00EA62F6">
            <w:pPr>
              <w:contextualSpacing/>
              <w:rPr>
                <w:rFonts w:ascii="Times New Roman" w:eastAsia="Calibri" w:hAnsi="Times New Roman" w:cs="Times New Roman"/>
                <w:sz w:val="20"/>
                <w:szCs w:val="20"/>
                <w:lang w:eastAsia="en-US"/>
              </w:rPr>
            </w:pPr>
            <w:proofErr w:type="gramStart"/>
            <w:r>
              <w:rPr>
                <w:rFonts w:ascii="Times New Roman" w:eastAsia="Calibri" w:hAnsi="Times New Roman" w:cs="Times New Roman"/>
                <w:sz w:val="20"/>
                <w:szCs w:val="20"/>
                <w:lang w:eastAsia="en-US"/>
              </w:rPr>
              <w:t>П</w:t>
            </w:r>
            <w:r w:rsidRPr="00EA62F6">
              <w:rPr>
                <w:rFonts w:ascii="Times New Roman" w:eastAsia="Calibri" w:hAnsi="Times New Roman" w:cs="Times New Roman"/>
                <w:sz w:val="20"/>
                <w:szCs w:val="20"/>
                <w:lang w:eastAsia="en-US"/>
              </w:rPr>
              <w:t>ересылки регистрируемых почтовых отправлений (заказные письма с объявленной ценностью, заказные почтовые карточки, заказные бандероли с объявленной ценностью)</w:t>
            </w:r>
            <w:r>
              <w:rPr>
                <w:rFonts w:ascii="Times New Roman" w:eastAsia="Calibri" w:hAnsi="Times New Roman" w:cs="Times New Roman"/>
                <w:sz w:val="20"/>
                <w:szCs w:val="20"/>
                <w:lang w:eastAsia="en-US"/>
              </w:rPr>
              <w:t xml:space="preserve"> должны быть направлены от имени Заказчика. </w:t>
            </w:r>
            <w:proofErr w:type="gramEnd"/>
          </w:p>
          <w:p w:rsidR="00EA62F6" w:rsidRPr="00EA62F6" w:rsidRDefault="00EA62F6" w:rsidP="00EA62F6">
            <w:pPr>
              <w:contextualSpacing/>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t>В случае возврата</w:t>
            </w:r>
            <w:r w:rsidRPr="00EA62F6">
              <w:rPr>
                <w:rFonts w:ascii="Times New Roman" w:eastAsia="Calibri" w:hAnsi="Times New Roman" w:cs="Times New Roman"/>
                <w:sz w:val="20"/>
                <w:szCs w:val="20"/>
                <w:shd w:val="clear" w:color="auto" w:fill="FFFFFF"/>
                <w:lang w:eastAsia="en-US"/>
              </w:rPr>
              <w:t xml:space="preserve"> почтовых отправлени</w:t>
            </w:r>
            <w:proofErr w:type="gramStart"/>
            <w:r w:rsidRPr="00EA62F6">
              <w:rPr>
                <w:rFonts w:ascii="Times New Roman" w:eastAsia="Calibri" w:hAnsi="Times New Roman" w:cs="Times New Roman"/>
                <w:sz w:val="20"/>
                <w:szCs w:val="20"/>
                <w:shd w:val="clear" w:color="auto" w:fill="FFFFFF"/>
                <w:lang w:eastAsia="en-US"/>
              </w:rPr>
              <w:t>й(</w:t>
            </w:r>
            <w:proofErr w:type="gramEnd"/>
            <w:r w:rsidRPr="00EA62F6">
              <w:rPr>
                <w:rFonts w:ascii="Times New Roman" w:eastAsia="Calibri" w:hAnsi="Times New Roman" w:cs="Times New Roman"/>
                <w:sz w:val="20"/>
                <w:szCs w:val="20"/>
                <w:shd w:val="clear" w:color="auto" w:fill="FFFFFF"/>
                <w:lang w:eastAsia="en-US"/>
              </w:rPr>
              <w:t>заказные письма, посылки, бандероли, мелкие пакеты)</w:t>
            </w:r>
            <w:r w:rsidRPr="00EA62F6">
              <w:rPr>
                <w:rFonts w:ascii="Times New Roman" w:eastAsia="Calibri" w:hAnsi="Times New Roman" w:cs="Times New Roman"/>
                <w:sz w:val="20"/>
                <w:szCs w:val="20"/>
                <w:lang w:eastAsia="en-US"/>
              </w:rPr>
              <w:t xml:space="preserve">  по не зависящим от  Исполнителя причинам (неполное указание адрес на конверте на почтовом отправлении или отсутствие необходимых адресных данных получателя, отсутствие адресата по указанному на почтовом отправлении адресу в связи с не проживанием, отказ адресата от  получения почтового отправления, смерть адресата, истечение срока хранения почтовых отправлений, отсутствие адреса, указанного на почтовом отправлении, адресация за пределы РК) дополнительно оплачивает возврат почтовых отправлений согласно установленному  тарифу Поставщик</w:t>
            </w:r>
            <w:r w:rsidRPr="00EA62F6">
              <w:rPr>
                <w:rFonts w:ascii="Times New Roman" w:eastAsia="Calibri" w:hAnsi="Times New Roman" w:cs="Times New Roman"/>
                <w:sz w:val="20"/>
                <w:szCs w:val="20"/>
                <w:lang w:val="kk-KZ" w:eastAsia="en-US"/>
              </w:rPr>
              <w:t>а</w:t>
            </w:r>
            <w:r w:rsidRPr="00EA62F6">
              <w:rPr>
                <w:rFonts w:ascii="Times New Roman" w:eastAsia="Calibri" w:hAnsi="Times New Roman" w:cs="Times New Roman"/>
                <w:sz w:val="20"/>
                <w:szCs w:val="20"/>
                <w:lang w:eastAsia="en-US"/>
              </w:rPr>
              <w:t>, производить оплату за возврат почтового отправления, изменение и исправление адреса получателя:</w:t>
            </w:r>
          </w:p>
          <w:p w:rsidR="00EA62F6" w:rsidRPr="00EA62F6" w:rsidRDefault="00EA62F6" w:rsidP="00EA62F6">
            <w:pPr>
              <w:jc w:val="both"/>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t>Поставщик обязуется предоставить Заказчику почтовые услуги;</w:t>
            </w:r>
          </w:p>
          <w:p w:rsidR="00EA62F6" w:rsidRPr="00EA62F6" w:rsidRDefault="00EA62F6" w:rsidP="00EA62F6">
            <w:pPr>
              <w:jc w:val="both"/>
              <w:rPr>
                <w:rFonts w:ascii="Times New Roman" w:eastAsia="Calibri" w:hAnsi="Times New Roman" w:cs="Times New Roman"/>
                <w:sz w:val="20"/>
                <w:szCs w:val="20"/>
                <w:lang w:eastAsia="en-US"/>
              </w:rPr>
            </w:pPr>
            <w:r w:rsidRPr="00EA62F6">
              <w:rPr>
                <w:rFonts w:ascii="Times New Roman" w:eastAsia="Calibri" w:hAnsi="Times New Roman" w:cs="Times New Roman"/>
                <w:sz w:val="20"/>
                <w:szCs w:val="20"/>
                <w:lang w:eastAsia="en-US"/>
              </w:rPr>
              <w:t xml:space="preserve">Услуги почтовой связи предоставляются по РК, СНГ и стран </w:t>
            </w:r>
            <w:r w:rsidRPr="00EA62F6">
              <w:rPr>
                <w:rFonts w:ascii="Times New Roman" w:eastAsia="Calibri" w:hAnsi="Times New Roman" w:cs="Times New Roman"/>
                <w:sz w:val="20"/>
                <w:szCs w:val="20"/>
                <w:lang w:val="kk-KZ" w:eastAsia="en-US"/>
              </w:rPr>
              <w:t>дальнего зарубежья</w:t>
            </w:r>
            <w:r w:rsidRPr="00EA62F6">
              <w:rPr>
                <w:rFonts w:ascii="Times New Roman" w:eastAsia="Calibri" w:hAnsi="Times New Roman" w:cs="Times New Roman"/>
                <w:sz w:val="20"/>
                <w:szCs w:val="20"/>
                <w:lang w:eastAsia="en-US"/>
              </w:rPr>
              <w:t>. Оплата Услуг производится по утвержденным тарифам.</w:t>
            </w:r>
          </w:p>
          <w:p w:rsidR="003570B8" w:rsidRPr="00BA780E" w:rsidRDefault="003570B8" w:rsidP="00C066E3">
            <w:pPr>
              <w:jc w:val="both"/>
              <w:rPr>
                <w:rFonts w:ascii="Times New Roman" w:hAnsi="Times New Roman" w:cs="Times New Roman"/>
                <w:sz w:val="20"/>
                <w:szCs w:val="20"/>
              </w:rPr>
            </w:pPr>
          </w:p>
        </w:tc>
      </w:tr>
      <w:tr w:rsidR="003570B8" w:rsidRPr="00BA780E" w:rsidTr="003570B8">
        <w:trPr>
          <w:trHeight w:val="261"/>
        </w:trPr>
        <w:tc>
          <w:tcPr>
            <w:tcW w:w="2977" w:type="dxa"/>
          </w:tcPr>
          <w:p w:rsidR="003570B8" w:rsidRPr="00BA780E" w:rsidRDefault="003570B8" w:rsidP="00EA62F6">
            <w:pPr>
              <w:rPr>
                <w:rFonts w:ascii="Times New Roman" w:hAnsi="Times New Roman" w:cs="Times New Roman"/>
                <w:b/>
                <w:sz w:val="20"/>
                <w:szCs w:val="20"/>
              </w:rPr>
            </w:pPr>
            <w:proofErr w:type="spellStart"/>
            <w:r w:rsidRPr="00BA780E">
              <w:rPr>
                <w:rFonts w:ascii="Times New Roman" w:hAnsi="Times New Roman" w:cs="Times New Roman"/>
                <w:b/>
                <w:sz w:val="20"/>
                <w:szCs w:val="20"/>
              </w:rPr>
              <w:lastRenderedPageBreak/>
              <w:t>Сатып</w:t>
            </w:r>
            <w:proofErr w:type="spellEnd"/>
            <w:r w:rsidRPr="00BA780E">
              <w:rPr>
                <w:rFonts w:ascii="Times New Roman" w:hAnsi="Times New Roman" w:cs="Times New Roman"/>
                <w:b/>
                <w:sz w:val="20"/>
                <w:szCs w:val="20"/>
              </w:rPr>
              <w:t xml:space="preserve"> </w:t>
            </w:r>
            <w:proofErr w:type="spellStart"/>
            <w:r w:rsidRPr="00BA780E">
              <w:rPr>
                <w:rFonts w:ascii="Times New Roman" w:hAnsi="Times New Roman" w:cs="Times New Roman"/>
                <w:b/>
                <w:sz w:val="20"/>
                <w:szCs w:val="20"/>
              </w:rPr>
              <w:t>алудың</w:t>
            </w:r>
            <w:proofErr w:type="spellEnd"/>
            <w:r w:rsidRPr="00BA780E">
              <w:rPr>
                <w:rFonts w:ascii="Times New Roman" w:hAnsi="Times New Roman" w:cs="Times New Roman"/>
                <w:b/>
                <w:sz w:val="20"/>
                <w:szCs w:val="20"/>
              </w:rPr>
              <w:t xml:space="preserve"> </w:t>
            </w:r>
            <w:proofErr w:type="spellStart"/>
            <w:r w:rsidRPr="00BA780E">
              <w:rPr>
                <w:rFonts w:ascii="Times New Roman" w:hAnsi="Times New Roman" w:cs="Times New Roman"/>
                <w:b/>
                <w:sz w:val="20"/>
                <w:szCs w:val="20"/>
              </w:rPr>
              <w:t>атауы</w:t>
            </w:r>
            <w:proofErr w:type="spellEnd"/>
          </w:p>
        </w:tc>
        <w:tc>
          <w:tcPr>
            <w:tcW w:w="7371" w:type="dxa"/>
          </w:tcPr>
          <w:p w:rsidR="003570B8" w:rsidRPr="00BA780E" w:rsidRDefault="00271F40" w:rsidP="00EA62F6">
            <w:pPr>
              <w:jc w:val="both"/>
              <w:rPr>
                <w:rFonts w:ascii="Times New Roman" w:hAnsi="Times New Roman" w:cs="Times New Roman"/>
                <w:sz w:val="20"/>
                <w:szCs w:val="20"/>
                <w:lang w:val="kk-KZ"/>
              </w:rPr>
            </w:pPr>
            <w:proofErr w:type="spellStart"/>
            <w:r>
              <w:rPr>
                <w:rFonts w:ascii="Times New Roman" w:hAnsi="Times New Roman" w:cs="Times New Roman"/>
                <w:sz w:val="20"/>
                <w:szCs w:val="20"/>
              </w:rPr>
              <w:t>Т</w:t>
            </w:r>
            <w:r w:rsidRPr="00271F40">
              <w:rPr>
                <w:rFonts w:ascii="Times New Roman" w:hAnsi="Times New Roman" w:cs="Times New Roman"/>
                <w:sz w:val="20"/>
                <w:szCs w:val="20"/>
              </w:rPr>
              <w:t>іркелетін</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пошта</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жөнелтілімдері</w:t>
            </w:r>
            <w:proofErr w:type="gramStart"/>
            <w:r w:rsidRPr="00271F40">
              <w:rPr>
                <w:rFonts w:ascii="Times New Roman" w:hAnsi="Times New Roman" w:cs="Times New Roman"/>
                <w:sz w:val="20"/>
                <w:szCs w:val="20"/>
              </w:rPr>
              <w:t>н</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ж</w:t>
            </w:r>
            <w:proofErr w:type="gramEnd"/>
            <w:r w:rsidRPr="00271F40">
              <w:rPr>
                <w:rFonts w:ascii="Times New Roman" w:hAnsi="Times New Roman" w:cs="Times New Roman"/>
                <w:sz w:val="20"/>
                <w:szCs w:val="20"/>
              </w:rPr>
              <w:t>өнелту</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қызметі</w:t>
            </w:r>
            <w:proofErr w:type="spellEnd"/>
          </w:p>
        </w:tc>
      </w:tr>
      <w:tr w:rsidR="003570B8" w:rsidRPr="00BA780E" w:rsidTr="003570B8">
        <w:trPr>
          <w:trHeight w:val="279"/>
        </w:trPr>
        <w:tc>
          <w:tcPr>
            <w:tcW w:w="2977" w:type="dxa"/>
          </w:tcPr>
          <w:p w:rsidR="003570B8" w:rsidRPr="00BA780E" w:rsidRDefault="003570B8" w:rsidP="00EA62F6">
            <w:pPr>
              <w:rPr>
                <w:rFonts w:ascii="Times New Roman" w:hAnsi="Times New Roman" w:cs="Times New Roman"/>
                <w:b/>
                <w:sz w:val="20"/>
                <w:szCs w:val="20"/>
              </w:rPr>
            </w:pPr>
            <w:bookmarkStart w:id="0" w:name="_GoBack"/>
            <w:bookmarkEnd w:id="0"/>
            <w:proofErr w:type="spellStart"/>
            <w:r w:rsidRPr="00BA780E">
              <w:rPr>
                <w:rFonts w:ascii="Times New Roman" w:hAnsi="Times New Roman" w:cs="Times New Roman"/>
                <w:b/>
                <w:sz w:val="20"/>
                <w:szCs w:val="20"/>
              </w:rPr>
              <w:t>Лоттың</w:t>
            </w:r>
            <w:proofErr w:type="spellEnd"/>
            <w:r w:rsidRPr="00BA780E">
              <w:rPr>
                <w:rFonts w:ascii="Times New Roman" w:hAnsi="Times New Roman" w:cs="Times New Roman"/>
                <w:b/>
                <w:sz w:val="20"/>
                <w:szCs w:val="20"/>
              </w:rPr>
              <w:t xml:space="preserve"> </w:t>
            </w:r>
            <w:proofErr w:type="spellStart"/>
            <w:r w:rsidRPr="00BA780E">
              <w:rPr>
                <w:rFonts w:ascii="Times New Roman" w:hAnsi="Times New Roman" w:cs="Times New Roman"/>
                <w:b/>
                <w:sz w:val="20"/>
                <w:szCs w:val="20"/>
              </w:rPr>
              <w:t>атауы</w:t>
            </w:r>
            <w:proofErr w:type="spellEnd"/>
          </w:p>
        </w:tc>
        <w:tc>
          <w:tcPr>
            <w:tcW w:w="7371" w:type="dxa"/>
          </w:tcPr>
          <w:p w:rsidR="003570B8" w:rsidRPr="00BA780E" w:rsidRDefault="00016710" w:rsidP="00EA62F6">
            <w:pPr>
              <w:jc w:val="both"/>
              <w:rPr>
                <w:rFonts w:ascii="Times New Roman" w:hAnsi="Times New Roman" w:cs="Times New Roman"/>
                <w:sz w:val="20"/>
                <w:szCs w:val="20"/>
                <w:lang w:val="kk-KZ"/>
              </w:rPr>
            </w:pPr>
            <w:proofErr w:type="spellStart"/>
            <w:r w:rsidRPr="00016710">
              <w:rPr>
                <w:rFonts w:ascii="Times New Roman" w:hAnsi="Times New Roman" w:cs="Times New Roman"/>
                <w:sz w:val="20"/>
                <w:szCs w:val="20"/>
              </w:rPr>
              <w:t>Тіркелетін</w:t>
            </w:r>
            <w:proofErr w:type="spellEnd"/>
            <w:r w:rsidRPr="00016710">
              <w:rPr>
                <w:rFonts w:ascii="Times New Roman" w:hAnsi="Times New Roman" w:cs="Times New Roman"/>
                <w:sz w:val="20"/>
                <w:szCs w:val="20"/>
              </w:rPr>
              <w:t xml:space="preserve"> </w:t>
            </w:r>
            <w:proofErr w:type="spellStart"/>
            <w:r w:rsidRPr="00016710">
              <w:rPr>
                <w:rFonts w:ascii="Times New Roman" w:hAnsi="Times New Roman" w:cs="Times New Roman"/>
                <w:sz w:val="20"/>
                <w:szCs w:val="20"/>
              </w:rPr>
              <w:t>пошта</w:t>
            </w:r>
            <w:proofErr w:type="spellEnd"/>
            <w:r w:rsidRPr="00016710">
              <w:rPr>
                <w:rFonts w:ascii="Times New Roman" w:hAnsi="Times New Roman" w:cs="Times New Roman"/>
                <w:sz w:val="20"/>
                <w:szCs w:val="20"/>
              </w:rPr>
              <w:t xml:space="preserve"> </w:t>
            </w:r>
            <w:proofErr w:type="spellStart"/>
            <w:r w:rsidRPr="00016710">
              <w:rPr>
                <w:rFonts w:ascii="Times New Roman" w:hAnsi="Times New Roman" w:cs="Times New Roman"/>
                <w:sz w:val="20"/>
                <w:szCs w:val="20"/>
              </w:rPr>
              <w:t>жөнелтілімдері</w:t>
            </w:r>
            <w:proofErr w:type="gramStart"/>
            <w:r w:rsidRPr="00016710">
              <w:rPr>
                <w:rFonts w:ascii="Times New Roman" w:hAnsi="Times New Roman" w:cs="Times New Roman"/>
                <w:sz w:val="20"/>
                <w:szCs w:val="20"/>
              </w:rPr>
              <w:t>н</w:t>
            </w:r>
            <w:proofErr w:type="spellEnd"/>
            <w:r w:rsidRPr="00016710">
              <w:rPr>
                <w:rFonts w:ascii="Times New Roman" w:hAnsi="Times New Roman" w:cs="Times New Roman"/>
                <w:sz w:val="20"/>
                <w:szCs w:val="20"/>
              </w:rPr>
              <w:t xml:space="preserve"> </w:t>
            </w:r>
            <w:proofErr w:type="spellStart"/>
            <w:r w:rsidRPr="00016710">
              <w:rPr>
                <w:rFonts w:ascii="Times New Roman" w:hAnsi="Times New Roman" w:cs="Times New Roman"/>
                <w:sz w:val="20"/>
                <w:szCs w:val="20"/>
              </w:rPr>
              <w:t>ж</w:t>
            </w:r>
            <w:proofErr w:type="gramEnd"/>
            <w:r w:rsidRPr="00016710">
              <w:rPr>
                <w:rFonts w:ascii="Times New Roman" w:hAnsi="Times New Roman" w:cs="Times New Roman"/>
                <w:sz w:val="20"/>
                <w:szCs w:val="20"/>
              </w:rPr>
              <w:t>өнелту</w:t>
            </w:r>
            <w:proofErr w:type="spellEnd"/>
            <w:r w:rsidRPr="00016710">
              <w:rPr>
                <w:rFonts w:ascii="Times New Roman" w:hAnsi="Times New Roman" w:cs="Times New Roman"/>
                <w:sz w:val="20"/>
                <w:szCs w:val="20"/>
              </w:rPr>
              <w:t xml:space="preserve"> </w:t>
            </w:r>
            <w:proofErr w:type="spellStart"/>
            <w:r w:rsidRPr="00016710">
              <w:rPr>
                <w:rFonts w:ascii="Times New Roman" w:hAnsi="Times New Roman" w:cs="Times New Roman"/>
                <w:sz w:val="20"/>
                <w:szCs w:val="20"/>
              </w:rPr>
              <w:t>қызметі</w:t>
            </w:r>
            <w:proofErr w:type="spellEnd"/>
          </w:p>
        </w:tc>
      </w:tr>
      <w:tr w:rsidR="003570B8" w:rsidRPr="00BA780E" w:rsidTr="00EA62F6">
        <w:trPr>
          <w:trHeight w:val="319"/>
        </w:trPr>
        <w:tc>
          <w:tcPr>
            <w:tcW w:w="2977" w:type="dxa"/>
          </w:tcPr>
          <w:p w:rsidR="003570B8" w:rsidRPr="00BA780E" w:rsidRDefault="003570B8" w:rsidP="00EA62F6">
            <w:pPr>
              <w:rPr>
                <w:rFonts w:ascii="Times New Roman" w:hAnsi="Times New Roman" w:cs="Times New Roman"/>
                <w:b/>
                <w:sz w:val="20"/>
                <w:szCs w:val="20"/>
              </w:rPr>
            </w:pPr>
            <w:proofErr w:type="spellStart"/>
            <w:r w:rsidRPr="00BA780E">
              <w:rPr>
                <w:rFonts w:ascii="Times New Roman" w:hAnsi="Times New Roman" w:cs="Times New Roman"/>
                <w:b/>
                <w:sz w:val="20"/>
                <w:szCs w:val="20"/>
              </w:rPr>
              <w:t>Лоттың</w:t>
            </w:r>
            <w:proofErr w:type="spellEnd"/>
            <w:r w:rsidRPr="00BA780E">
              <w:rPr>
                <w:rFonts w:ascii="Times New Roman" w:hAnsi="Times New Roman" w:cs="Times New Roman"/>
                <w:b/>
                <w:sz w:val="20"/>
                <w:szCs w:val="20"/>
              </w:rPr>
              <w:t xml:space="preserve"> </w:t>
            </w:r>
            <w:proofErr w:type="spellStart"/>
            <w:r w:rsidRPr="00BA780E">
              <w:rPr>
                <w:rFonts w:ascii="Times New Roman" w:hAnsi="Times New Roman" w:cs="Times New Roman"/>
                <w:b/>
                <w:sz w:val="20"/>
                <w:szCs w:val="20"/>
              </w:rPr>
              <w:t>сипаттауы</w:t>
            </w:r>
            <w:proofErr w:type="spellEnd"/>
          </w:p>
        </w:tc>
        <w:tc>
          <w:tcPr>
            <w:tcW w:w="7371" w:type="dxa"/>
          </w:tcPr>
          <w:p w:rsidR="003570B8" w:rsidRPr="00BA780E" w:rsidRDefault="00271F40" w:rsidP="00EA62F6">
            <w:pPr>
              <w:jc w:val="both"/>
              <w:rPr>
                <w:rFonts w:ascii="Times New Roman" w:hAnsi="Times New Roman" w:cs="Times New Roman"/>
                <w:sz w:val="20"/>
                <w:szCs w:val="20"/>
              </w:rPr>
            </w:pPr>
            <w:proofErr w:type="spellStart"/>
            <w:r w:rsidRPr="00271F40">
              <w:rPr>
                <w:rFonts w:ascii="Times New Roman" w:hAnsi="Times New Roman" w:cs="Times New Roman"/>
                <w:sz w:val="20"/>
                <w:szCs w:val="20"/>
              </w:rPr>
              <w:t>Тіркелетін</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пошталық</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жөнелтімдерді</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жіберу</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бойынша</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қызметтер</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ішкі</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және</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халықаралық</w:t>
            </w:r>
            <w:proofErr w:type="spellEnd"/>
            <w:r w:rsidRPr="00271F40">
              <w:rPr>
                <w:rFonts w:ascii="Times New Roman" w:hAnsi="Times New Roman" w:cs="Times New Roman"/>
                <w:sz w:val="20"/>
                <w:szCs w:val="20"/>
              </w:rPr>
              <w:t>)</w:t>
            </w:r>
          </w:p>
        </w:tc>
      </w:tr>
      <w:tr w:rsidR="003570B8" w:rsidRPr="00BA780E" w:rsidTr="00EA62F6">
        <w:trPr>
          <w:trHeight w:val="281"/>
        </w:trPr>
        <w:tc>
          <w:tcPr>
            <w:tcW w:w="2977" w:type="dxa"/>
          </w:tcPr>
          <w:p w:rsidR="003570B8" w:rsidRPr="00BA780E" w:rsidRDefault="003570B8" w:rsidP="00EA62F6">
            <w:pPr>
              <w:rPr>
                <w:rFonts w:ascii="Times New Roman" w:hAnsi="Times New Roman" w:cs="Times New Roman"/>
                <w:b/>
                <w:sz w:val="20"/>
                <w:szCs w:val="20"/>
              </w:rPr>
            </w:pPr>
            <w:r w:rsidRPr="00BA780E">
              <w:rPr>
                <w:rFonts w:ascii="Times New Roman" w:hAnsi="Times New Roman" w:cs="Times New Roman"/>
                <w:b/>
                <w:sz w:val="20"/>
                <w:szCs w:val="20"/>
                <w:lang w:val="kk-KZ"/>
              </w:rPr>
              <w:t xml:space="preserve">Қосымша </w:t>
            </w:r>
            <w:proofErr w:type="spellStart"/>
            <w:r w:rsidRPr="00BA780E">
              <w:rPr>
                <w:rFonts w:ascii="Times New Roman" w:hAnsi="Times New Roman" w:cs="Times New Roman"/>
                <w:b/>
                <w:sz w:val="20"/>
                <w:szCs w:val="20"/>
              </w:rPr>
              <w:t>сипаттауы</w:t>
            </w:r>
            <w:proofErr w:type="spellEnd"/>
          </w:p>
        </w:tc>
        <w:tc>
          <w:tcPr>
            <w:tcW w:w="7371" w:type="dxa"/>
          </w:tcPr>
          <w:p w:rsidR="003570B8" w:rsidRPr="00BA780E" w:rsidRDefault="00271F40" w:rsidP="00EA62F6">
            <w:pPr>
              <w:jc w:val="both"/>
              <w:rPr>
                <w:rFonts w:ascii="Times New Roman" w:hAnsi="Times New Roman" w:cs="Times New Roman"/>
                <w:sz w:val="20"/>
                <w:szCs w:val="20"/>
              </w:rPr>
            </w:pPr>
            <w:proofErr w:type="spellStart"/>
            <w:r w:rsidRPr="00271F40">
              <w:rPr>
                <w:rFonts w:ascii="Times New Roman" w:hAnsi="Times New Roman" w:cs="Times New Roman"/>
                <w:sz w:val="20"/>
                <w:szCs w:val="20"/>
              </w:rPr>
              <w:t>Тіркелетін</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пошта</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жөнелтілімдері</w:t>
            </w:r>
            <w:proofErr w:type="gramStart"/>
            <w:r w:rsidRPr="00271F40">
              <w:rPr>
                <w:rFonts w:ascii="Times New Roman" w:hAnsi="Times New Roman" w:cs="Times New Roman"/>
                <w:sz w:val="20"/>
                <w:szCs w:val="20"/>
              </w:rPr>
              <w:t>н</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ж</w:t>
            </w:r>
            <w:proofErr w:type="gramEnd"/>
            <w:r w:rsidRPr="00271F40">
              <w:rPr>
                <w:rFonts w:ascii="Times New Roman" w:hAnsi="Times New Roman" w:cs="Times New Roman"/>
                <w:sz w:val="20"/>
                <w:szCs w:val="20"/>
              </w:rPr>
              <w:t>өнелту</w:t>
            </w:r>
            <w:proofErr w:type="spellEnd"/>
            <w:r w:rsidRPr="00271F40">
              <w:rPr>
                <w:rFonts w:ascii="Times New Roman" w:hAnsi="Times New Roman" w:cs="Times New Roman"/>
                <w:sz w:val="20"/>
                <w:szCs w:val="20"/>
              </w:rPr>
              <w:t xml:space="preserve"> </w:t>
            </w:r>
            <w:proofErr w:type="spellStart"/>
            <w:r w:rsidRPr="00271F40">
              <w:rPr>
                <w:rFonts w:ascii="Times New Roman" w:hAnsi="Times New Roman" w:cs="Times New Roman"/>
                <w:sz w:val="20"/>
                <w:szCs w:val="20"/>
              </w:rPr>
              <w:t>қызметі</w:t>
            </w:r>
            <w:proofErr w:type="spellEnd"/>
          </w:p>
        </w:tc>
      </w:tr>
      <w:tr w:rsidR="003570B8" w:rsidRPr="00BA780E" w:rsidTr="003570B8">
        <w:trPr>
          <w:trHeight w:val="263"/>
        </w:trPr>
        <w:tc>
          <w:tcPr>
            <w:tcW w:w="2977" w:type="dxa"/>
          </w:tcPr>
          <w:p w:rsidR="003570B8" w:rsidRPr="00BA780E" w:rsidRDefault="003570B8" w:rsidP="00EA62F6">
            <w:pPr>
              <w:rPr>
                <w:rFonts w:ascii="Times New Roman" w:hAnsi="Times New Roman" w:cs="Times New Roman"/>
                <w:b/>
                <w:sz w:val="20"/>
                <w:szCs w:val="20"/>
              </w:rPr>
            </w:pPr>
            <w:r w:rsidRPr="00BA780E">
              <w:rPr>
                <w:rFonts w:ascii="Times New Roman" w:hAnsi="Times New Roman" w:cs="Times New Roman"/>
                <w:b/>
                <w:sz w:val="20"/>
                <w:szCs w:val="20"/>
              </w:rPr>
              <w:t xml:space="preserve">Саны, </w:t>
            </w:r>
            <w:proofErr w:type="spellStart"/>
            <w:r w:rsidRPr="00BA780E">
              <w:rPr>
                <w:rFonts w:ascii="Times New Roman" w:hAnsi="Times New Roman" w:cs="Times New Roman"/>
                <w:b/>
                <w:sz w:val="20"/>
                <w:szCs w:val="20"/>
              </w:rPr>
              <w:t>көлемі</w:t>
            </w:r>
            <w:proofErr w:type="spellEnd"/>
          </w:p>
        </w:tc>
        <w:tc>
          <w:tcPr>
            <w:tcW w:w="7371" w:type="dxa"/>
          </w:tcPr>
          <w:p w:rsidR="003570B8" w:rsidRPr="00BA780E" w:rsidRDefault="003570B8" w:rsidP="00EA62F6">
            <w:pPr>
              <w:jc w:val="both"/>
              <w:rPr>
                <w:rFonts w:ascii="Times New Roman" w:hAnsi="Times New Roman" w:cs="Times New Roman"/>
                <w:sz w:val="20"/>
                <w:szCs w:val="20"/>
              </w:rPr>
            </w:pPr>
            <w:r w:rsidRPr="00BA780E">
              <w:rPr>
                <w:rFonts w:ascii="Times New Roman" w:hAnsi="Times New Roman" w:cs="Times New Roman"/>
                <w:sz w:val="20"/>
                <w:szCs w:val="20"/>
              </w:rPr>
              <w:t>1</w:t>
            </w:r>
          </w:p>
        </w:tc>
      </w:tr>
      <w:tr w:rsidR="003570B8" w:rsidRPr="00BA780E" w:rsidTr="003570B8">
        <w:trPr>
          <w:trHeight w:val="267"/>
        </w:trPr>
        <w:tc>
          <w:tcPr>
            <w:tcW w:w="2977" w:type="dxa"/>
          </w:tcPr>
          <w:p w:rsidR="003570B8" w:rsidRPr="00BA780E" w:rsidRDefault="003570B8" w:rsidP="00EA62F6">
            <w:pPr>
              <w:rPr>
                <w:rFonts w:ascii="Times New Roman" w:hAnsi="Times New Roman" w:cs="Times New Roman"/>
                <w:b/>
                <w:sz w:val="20"/>
                <w:szCs w:val="20"/>
              </w:rPr>
            </w:pPr>
            <w:proofErr w:type="spellStart"/>
            <w:r w:rsidRPr="00BA780E">
              <w:rPr>
                <w:rFonts w:ascii="Times New Roman" w:hAnsi="Times New Roman" w:cs="Times New Roman"/>
                <w:b/>
                <w:sz w:val="20"/>
                <w:szCs w:val="20"/>
              </w:rPr>
              <w:t>Өлшем</w:t>
            </w:r>
            <w:proofErr w:type="spellEnd"/>
            <w:r w:rsidRPr="00BA780E">
              <w:rPr>
                <w:rFonts w:ascii="Times New Roman" w:hAnsi="Times New Roman" w:cs="Times New Roman"/>
                <w:b/>
                <w:sz w:val="20"/>
                <w:szCs w:val="20"/>
              </w:rPr>
              <w:t xml:space="preserve"> </w:t>
            </w:r>
            <w:proofErr w:type="spellStart"/>
            <w:r w:rsidRPr="00BA780E">
              <w:rPr>
                <w:rFonts w:ascii="Times New Roman" w:hAnsi="Times New Roman" w:cs="Times New Roman"/>
                <w:b/>
                <w:sz w:val="20"/>
                <w:szCs w:val="20"/>
              </w:rPr>
              <w:t>бірлігі</w:t>
            </w:r>
            <w:proofErr w:type="spellEnd"/>
          </w:p>
        </w:tc>
        <w:tc>
          <w:tcPr>
            <w:tcW w:w="7371" w:type="dxa"/>
          </w:tcPr>
          <w:p w:rsidR="003570B8" w:rsidRPr="00BA780E" w:rsidRDefault="003570B8" w:rsidP="00EA62F6">
            <w:pPr>
              <w:jc w:val="both"/>
              <w:rPr>
                <w:rFonts w:ascii="Times New Roman" w:hAnsi="Times New Roman" w:cs="Times New Roman"/>
                <w:sz w:val="20"/>
                <w:szCs w:val="20"/>
              </w:rPr>
            </w:pPr>
            <w:proofErr w:type="spellStart"/>
            <w:r w:rsidRPr="00BA780E">
              <w:rPr>
                <w:rFonts w:ascii="Times New Roman" w:hAnsi="Times New Roman" w:cs="Times New Roman"/>
                <w:sz w:val="20"/>
                <w:szCs w:val="20"/>
              </w:rPr>
              <w:t>Бі</w:t>
            </w:r>
            <w:proofErr w:type="gramStart"/>
            <w:r w:rsidRPr="00BA780E">
              <w:rPr>
                <w:rFonts w:ascii="Times New Roman" w:hAnsi="Times New Roman" w:cs="Times New Roman"/>
                <w:sz w:val="20"/>
                <w:szCs w:val="20"/>
              </w:rPr>
              <w:t>р</w:t>
            </w:r>
            <w:proofErr w:type="spellEnd"/>
            <w:proofErr w:type="gramEnd"/>
            <w:r w:rsidRPr="00BA780E">
              <w:rPr>
                <w:rFonts w:ascii="Times New Roman" w:hAnsi="Times New Roman" w:cs="Times New Roman"/>
                <w:sz w:val="20"/>
                <w:szCs w:val="20"/>
              </w:rPr>
              <w:t xml:space="preserve"> </w:t>
            </w:r>
            <w:proofErr w:type="spellStart"/>
            <w:r w:rsidRPr="00BA780E">
              <w:rPr>
                <w:rFonts w:ascii="Times New Roman" w:hAnsi="Times New Roman" w:cs="Times New Roman"/>
                <w:sz w:val="20"/>
                <w:szCs w:val="20"/>
              </w:rPr>
              <w:t>қызмет</w:t>
            </w:r>
            <w:proofErr w:type="spellEnd"/>
          </w:p>
        </w:tc>
      </w:tr>
      <w:tr w:rsidR="003570B8" w:rsidRPr="00BA780E" w:rsidTr="00EA62F6">
        <w:trPr>
          <w:trHeight w:val="292"/>
        </w:trPr>
        <w:tc>
          <w:tcPr>
            <w:tcW w:w="2977" w:type="dxa"/>
          </w:tcPr>
          <w:p w:rsidR="003570B8" w:rsidRPr="00BA780E" w:rsidRDefault="003570B8" w:rsidP="00EA62F6">
            <w:pPr>
              <w:rPr>
                <w:rFonts w:ascii="Times New Roman" w:hAnsi="Times New Roman" w:cs="Times New Roman"/>
                <w:b/>
                <w:sz w:val="20"/>
                <w:szCs w:val="20"/>
              </w:rPr>
            </w:pPr>
            <w:proofErr w:type="spellStart"/>
            <w:r w:rsidRPr="00BA780E">
              <w:rPr>
                <w:rFonts w:ascii="Times New Roman" w:hAnsi="Times New Roman" w:cs="Times New Roman"/>
                <w:b/>
                <w:sz w:val="20"/>
                <w:szCs w:val="20"/>
              </w:rPr>
              <w:t>Жеткізу</w:t>
            </w:r>
            <w:proofErr w:type="spellEnd"/>
            <w:r w:rsidRPr="00BA780E">
              <w:rPr>
                <w:rFonts w:ascii="Times New Roman" w:hAnsi="Times New Roman" w:cs="Times New Roman"/>
                <w:b/>
                <w:sz w:val="20"/>
                <w:szCs w:val="20"/>
              </w:rPr>
              <w:t xml:space="preserve"> </w:t>
            </w:r>
            <w:proofErr w:type="spellStart"/>
            <w:r w:rsidRPr="00BA780E">
              <w:rPr>
                <w:rFonts w:ascii="Times New Roman" w:hAnsi="Times New Roman" w:cs="Times New Roman"/>
                <w:b/>
                <w:sz w:val="20"/>
                <w:szCs w:val="20"/>
              </w:rPr>
              <w:t>орны</w:t>
            </w:r>
            <w:proofErr w:type="spellEnd"/>
          </w:p>
        </w:tc>
        <w:tc>
          <w:tcPr>
            <w:tcW w:w="7371" w:type="dxa"/>
          </w:tcPr>
          <w:p w:rsidR="003570B8" w:rsidRPr="005A63FF" w:rsidRDefault="0080089C" w:rsidP="00EA62F6">
            <w:pPr>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Батыс Қазақстан </w:t>
            </w:r>
            <w:r w:rsidR="00F57481" w:rsidRPr="00F57481">
              <w:rPr>
                <w:rFonts w:ascii="Times New Roman" w:hAnsi="Times New Roman" w:cs="Times New Roman"/>
                <w:sz w:val="20"/>
                <w:szCs w:val="20"/>
                <w:lang w:val="kk-KZ"/>
              </w:rPr>
              <w:t>облысы, Тапсырыс берушінің бөлімшелерінің орналасу мекенжайына сәйкес</w:t>
            </w:r>
          </w:p>
        </w:tc>
      </w:tr>
      <w:tr w:rsidR="003570B8" w:rsidRPr="00BA780E" w:rsidTr="003570B8">
        <w:trPr>
          <w:trHeight w:val="265"/>
        </w:trPr>
        <w:tc>
          <w:tcPr>
            <w:tcW w:w="2977" w:type="dxa"/>
            <w:tcBorders>
              <w:bottom w:val="single" w:sz="4" w:space="0" w:color="auto"/>
            </w:tcBorders>
          </w:tcPr>
          <w:p w:rsidR="003570B8" w:rsidRPr="00BA780E" w:rsidRDefault="003570B8" w:rsidP="00EA62F6">
            <w:pPr>
              <w:rPr>
                <w:rFonts w:ascii="Times New Roman" w:hAnsi="Times New Roman" w:cs="Times New Roman"/>
                <w:b/>
                <w:sz w:val="20"/>
                <w:szCs w:val="20"/>
              </w:rPr>
            </w:pPr>
            <w:proofErr w:type="spellStart"/>
            <w:r w:rsidRPr="00BA780E">
              <w:rPr>
                <w:rFonts w:ascii="Times New Roman" w:hAnsi="Times New Roman" w:cs="Times New Roman"/>
                <w:b/>
                <w:sz w:val="20"/>
                <w:szCs w:val="20"/>
              </w:rPr>
              <w:t>Жеткізу</w:t>
            </w:r>
            <w:proofErr w:type="spellEnd"/>
            <w:r w:rsidRPr="00BA780E">
              <w:rPr>
                <w:rFonts w:ascii="Times New Roman" w:hAnsi="Times New Roman" w:cs="Times New Roman"/>
                <w:b/>
                <w:sz w:val="20"/>
                <w:szCs w:val="20"/>
              </w:rPr>
              <w:t xml:space="preserve"> </w:t>
            </w:r>
            <w:proofErr w:type="spellStart"/>
            <w:r w:rsidRPr="00BA780E">
              <w:rPr>
                <w:rFonts w:ascii="Times New Roman" w:hAnsi="Times New Roman" w:cs="Times New Roman"/>
                <w:b/>
                <w:sz w:val="20"/>
                <w:szCs w:val="20"/>
              </w:rPr>
              <w:t>мерзі</w:t>
            </w:r>
            <w:proofErr w:type="gramStart"/>
            <w:r w:rsidRPr="00BA780E">
              <w:rPr>
                <w:rFonts w:ascii="Times New Roman" w:hAnsi="Times New Roman" w:cs="Times New Roman"/>
                <w:b/>
                <w:sz w:val="20"/>
                <w:szCs w:val="20"/>
              </w:rPr>
              <w:t>м</w:t>
            </w:r>
            <w:proofErr w:type="gramEnd"/>
            <w:r w:rsidRPr="00BA780E">
              <w:rPr>
                <w:rFonts w:ascii="Times New Roman" w:hAnsi="Times New Roman" w:cs="Times New Roman"/>
                <w:b/>
                <w:sz w:val="20"/>
                <w:szCs w:val="20"/>
              </w:rPr>
              <w:t>і</w:t>
            </w:r>
            <w:proofErr w:type="spellEnd"/>
          </w:p>
        </w:tc>
        <w:tc>
          <w:tcPr>
            <w:tcW w:w="7371" w:type="dxa"/>
            <w:tcBorders>
              <w:bottom w:val="single" w:sz="4" w:space="0" w:color="auto"/>
            </w:tcBorders>
          </w:tcPr>
          <w:p w:rsidR="003570B8" w:rsidRPr="00BA780E" w:rsidRDefault="00AF6B49" w:rsidP="005A63FF">
            <w:pPr>
              <w:jc w:val="both"/>
              <w:rPr>
                <w:rFonts w:ascii="Times New Roman" w:hAnsi="Times New Roman" w:cs="Times New Roman"/>
                <w:sz w:val="20"/>
                <w:szCs w:val="20"/>
              </w:rPr>
            </w:pPr>
            <w:r w:rsidRPr="00AF6B49">
              <w:rPr>
                <w:rFonts w:ascii="Times New Roman" w:hAnsi="Times New Roman" w:cs="Times New Roman"/>
                <w:sz w:val="20"/>
                <w:szCs w:val="20"/>
              </w:rPr>
              <w:t xml:space="preserve">2026 </w:t>
            </w:r>
            <w:proofErr w:type="spellStart"/>
            <w:r w:rsidRPr="00AF6B49">
              <w:rPr>
                <w:rFonts w:ascii="Times New Roman" w:hAnsi="Times New Roman" w:cs="Times New Roman"/>
                <w:sz w:val="20"/>
                <w:szCs w:val="20"/>
              </w:rPr>
              <w:t>жыл</w:t>
            </w:r>
            <w:proofErr w:type="spellEnd"/>
            <w:r w:rsidRPr="00AF6B49">
              <w:rPr>
                <w:rFonts w:ascii="Times New Roman" w:hAnsi="Times New Roman" w:cs="Times New Roman"/>
                <w:sz w:val="20"/>
                <w:szCs w:val="20"/>
              </w:rPr>
              <w:t xml:space="preserve"> </w:t>
            </w:r>
            <w:proofErr w:type="spellStart"/>
            <w:r w:rsidRPr="00AF6B49">
              <w:rPr>
                <w:rFonts w:ascii="Times New Roman" w:hAnsi="Times New Roman" w:cs="Times New Roman"/>
                <w:sz w:val="20"/>
                <w:szCs w:val="20"/>
              </w:rPr>
              <w:t>ішінде</w:t>
            </w:r>
            <w:proofErr w:type="spellEnd"/>
          </w:p>
        </w:tc>
      </w:tr>
      <w:tr w:rsidR="003570B8" w:rsidRPr="00BA780E" w:rsidTr="00BA780E">
        <w:trPr>
          <w:trHeight w:val="566"/>
        </w:trPr>
        <w:tc>
          <w:tcPr>
            <w:tcW w:w="2977" w:type="dxa"/>
            <w:tcBorders>
              <w:top w:val="single" w:sz="4" w:space="0" w:color="auto"/>
              <w:left w:val="single" w:sz="4" w:space="0" w:color="auto"/>
              <w:bottom w:val="single" w:sz="4" w:space="0" w:color="auto"/>
              <w:right w:val="single" w:sz="4" w:space="0" w:color="auto"/>
            </w:tcBorders>
          </w:tcPr>
          <w:p w:rsidR="003570B8" w:rsidRPr="00BA780E" w:rsidRDefault="003570B8" w:rsidP="00C066E3">
            <w:pPr>
              <w:rPr>
                <w:rFonts w:ascii="Times New Roman" w:hAnsi="Times New Roman" w:cs="Times New Roman"/>
                <w:b/>
                <w:sz w:val="20"/>
                <w:szCs w:val="20"/>
                <w:lang w:val="kk-KZ"/>
              </w:rPr>
            </w:pPr>
            <w:r w:rsidRPr="00BA780E">
              <w:rPr>
                <w:rFonts w:ascii="Times New Roman" w:hAnsi="Times New Roman" w:cs="Times New Roman"/>
                <w:b/>
                <w:sz w:val="20"/>
                <w:szCs w:val="20"/>
                <w:lang w:val="kk-KZ"/>
              </w:rPr>
              <w:t>Функционалдық, техникалық, сапалық және пайдалану мінездемесін сипаттау</w:t>
            </w:r>
          </w:p>
        </w:tc>
        <w:tc>
          <w:tcPr>
            <w:tcW w:w="7371" w:type="dxa"/>
            <w:tcBorders>
              <w:top w:val="single" w:sz="4" w:space="0" w:color="auto"/>
              <w:left w:val="single" w:sz="4" w:space="0" w:color="auto"/>
              <w:bottom w:val="single" w:sz="4" w:space="0" w:color="auto"/>
              <w:right w:val="single" w:sz="4" w:space="0" w:color="auto"/>
            </w:tcBorders>
          </w:tcPr>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Өнім беруші Тапсырыс берушінің поштасын Қазақстан Республикасының барлық өңірлеріне, оның ішінде облыстық, аудандық және ауылдық өңірлерге жеткізуді, сондай-ақ ТМД елдерінің аумағы бойынша поштаны жеткізуді қамтамасыз етуі тиіс;</w:t>
            </w:r>
          </w:p>
          <w:p w:rsidR="00F57481" w:rsidRPr="00F57481" w:rsidRDefault="00F57481" w:rsidP="00EA62F6">
            <w:pPr>
              <w:jc w:val="both"/>
              <w:rPr>
                <w:rFonts w:ascii="Times New Roman" w:eastAsia="Calibri" w:hAnsi="Times New Roman" w:cs="Times New Roman"/>
                <w:sz w:val="20"/>
                <w:szCs w:val="20"/>
                <w:lang w:val="kk-KZ" w:eastAsia="en-US"/>
              </w:rPr>
            </w:pPr>
            <w:r w:rsidRPr="00F57481">
              <w:rPr>
                <w:rFonts w:ascii="Times New Roman" w:eastAsia="Calibri" w:hAnsi="Times New Roman" w:cs="Times New Roman"/>
                <w:sz w:val="20"/>
                <w:szCs w:val="20"/>
                <w:lang w:val="kk-KZ" w:eastAsia="en-US"/>
              </w:rPr>
              <w:t>Өнім берушіде Қазақстан Республикасының барлық облыс орталықтарында (бір келісім шарт бойынша жұмыс істеу мүмкіндігі) ІКС қабылдау және әрі қарай жөнелту мүмкіндігі болуы тиіс.</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Төлем Тапсырыс берушіге 30 (отыз) күнтізбелік күннен кешіктірмей Өнім берушінің есеп шотына ақшалай қаражат аудару арқылы жүргізеді;</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Ай сайын есепті айдың 5 (бесінші) күніне дейін салыстыру актісін жасау;</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Қазақстан Республикасы Ақпарат және коммуникациялар министрінің 2016 жылғы 29 шілдедегі № 65 бұйрығымен бекітілген пошта байланысы қызметтерін ұсыну қағидаларына сәйкес жүзеге асырылуы тиіс ;</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Осы Шартта пайдаланылатын және почта байланысы қызметтерін көрсетуге байланысты барлық терминдер ҚР "Почта туралы" Заңымен және ҚР Үкіметінің 2016 жылғы 26 сәуірдегі №498-V қаулысымен бекітілген Почта байланысы қызметтерін көрсету қағидаларында түсіндірілгендей түсініледі.</w:t>
            </w:r>
          </w:p>
          <w:p w:rsidR="00EA62F6" w:rsidRPr="00EA62F6" w:rsidRDefault="00EA62F6" w:rsidP="00EA62F6">
            <w:pPr>
              <w:rPr>
                <w:rFonts w:ascii="Times New Roman" w:eastAsia="Calibri" w:hAnsi="Times New Roman" w:cs="Times New Roman"/>
                <w:b/>
                <w:sz w:val="20"/>
                <w:szCs w:val="20"/>
                <w:lang w:val="kk-KZ" w:eastAsia="en-US"/>
              </w:rPr>
            </w:pPr>
            <w:r w:rsidRPr="00EA62F6">
              <w:rPr>
                <w:rFonts w:ascii="Times New Roman" w:eastAsia="Calibri" w:hAnsi="Times New Roman" w:cs="Times New Roman"/>
                <w:b/>
                <w:sz w:val="20"/>
                <w:szCs w:val="20"/>
                <w:lang w:val="kk-KZ" w:eastAsia="en-US"/>
              </w:rPr>
              <w:t xml:space="preserve">      Терминдер мен анықтамалар:</w:t>
            </w:r>
          </w:p>
          <w:p w:rsidR="00EA62F6" w:rsidRPr="00EA62F6" w:rsidRDefault="00EA62F6" w:rsidP="00EA62F6">
            <w:pPr>
              <w:rPr>
                <w:rFonts w:ascii="Times New Roman" w:eastAsia="Calibri" w:hAnsi="Times New Roman" w:cs="Times New Roman"/>
                <w:b/>
                <w:sz w:val="20"/>
                <w:szCs w:val="20"/>
                <w:lang w:val="kk-KZ" w:eastAsia="en-US"/>
              </w:rPr>
            </w:pPr>
            <w:r w:rsidRPr="00EA62F6">
              <w:rPr>
                <w:rFonts w:ascii="Times New Roman" w:eastAsia="Calibri" w:hAnsi="Times New Roman" w:cs="Times New Roman"/>
                <w:sz w:val="20"/>
                <w:szCs w:val="20"/>
                <w:lang w:val="kk-KZ" w:eastAsia="en-US"/>
              </w:rPr>
              <w:t>Почта жөнелтімдері-жазбаша хат-хабарлар, посылкалар, тиісті орамдағы мерзімді баспасөз басылымдары;</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Қосымша қызметтер-филиал белгілеген тарифтер бойынша қосымша ақы үшін Орындаушының құрылымдық бөлімшелері көрсететін қызметтер;</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Тіркелетін почта жөнелтімі – почта жөнелтімі жөнелтушіге түбіртек берумен қабылданады және адресатқа қол қойғызып тапсырылады, оларға мыналар жатады: құндылығы жарияланған тапсырысты почта жөнелтімдері, қарапайым сәлемдемелер;</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Құндылығы жарияланған тіркелетін почта жөнелтімі-салым белгісі бар тапсырысты жөнелту;</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Почта жөнелтімін қайтару-Орындаушыға байланысты емес себептер бойынша тапсырылмаған және/немесе Тапсырыс берушінің клиенті талап етпеген почта жөнелтімі;</w:t>
            </w:r>
          </w:p>
          <w:p w:rsidR="00EA62F6" w:rsidRPr="00EA62F6" w:rsidRDefault="00EA62F6" w:rsidP="00EA62F6">
            <w:pPr>
              <w:rPr>
                <w:rFonts w:ascii="Times New Roman" w:eastAsia="Calibri" w:hAnsi="Times New Roman" w:cs="Times New Roman"/>
                <w:b/>
                <w:sz w:val="20"/>
                <w:szCs w:val="20"/>
                <w:lang w:val="kk-KZ" w:eastAsia="en-US"/>
              </w:rPr>
            </w:pPr>
            <w:r w:rsidRPr="00EA62F6">
              <w:rPr>
                <w:rFonts w:ascii="Times New Roman" w:eastAsia="Calibri" w:hAnsi="Times New Roman" w:cs="Times New Roman"/>
                <w:b/>
                <w:sz w:val="20"/>
                <w:szCs w:val="20"/>
                <w:lang w:val="kk-KZ" w:eastAsia="en-US"/>
              </w:rPr>
              <w:t xml:space="preserve">       Орындаушы:</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 xml:space="preserve">Тапсырыс беруші көрсеткен мекен-жайлар бойынша </w:t>
            </w:r>
            <w:r w:rsidR="00BA780E" w:rsidRPr="00BA780E">
              <w:rPr>
                <w:rFonts w:ascii="Times New Roman" w:eastAsia="Calibri" w:hAnsi="Times New Roman" w:cs="Times New Roman"/>
                <w:sz w:val="20"/>
                <w:szCs w:val="20"/>
                <w:lang w:val="kk-KZ" w:eastAsia="en-US"/>
              </w:rPr>
              <w:t xml:space="preserve">бекітілген тарифтерге сәйкес </w:t>
            </w:r>
            <w:r w:rsidRPr="00EA62F6">
              <w:rPr>
                <w:rFonts w:ascii="Times New Roman" w:eastAsia="Calibri" w:hAnsi="Times New Roman" w:cs="Times New Roman"/>
                <w:sz w:val="20"/>
                <w:szCs w:val="20"/>
                <w:lang w:val="kk-KZ" w:eastAsia="en-US"/>
              </w:rPr>
              <w:t>пошта жөнелтілімдерін жіберуді және жеткізуді қамтамасыз ету;</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жөнелтімдерді жеткізу мүмкін болмаған жағдайда қайтару;</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lastRenderedPageBreak/>
              <w:t>почта жөнелтімдерін қабылдау сәтінен адресатқа жеткізу сәтіне дейін олардың сақталуын қамтамасыз ету бойынша барлық қажетті шараларды қабылдау;</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хат алмасу және пошта хабарламаларының құпиясын қамтамасыз ету;</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Тапсырыс берушіге жөнелтімдерді жеткізу уақыты туралы қажетті ақпаратты, сондай-ақ өнім берушінің сервисінде көзделген басқа да ақпаратты ұсыну;</w:t>
            </w:r>
          </w:p>
          <w:p w:rsidR="00EA62F6" w:rsidRP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Өнім беруші қызмет көрсету кезінде Тапсырыс берушінің хат-хабарларын интернет арқылы жүкқұжат нөмірі бойынша өз бетінше бақылау жүйесін қамтамасыз етуі тиіс;</w:t>
            </w:r>
          </w:p>
          <w:p w:rsidR="00EA62F6" w:rsidRDefault="00EA62F6" w:rsidP="00EA62F6">
            <w:pPr>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Тапсырыс берушіні өзінің мекенжай, банктік және басқа да деректемелерінің өзгергені туралы жазбаша түрде 10 (он) күнтізбелік күннен кешіктірмей хабардар етуге;</w:t>
            </w:r>
          </w:p>
          <w:p w:rsidR="00271F40" w:rsidRPr="00271F40" w:rsidRDefault="00271F40" w:rsidP="00EA62F6">
            <w:pPr>
              <w:jc w:val="both"/>
              <w:rPr>
                <w:rFonts w:ascii="Times New Roman" w:eastAsia="Calibri" w:hAnsi="Times New Roman" w:cs="Times New Roman"/>
                <w:sz w:val="20"/>
                <w:szCs w:val="20"/>
                <w:lang w:val="kk-KZ" w:eastAsia="en-US"/>
              </w:rPr>
            </w:pPr>
            <w:r w:rsidRPr="00271F40">
              <w:rPr>
                <w:rFonts w:ascii="Times New Roman" w:eastAsia="Calibri" w:hAnsi="Times New Roman" w:cs="Times New Roman"/>
                <w:sz w:val="20"/>
                <w:szCs w:val="20"/>
                <w:lang w:val="kk-KZ" w:eastAsia="en-US"/>
              </w:rPr>
              <w:t>Почта жөнелтімдері Тапсырыс беруші атынан жөнелтілуі тиіс.</w:t>
            </w:r>
          </w:p>
          <w:p w:rsidR="00EA62F6" w:rsidRPr="00EA62F6" w:rsidRDefault="00EA62F6" w:rsidP="00EA62F6">
            <w:pPr>
              <w:contextualSpacing/>
              <w:jc w:val="both"/>
              <w:rPr>
                <w:rFonts w:ascii="Times New Roman" w:eastAsia="Calibri" w:hAnsi="Times New Roman" w:cs="Times New Roman"/>
                <w:sz w:val="20"/>
                <w:szCs w:val="20"/>
                <w:lang w:val="kk-KZ" w:eastAsia="en-US"/>
              </w:rPr>
            </w:pPr>
            <w:r w:rsidRPr="00EA62F6">
              <w:rPr>
                <w:rFonts w:ascii="Times New Roman" w:eastAsia="Calibri" w:hAnsi="Times New Roman" w:cs="Times New Roman"/>
                <w:sz w:val="20"/>
                <w:szCs w:val="20"/>
                <w:lang w:val="kk-KZ" w:eastAsia="en-US"/>
              </w:rPr>
              <w:t>Орындаушыға байланысты емес себептер бойынша тіркелген пошта жөнелтімдері қайтарылған жағдайда (пошта жөнелтіміндегі хат қалтада мекенжайдың толық көрсетілмеуі, пошта жөнелтімінде көрсетілген мекенжайда адресаттың тұрмауына байланысты, пошта жөнелтімін алудан адресаттың бас тартуы, адресаттың өлімі, пошта жөнелтімін сақтау мерзімінің аяқталуына байланысты, пошта жөнелтімінде көрсетілген мекен-жайдың болмауы, Қазақстан Республикасынан тыс адресация) белгіленген тарифке сәйкес жөнелтімдердің қайтарылымына қосымша төлеуге.</w:t>
            </w:r>
          </w:p>
          <w:p w:rsidR="00EA62F6" w:rsidRPr="00EA62F6" w:rsidRDefault="00EA62F6" w:rsidP="00EA62F6">
            <w:pPr>
              <w:contextualSpacing/>
              <w:rPr>
                <w:rFonts w:ascii="Times New Roman" w:eastAsia="Times New Roman" w:hAnsi="Times New Roman" w:cs="Times New Roman"/>
                <w:sz w:val="20"/>
                <w:szCs w:val="20"/>
                <w:lang w:val="kk-KZ"/>
              </w:rPr>
            </w:pPr>
            <w:r w:rsidRPr="00EA62F6">
              <w:rPr>
                <w:rFonts w:ascii="Times New Roman" w:eastAsia="Times New Roman" w:hAnsi="Times New Roman" w:cs="Times New Roman"/>
                <w:sz w:val="20"/>
                <w:szCs w:val="20"/>
                <w:lang w:val="kk-KZ"/>
              </w:rPr>
              <w:t>Пошта байланысының қызметтері ҚР, ТМД және алыс шетелдер бойынша  ұсынылады. Қызметтердің төлемі бекітілген тарифтер бойынша жүргізіледі.</w:t>
            </w:r>
          </w:p>
          <w:p w:rsidR="003570B8" w:rsidRPr="00BA780E" w:rsidRDefault="003570B8" w:rsidP="003570B8">
            <w:pPr>
              <w:jc w:val="both"/>
              <w:rPr>
                <w:rFonts w:ascii="Times New Roman" w:hAnsi="Times New Roman" w:cs="Times New Roman"/>
                <w:sz w:val="20"/>
                <w:szCs w:val="20"/>
                <w:lang w:val="kk-KZ"/>
              </w:rPr>
            </w:pPr>
          </w:p>
        </w:tc>
      </w:tr>
    </w:tbl>
    <w:p w:rsidR="003848D6" w:rsidRDefault="003848D6" w:rsidP="00036DBB">
      <w:pPr>
        <w:spacing w:after="0"/>
        <w:rPr>
          <w:rFonts w:ascii="Times New Roman" w:hAnsi="Times New Roman" w:cs="Times New Roman"/>
          <w:b/>
          <w:lang w:val="en-US"/>
        </w:rPr>
      </w:pPr>
    </w:p>
    <w:p w:rsidR="00AF1A14" w:rsidRPr="00BA780E" w:rsidRDefault="00AF1A14" w:rsidP="00AF1A14">
      <w:pPr>
        <w:tabs>
          <w:tab w:val="center" w:pos="4677"/>
        </w:tabs>
        <w:spacing w:after="0" w:line="240" w:lineRule="auto"/>
        <w:jc w:val="both"/>
        <w:rPr>
          <w:rFonts w:ascii="Times New Roman" w:eastAsia="Calibri" w:hAnsi="Times New Roman" w:cs="Times New Roman"/>
          <w:sz w:val="24"/>
          <w:szCs w:val="24"/>
          <w:lang w:val="kk-KZ" w:eastAsia="en-US"/>
        </w:rPr>
      </w:pPr>
      <w:r>
        <w:rPr>
          <w:rFonts w:ascii="Times New Roman" w:eastAsia="Calibri" w:hAnsi="Times New Roman" w:cs="Times New Roman"/>
          <w:sz w:val="24"/>
          <w:szCs w:val="24"/>
          <w:lang w:val="kk-KZ" w:eastAsia="en-US"/>
        </w:rPr>
        <w:t xml:space="preserve">                                </w:t>
      </w:r>
    </w:p>
    <w:p w:rsidR="00BA780E" w:rsidRDefault="008175A2" w:rsidP="00036DBB">
      <w:pPr>
        <w:spacing w:after="0"/>
        <w:rPr>
          <w:rFonts w:ascii="Times New Roman" w:hAnsi="Times New Roman" w:cs="Times New Roman"/>
          <w:b/>
          <w:lang w:val="kk-KZ"/>
        </w:rPr>
      </w:pPr>
      <w:r>
        <w:rPr>
          <w:rFonts w:ascii="Times New Roman" w:hAnsi="Times New Roman" w:cs="Times New Roman"/>
          <w:b/>
          <w:lang w:val="kk-KZ"/>
        </w:rPr>
        <w:t>Руководитель отдела                                                                    Мухамеджанов Е.К.</w:t>
      </w:r>
    </w:p>
    <w:p w:rsidR="008175A2" w:rsidRDefault="008175A2" w:rsidP="00036DBB">
      <w:pPr>
        <w:spacing w:after="0"/>
        <w:rPr>
          <w:rFonts w:ascii="Times New Roman" w:hAnsi="Times New Roman" w:cs="Times New Roman"/>
          <w:b/>
          <w:lang w:val="kk-KZ"/>
        </w:rPr>
      </w:pPr>
    </w:p>
    <w:p w:rsidR="008175A2" w:rsidRDefault="008175A2" w:rsidP="00036DBB">
      <w:pPr>
        <w:spacing w:after="0"/>
        <w:rPr>
          <w:rFonts w:ascii="Times New Roman" w:hAnsi="Times New Roman" w:cs="Times New Roman"/>
          <w:b/>
          <w:lang w:val="kk-KZ"/>
        </w:rPr>
      </w:pPr>
    </w:p>
    <w:p w:rsidR="008175A2" w:rsidRDefault="008175A2" w:rsidP="00036DBB">
      <w:pPr>
        <w:spacing w:after="0"/>
        <w:rPr>
          <w:rFonts w:ascii="Times New Roman" w:hAnsi="Times New Roman" w:cs="Times New Roman"/>
          <w:b/>
          <w:lang w:val="kk-KZ"/>
        </w:rPr>
      </w:pPr>
      <w:r>
        <w:rPr>
          <w:rFonts w:ascii="Times New Roman" w:hAnsi="Times New Roman" w:cs="Times New Roman"/>
          <w:b/>
          <w:lang w:val="kk-KZ"/>
        </w:rPr>
        <w:t>Исп.Тулеугалиева Р.Е.</w:t>
      </w:r>
    </w:p>
    <w:tbl>
      <w:tblPr>
        <w:tblStyle w:val="1"/>
        <w:tblpPr w:leftFromText="180" w:rightFromText="180" w:vertAnchor="text" w:horzAnchor="margin" w:tblpY="182"/>
        <w:tblW w:w="77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4754"/>
      </w:tblGrid>
      <w:tr w:rsidR="008175A2" w:rsidRPr="00BA780E" w:rsidTr="008175A2">
        <w:trPr>
          <w:trHeight w:val="570"/>
        </w:trPr>
        <w:tc>
          <w:tcPr>
            <w:tcW w:w="2977" w:type="dxa"/>
          </w:tcPr>
          <w:p w:rsidR="008175A2" w:rsidRDefault="008175A2" w:rsidP="00AF1A14">
            <w:pPr>
              <w:rPr>
                <w:rFonts w:ascii="Times New Roman" w:hAnsi="Times New Roman" w:cs="Times New Roman"/>
                <w:b/>
                <w:sz w:val="20"/>
                <w:szCs w:val="20"/>
                <w:lang w:val="kk-KZ"/>
              </w:rPr>
            </w:pPr>
          </w:p>
          <w:p w:rsidR="008175A2" w:rsidRPr="00BA780E" w:rsidRDefault="008175A2" w:rsidP="00AF1A14">
            <w:pPr>
              <w:rPr>
                <w:rFonts w:ascii="Times New Roman" w:hAnsi="Times New Roman" w:cs="Times New Roman"/>
                <w:b/>
                <w:sz w:val="20"/>
                <w:szCs w:val="20"/>
                <w:lang w:val="kk-KZ"/>
              </w:rPr>
            </w:pPr>
          </w:p>
        </w:tc>
        <w:tc>
          <w:tcPr>
            <w:tcW w:w="4754" w:type="dxa"/>
          </w:tcPr>
          <w:p w:rsidR="008175A2" w:rsidRPr="00BA780E" w:rsidRDefault="008175A2" w:rsidP="00AF1A14">
            <w:pPr>
              <w:rPr>
                <w:rFonts w:ascii="Times New Roman" w:hAnsi="Times New Roman" w:cs="Times New Roman"/>
                <w:b/>
                <w:sz w:val="20"/>
                <w:szCs w:val="20"/>
                <w:lang w:val="kk-KZ"/>
              </w:rPr>
            </w:pPr>
          </w:p>
        </w:tc>
      </w:tr>
      <w:tr w:rsidR="008175A2" w:rsidRPr="00BA780E" w:rsidTr="008175A2">
        <w:trPr>
          <w:trHeight w:val="570"/>
        </w:trPr>
        <w:tc>
          <w:tcPr>
            <w:tcW w:w="2977" w:type="dxa"/>
          </w:tcPr>
          <w:p w:rsidR="008175A2" w:rsidRPr="00BA780E" w:rsidRDefault="008175A2" w:rsidP="00AF1A14">
            <w:pPr>
              <w:rPr>
                <w:rFonts w:ascii="Times New Roman" w:hAnsi="Times New Roman" w:cs="Times New Roman"/>
                <w:b/>
                <w:sz w:val="20"/>
                <w:szCs w:val="20"/>
                <w:lang w:val="kk-KZ"/>
              </w:rPr>
            </w:pPr>
          </w:p>
          <w:p w:rsidR="008175A2" w:rsidRPr="00BA780E" w:rsidRDefault="008175A2" w:rsidP="00AF1A14">
            <w:pPr>
              <w:rPr>
                <w:rFonts w:ascii="Times New Roman" w:hAnsi="Times New Roman" w:cs="Times New Roman"/>
                <w:b/>
                <w:sz w:val="20"/>
                <w:szCs w:val="20"/>
                <w:lang w:val="kk-KZ"/>
              </w:rPr>
            </w:pPr>
          </w:p>
        </w:tc>
        <w:tc>
          <w:tcPr>
            <w:tcW w:w="4754" w:type="dxa"/>
          </w:tcPr>
          <w:p w:rsidR="008175A2" w:rsidRPr="00BA780E" w:rsidRDefault="008175A2" w:rsidP="00AF1A14">
            <w:pPr>
              <w:rPr>
                <w:rFonts w:ascii="Times New Roman" w:hAnsi="Times New Roman" w:cs="Times New Roman"/>
                <w:b/>
                <w:sz w:val="20"/>
                <w:szCs w:val="20"/>
                <w:lang w:val="kk-KZ"/>
              </w:rPr>
            </w:pPr>
          </w:p>
        </w:tc>
      </w:tr>
      <w:tr w:rsidR="008175A2" w:rsidRPr="00BA780E" w:rsidTr="008175A2">
        <w:trPr>
          <w:trHeight w:val="552"/>
        </w:trPr>
        <w:tc>
          <w:tcPr>
            <w:tcW w:w="2977" w:type="dxa"/>
          </w:tcPr>
          <w:p w:rsidR="008175A2" w:rsidRPr="00BA780E" w:rsidRDefault="008175A2" w:rsidP="00AF1A14">
            <w:pPr>
              <w:rPr>
                <w:rFonts w:ascii="Times New Roman" w:hAnsi="Times New Roman" w:cs="Times New Roman"/>
                <w:b/>
                <w:sz w:val="20"/>
                <w:szCs w:val="20"/>
                <w:lang w:val="kk-KZ"/>
              </w:rPr>
            </w:pPr>
          </w:p>
        </w:tc>
        <w:tc>
          <w:tcPr>
            <w:tcW w:w="4754" w:type="dxa"/>
          </w:tcPr>
          <w:p w:rsidR="008175A2" w:rsidRPr="00BA780E" w:rsidRDefault="008175A2" w:rsidP="00AF1A14">
            <w:pPr>
              <w:rPr>
                <w:rFonts w:ascii="Times New Roman" w:hAnsi="Times New Roman" w:cs="Times New Roman"/>
                <w:b/>
                <w:sz w:val="20"/>
                <w:szCs w:val="20"/>
                <w:lang w:val="kk-KZ"/>
              </w:rPr>
            </w:pPr>
          </w:p>
        </w:tc>
      </w:tr>
      <w:tr w:rsidR="008175A2" w:rsidRPr="00BA780E" w:rsidTr="008175A2">
        <w:trPr>
          <w:trHeight w:val="558"/>
        </w:trPr>
        <w:tc>
          <w:tcPr>
            <w:tcW w:w="2977" w:type="dxa"/>
          </w:tcPr>
          <w:p w:rsidR="008175A2" w:rsidRPr="00BA780E" w:rsidRDefault="008175A2" w:rsidP="00AF1A14">
            <w:pPr>
              <w:rPr>
                <w:rFonts w:ascii="Times New Roman" w:hAnsi="Times New Roman" w:cs="Times New Roman"/>
                <w:b/>
                <w:sz w:val="20"/>
                <w:szCs w:val="20"/>
                <w:lang w:val="kk-KZ"/>
              </w:rPr>
            </w:pPr>
          </w:p>
        </w:tc>
        <w:tc>
          <w:tcPr>
            <w:tcW w:w="4754" w:type="dxa"/>
          </w:tcPr>
          <w:p w:rsidR="008175A2" w:rsidRPr="00BA780E" w:rsidRDefault="008175A2" w:rsidP="00AF1A14">
            <w:pPr>
              <w:rPr>
                <w:rFonts w:ascii="Times New Roman" w:hAnsi="Times New Roman" w:cs="Times New Roman"/>
                <w:b/>
                <w:sz w:val="20"/>
                <w:szCs w:val="20"/>
                <w:lang w:val="kk-KZ"/>
              </w:rPr>
            </w:pPr>
          </w:p>
        </w:tc>
      </w:tr>
      <w:tr w:rsidR="008175A2" w:rsidRPr="00BA780E" w:rsidTr="008175A2">
        <w:trPr>
          <w:trHeight w:val="497"/>
        </w:trPr>
        <w:tc>
          <w:tcPr>
            <w:tcW w:w="2977" w:type="dxa"/>
          </w:tcPr>
          <w:p w:rsidR="008175A2" w:rsidRPr="00BA780E" w:rsidRDefault="008175A2" w:rsidP="00AF1A14">
            <w:pPr>
              <w:rPr>
                <w:rFonts w:ascii="Times New Roman" w:hAnsi="Times New Roman" w:cs="Times New Roman"/>
                <w:b/>
                <w:sz w:val="20"/>
                <w:szCs w:val="20"/>
                <w:lang w:val="kk-KZ"/>
              </w:rPr>
            </w:pPr>
          </w:p>
        </w:tc>
        <w:tc>
          <w:tcPr>
            <w:tcW w:w="4754" w:type="dxa"/>
          </w:tcPr>
          <w:p w:rsidR="008175A2" w:rsidRPr="00BA780E" w:rsidRDefault="008175A2" w:rsidP="00AF1A14">
            <w:pPr>
              <w:rPr>
                <w:rFonts w:ascii="Times New Roman" w:hAnsi="Times New Roman" w:cs="Times New Roman"/>
                <w:b/>
                <w:sz w:val="20"/>
                <w:szCs w:val="20"/>
                <w:lang w:val="kk-KZ"/>
              </w:rPr>
            </w:pPr>
          </w:p>
        </w:tc>
      </w:tr>
    </w:tbl>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Default="00BA780E" w:rsidP="00036DBB">
      <w:pPr>
        <w:spacing w:after="0"/>
        <w:rPr>
          <w:rFonts w:ascii="Times New Roman" w:hAnsi="Times New Roman" w:cs="Times New Roman"/>
          <w:b/>
          <w:lang w:val="kk-KZ"/>
        </w:rPr>
      </w:pPr>
    </w:p>
    <w:p w:rsidR="00BA780E" w:rsidRPr="00BA780E" w:rsidRDefault="00BA780E" w:rsidP="00036DBB">
      <w:pPr>
        <w:spacing w:after="0"/>
        <w:rPr>
          <w:rFonts w:ascii="Times New Roman" w:hAnsi="Times New Roman" w:cs="Times New Roman"/>
          <w:b/>
          <w:lang w:val="kk-KZ"/>
        </w:rPr>
      </w:pPr>
    </w:p>
    <w:p w:rsidR="003848D6" w:rsidRPr="008175A2" w:rsidRDefault="003848D6" w:rsidP="00036DBB">
      <w:pPr>
        <w:spacing w:after="0"/>
        <w:rPr>
          <w:rFonts w:ascii="Times New Roman" w:hAnsi="Times New Roman" w:cs="Times New Roman"/>
          <w:b/>
        </w:rPr>
      </w:pPr>
    </w:p>
    <w:p w:rsidR="003848D6" w:rsidRPr="008175A2" w:rsidRDefault="003848D6" w:rsidP="00036DBB">
      <w:pPr>
        <w:spacing w:after="0"/>
        <w:rPr>
          <w:rFonts w:ascii="Times New Roman" w:hAnsi="Times New Roman" w:cs="Times New Roman"/>
          <w:b/>
        </w:rPr>
      </w:pPr>
    </w:p>
    <w:p w:rsidR="003848D6" w:rsidRPr="008175A2" w:rsidRDefault="003848D6" w:rsidP="00036DBB">
      <w:pPr>
        <w:spacing w:after="0"/>
        <w:rPr>
          <w:rFonts w:ascii="Times New Roman" w:hAnsi="Times New Roman" w:cs="Times New Roman"/>
          <w:b/>
        </w:rPr>
      </w:pPr>
    </w:p>
    <w:p w:rsidR="00016710" w:rsidRDefault="00016710" w:rsidP="00016710">
      <w:pPr>
        <w:spacing w:after="0" w:line="240" w:lineRule="auto"/>
        <w:rPr>
          <w:rFonts w:ascii="Times New Roman" w:eastAsia="Calibri" w:hAnsi="Times New Roman" w:cs="Times New Roman"/>
          <w:sz w:val="24"/>
          <w:szCs w:val="24"/>
          <w:lang w:val="kk-KZ" w:eastAsia="en-US"/>
        </w:rPr>
      </w:pPr>
    </w:p>
    <w:p w:rsidR="00BA780E" w:rsidRPr="00BA780E" w:rsidRDefault="00BA780E" w:rsidP="00BA780E">
      <w:pPr>
        <w:spacing w:after="0"/>
        <w:rPr>
          <w:rFonts w:ascii="Times New Roman" w:eastAsia="Times New Roman" w:hAnsi="Times New Roman" w:cs="Times New Roman"/>
          <w:b/>
          <w:lang w:val="kk-KZ"/>
        </w:rPr>
      </w:pPr>
    </w:p>
    <w:p w:rsidR="00BA780E" w:rsidRPr="008175A2" w:rsidRDefault="00BA780E" w:rsidP="00BA780E">
      <w:pPr>
        <w:spacing w:after="0"/>
        <w:rPr>
          <w:rFonts w:ascii="Times New Roman" w:eastAsia="Times New Roman" w:hAnsi="Times New Roman" w:cs="Times New Roman"/>
          <w:b/>
        </w:rPr>
      </w:pPr>
    </w:p>
    <w:p w:rsidR="00BA780E" w:rsidRPr="008175A2" w:rsidRDefault="00BA780E" w:rsidP="00BA780E">
      <w:pPr>
        <w:spacing w:after="0"/>
        <w:rPr>
          <w:rFonts w:ascii="Times New Roman" w:eastAsia="Times New Roman" w:hAnsi="Times New Roman" w:cs="Times New Roman"/>
          <w:b/>
        </w:rPr>
      </w:pPr>
    </w:p>
    <w:p w:rsidR="00BA780E" w:rsidRPr="008175A2" w:rsidRDefault="00BA780E" w:rsidP="00BA780E">
      <w:pPr>
        <w:spacing w:after="0"/>
        <w:rPr>
          <w:rFonts w:ascii="Times New Roman" w:eastAsia="Times New Roman" w:hAnsi="Times New Roman" w:cs="Times New Roman"/>
          <w:b/>
        </w:rPr>
      </w:pPr>
    </w:p>
    <w:p w:rsidR="00BA780E" w:rsidRPr="008175A2" w:rsidRDefault="00BA780E" w:rsidP="00BA780E">
      <w:pPr>
        <w:spacing w:after="0"/>
        <w:rPr>
          <w:rFonts w:ascii="Times New Roman" w:eastAsia="Times New Roman" w:hAnsi="Times New Roman" w:cs="Times New Roman"/>
          <w:b/>
        </w:rPr>
      </w:pPr>
    </w:p>
    <w:p w:rsidR="00BA780E" w:rsidRPr="008175A2" w:rsidRDefault="00BA780E" w:rsidP="00BA780E">
      <w:pPr>
        <w:spacing w:after="0"/>
        <w:rPr>
          <w:rFonts w:ascii="Times New Roman" w:eastAsia="Times New Roman" w:hAnsi="Times New Roman" w:cs="Times New Roman"/>
          <w:b/>
        </w:rPr>
      </w:pPr>
    </w:p>
    <w:p w:rsidR="00BA780E" w:rsidRPr="008175A2" w:rsidRDefault="00BA780E" w:rsidP="00BA780E">
      <w:pPr>
        <w:spacing w:after="0"/>
        <w:rPr>
          <w:rFonts w:ascii="Times New Roman" w:eastAsia="Times New Roman" w:hAnsi="Times New Roman" w:cs="Times New Roman"/>
          <w:b/>
        </w:rPr>
      </w:pPr>
    </w:p>
    <w:p w:rsidR="00BA780E" w:rsidRPr="00BA780E" w:rsidRDefault="00BA780E" w:rsidP="00BA780E">
      <w:pPr>
        <w:spacing w:after="0" w:line="240" w:lineRule="auto"/>
        <w:ind w:left="360"/>
        <w:jc w:val="both"/>
        <w:rPr>
          <w:rFonts w:ascii="Times New Roman" w:eastAsia="Calibri" w:hAnsi="Times New Roman" w:cs="Times New Roman"/>
          <w:sz w:val="24"/>
          <w:szCs w:val="24"/>
          <w:lang w:val="kk-KZ" w:eastAsia="en-US"/>
        </w:rPr>
      </w:pPr>
    </w:p>
    <w:p w:rsidR="003848D6" w:rsidRPr="008175A2" w:rsidRDefault="003848D6" w:rsidP="00036DBB">
      <w:pPr>
        <w:spacing w:after="0"/>
        <w:rPr>
          <w:rFonts w:ascii="Times New Roman" w:hAnsi="Times New Roman" w:cs="Times New Roman"/>
          <w:b/>
        </w:rPr>
      </w:pPr>
    </w:p>
    <w:p w:rsidR="003848D6" w:rsidRPr="008175A2" w:rsidRDefault="003848D6" w:rsidP="00036DBB">
      <w:pPr>
        <w:spacing w:after="0"/>
        <w:rPr>
          <w:rFonts w:ascii="Times New Roman" w:hAnsi="Times New Roman" w:cs="Times New Roman"/>
          <w:b/>
        </w:rPr>
      </w:pPr>
    </w:p>
    <w:p w:rsidR="003848D6" w:rsidRPr="008175A2" w:rsidRDefault="003848D6" w:rsidP="00036DBB">
      <w:pPr>
        <w:spacing w:after="0"/>
        <w:rPr>
          <w:rFonts w:ascii="Times New Roman" w:hAnsi="Times New Roman" w:cs="Times New Roman"/>
          <w:b/>
        </w:rPr>
      </w:pPr>
    </w:p>
    <w:p w:rsidR="003848D6" w:rsidRPr="008175A2" w:rsidRDefault="003848D6" w:rsidP="00036DBB">
      <w:pPr>
        <w:spacing w:after="0"/>
        <w:rPr>
          <w:rFonts w:ascii="Times New Roman" w:hAnsi="Times New Roman" w:cs="Times New Roman"/>
          <w:b/>
        </w:rPr>
      </w:pPr>
    </w:p>
    <w:p w:rsidR="003848D6" w:rsidRPr="008175A2" w:rsidRDefault="003848D6" w:rsidP="00036DBB">
      <w:pPr>
        <w:spacing w:after="0"/>
        <w:rPr>
          <w:rFonts w:ascii="Times New Roman" w:hAnsi="Times New Roman" w:cs="Times New Roman"/>
          <w:b/>
        </w:rPr>
      </w:pPr>
    </w:p>
    <w:p w:rsidR="003848D6" w:rsidRPr="008175A2" w:rsidRDefault="003848D6" w:rsidP="00036DBB">
      <w:pPr>
        <w:spacing w:after="0"/>
        <w:rPr>
          <w:rFonts w:ascii="Times New Roman" w:hAnsi="Times New Roman" w:cs="Times New Roman"/>
          <w:b/>
        </w:rPr>
      </w:pPr>
    </w:p>
    <w:p w:rsidR="003848D6" w:rsidRPr="008175A2" w:rsidRDefault="003848D6" w:rsidP="00036DBB">
      <w:pPr>
        <w:spacing w:after="0"/>
        <w:rPr>
          <w:rFonts w:ascii="Times New Roman" w:hAnsi="Times New Roman" w:cs="Times New Roman"/>
          <w:b/>
        </w:rPr>
      </w:pPr>
    </w:p>
    <w:p w:rsidR="003848D6" w:rsidRPr="008175A2" w:rsidRDefault="003848D6" w:rsidP="00036DBB">
      <w:pPr>
        <w:spacing w:after="0"/>
        <w:rPr>
          <w:rFonts w:ascii="Times New Roman" w:hAnsi="Times New Roman" w:cs="Times New Roman"/>
          <w:b/>
        </w:rPr>
      </w:pPr>
    </w:p>
    <w:p w:rsidR="003848D6" w:rsidRPr="008175A2" w:rsidRDefault="003848D6" w:rsidP="00036DBB">
      <w:pPr>
        <w:spacing w:after="0"/>
        <w:rPr>
          <w:rFonts w:ascii="Times New Roman" w:hAnsi="Times New Roman" w:cs="Times New Roman"/>
          <w:b/>
        </w:rPr>
      </w:pPr>
    </w:p>
    <w:p w:rsidR="003848D6" w:rsidRPr="008175A2" w:rsidRDefault="003848D6" w:rsidP="00036DBB">
      <w:pPr>
        <w:spacing w:after="0"/>
        <w:rPr>
          <w:rFonts w:ascii="Times New Roman" w:hAnsi="Times New Roman" w:cs="Times New Roman"/>
          <w:b/>
        </w:rPr>
      </w:pPr>
    </w:p>
    <w:p w:rsidR="003848D6" w:rsidRPr="003848D6" w:rsidRDefault="003848D6" w:rsidP="00036DBB">
      <w:pPr>
        <w:spacing w:after="0"/>
        <w:rPr>
          <w:rFonts w:ascii="Times New Roman" w:hAnsi="Times New Roman" w:cs="Times New Roman"/>
          <w:b/>
        </w:rPr>
      </w:pPr>
    </w:p>
    <w:sectPr w:rsidR="003848D6" w:rsidRPr="003848D6" w:rsidSect="003848D6">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3142A"/>
    <w:multiLevelType w:val="hybridMultilevel"/>
    <w:tmpl w:val="8D86EDF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50B5F13"/>
    <w:multiLevelType w:val="hybridMultilevel"/>
    <w:tmpl w:val="F8547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244414"/>
    <w:multiLevelType w:val="hybridMultilevel"/>
    <w:tmpl w:val="C86C55E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7C56D98"/>
    <w:multiLevelType w:val="hybridMultilevel"/>
    <w:tmpl w:val="6CA6BBC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92B1303"/>
    <w:multiLevelType w:val="hybridMultilevel"/>
    <w:tmpl w:val="27C8755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26B7C96"/>
    <w:multiLevelType w:val="hybridMultilevel"/>
    <w:tmpl w:val="5BBE09D8"/>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F00456B"/>
    <w:multiLevelType w:val="hybridMultilevel"/>
    <w:tmpl w:val="BC3CF71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18900EF"/>
    <w:multiLevelType w:val="hybridMultilevel"/>
    <w:tmpl w:val="E1C4C56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6411B29"/>
    <w:multiLevelType w:val="hybridMultilevel"/>
    <w:tmpl w:val="EA2A0828"/>
    <w:lvl w:ilvl="0" w:tplc="4E707D02">
      <w:start w:val="1"/>
      <w:numFmt w:val="decimal"/>
      <w:lvlText w:val="%1."/>
      <w:lvlJc w:val="left"/>
      <w:pPr>
        <w:ind w:left="720" w:hanging="360"/>
      </w:pPr>
      <w:rPr>
        <w:rFonts w:ascii="Times New Roman" w:eastAsiaTheme="minorEastAsia"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5406BB5"/>
    <w:multiLevelType w:val="hybridMultilevel"/>
    <w:tmpl w:val="9FE214F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2"/>
  </w:num>
  <w:num w:numId="6">
    <w:abstractNumId w:val="3"/>
  </w:num>
  <w:num w:numId="7">
    <w:abstractNumId w:val="4"/>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0BE"/>
    <w:rsid w:val="00002C91"/>
    <w:rsid w:val="00016710"/>
    <w:rsid w:val="00036DBB"/>
    <w:rsid w:val="0005247A"/>
    <w:rsid w:val="000C7D05"/>
    <w:rsid w:val="000D1715"/>
    <w:rsid w:val="000D61D1"/>
    <w:rsid w:val="001149DE"/>
    <w:rsid w:val="00146B2B"/>
    <w:rsid w:val="00164121"/>
    <w:rsid w:val="00187A5D"/>
    <w:rsid w:val="00243ECC"/>
    <w:rsid w:val="00271F40"/>
    <w:rsid w:val="002E0895"/>
    <w:rsid w:val="0031220C"/>
    <w:rsid w:val="00343F13"/>
    <w:rsid w:val="003570B8"/>
    <w:rsid w:val="0038024A"/>
    <w:rsid w:val="003848D6"/>
    <w:rsid w:val="0038494F"/>
    <w:rsid w:val="00392CD4"/>
    <w:rsid w:val="004700BE"/>
    <w:rsid w:val="00471EA4"/>
    <w:rsid w:val="004B5192"/>
    <w:rsid w:val="004B66D2"/>
    <w:rsid w:val="004C3273"/>
    <w:rsid w:val="00564747"/>
    <w:rsid w:val="005A63FF"/>
    <w:rsid w:val="00677F5A"/>
    <w:rsid w:val="0075649C"/>
    <w:rsid w:val="0076242D"/>
    <w:rsid w:val="007A789B"/>
    <w:rsid w:val="007B7C46"/>
    <w:rsid w:val="0080089C"/>
    <w:rsid w:val="008175A2"/>
    <w:rsid w:val="00824B9B"/>
    <w:rsid w:val="008274AB"/>
    <w:rsid w:val="00897E09"/>
    <w:rsid w:val="008F2433"/>
    <w:rsid w:val="0090767B"/>
    <w:rsid w:val="009131CE"/>
    <w:rsid w:val="009902CA"/>
    <w:rsid w:val="009932C0"/>
    <w:rsid w:val="009C4C79"/>
    <w:rsid w:val="00A340FA"/>
    <w:rsid w:val="00AA2E45"/>
    <w:rsid w:val="00AF1A14"/>
    <w:rsid w:val="00AF6B49"/>
    <w:rsid w:val="00B46989"/>
    <w:rsid w:val="00B73532"/>
    <w:rsid w:val="00BA780E"/>
    <w:rsid w:val="00BC4DDB"/>
    <w:rsid w:val="00C066E3"/>
    <w:rsid w:val="00C36BEE"/>
    <w:rsid w:val="00CE6A46"/>
    <w:rsid w:val="00EA62F6"/>
    <w:rsid w:val="00EB3ED1"/>
    <w:rsid w:val="00F57481"/>
    <w:rsid w:val="00FA13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00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uiPriority w:val="99"/>
    <w:unhideWhenUsed/>
    <w:rsid w:val="004700BE"/>
    <w:rPr>
      <w:color w:val="0000FF"/>
      <w:u w:val="single"/>
    </w:rPr>
  </w:style>
  <w:style w:type="paragraph" w:styleId="a5">
    <w:name w:val="Balloon Text"/>
    <w:basedOn w:val="a"/>
    <w:link w:val="a6"/>
    <w:uiPriority w:val="99"/>
    <w:semiHidden/>
    <w:unhideWhenUsed/>
    <w:rsid w:val="003848D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48D6"/>
    <w:rPr>
      <w:rFonts w:ascii="Tahoma" w:hAnsi="Tahoma" w:cs="Tahoma"/>
      <w:sz w:val="16"/>
      <w:szCs w:val="16"/>
    </w:rPr>
  </w:style>
  <w:style w:type="table" w:customStyle="1" w:styleId="1">
    <w:name w:val="Сетка таблицы1"/>
    <w:basedOn w:val="a1"/>
    <w:next w:val="a3"/>
    <w:uiPriority w:val="59"/>
    <w:rsid w:val="00BA780E"/>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00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uiPriority w:val="99"/>
    <w:unhideWhenUsed/>
    <w:rsid w:val="004700BE"/>
    <w:rPr>
      <w:color w:val="0000FF"/>
      <w:u w:val="single"/>
    </w:rPr>
  </w:style>
  <w:style w:type="paragraph" w:styleId="a5">
    <w:name w:val="Balloon Text"/>
    <w:basedOn w:val="a"/>
    <w:link w:val="a6"/>
    <w:uiPriority w:val="99"/>
    <w:semiHidden/>
    <w:unhideWhenUsed/>
    <w:rsid w:val="003848D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48D6"/>
    <w:rPr>
      <w:rFonts w:ascii="Tahoma" w:hAnsi="Tahoma" w:cs="Tahoma"/>
      <w:sz w:val="16"/>
      <w:szCs w:val="16"/>
    </w:rPr>
  </w:style>
  <w:style w:type="table" w:customStyle="1" w:styleId="1">
    <w:name w:val="Сетка таблицы1"/>
    <w:basedOn w:val="a1"/>
    <w:next w:val="a3"/>
    <w:uiPriority w:val="59"/>
    <w:rsid w:val="00BA780E"/>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95258">
      <w:bodyDiv w:val="1"/>
      <w:marLeft w:val="0"/>
      <w:marRight w:val="0"/>
      <w:marTop w:val="0"/>
      <w:marBottom w:val="0"/>
      <w:divBdr>
        <w:top w:val="none" w:sz="0" w:space="0" w:color="auto"/>
        <w:left w:val="none" w:sz="0" w:space="0" w:color="auto"/>
        <w:bottom w:val="none" w:sz="0" w:space="0" w:color="auto"/>
        <w:right w:val="none" w:sz="0" w:space="0" w:color="auto"/>
      </w:divBdr>
    </w:div>
    <w:div w:id="531041326">
      <w:bodyDiv w:val="1"/>
      <w:marLeft w:val="0"/>
      <w:marRight w:val="0"/>
      <w:marTop w:val="0"/>
      <w:marBottom w:val="0"/>
      <w:divBdr>
        <w:top w:val="none" w:sz="0" w:space="0" w:color="auto"/>
        <w:left w:val="none" w:sz="0" w:space="0" w:color="auto"/>
        <w:bottom w:val="none" w:sz="0" w:space="0" w:color="auto"/>
        <w:right w:val="none" w:sz="0" w:space="0" w:color="auto"/>
      </w:divBdr>
    </w:div>
    <w:div w:id="1406562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4</Pages>
  <Words>1389</Words>
  <Characters>7918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713-0602</dc:creator>
  <cp:lastModifiedBy>Администратор</cp:lastModifiedBy>
  <cp:revision>22</cp:revision>
  <cp:lastPrinted>2025-12-31T12:24:00Z</cp:lastPrinted>
  <dcterms:created xsi:type="dcterms:W3CDTF">2025-01-09T10:02:00Z</dcterms:created>
  <dcterms:modified xsi:type="dcterms:W3CDTF">2026-10-22T04:50:00Z</dcterms:modified>
</cp:coreProperties>
</file>