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6DA" w:rsidRPr="00A41E0F" w:rsidRDefault="000776DA" w:rsidP="000776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1E0F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0776DA" w:rsidRPr="00A41E0F" w:rsidRDefault="000776DA" w:rsidP="000776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E0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0776DA" w:rsidRPr="00A41E0F" w:rsidRDefault="000776DA" w:rsidP="000776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E0F">
        <w:rPr>
          <w:rFonts w:ascii="Times New Roman" w:hAnsi="Times New Roman" w:cs="Times New Roman"/>
          <w:b/>
          <w:sz w:val="24"/>
          <w:szCs w:val="24"/>
        </w:rPr>
        <w:t>Работы по монтажу и установке системы автоматической пожарной сигнализации с материалами.</w:t>
      </w:r>
    </w:p>
    <w:p w:rsidR="000776DA" w:rsidRPr="00A41E0F" w:rsidRDefault="000776DA" w:rsidP="000776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Монтаж и пусконаладочные работы системы обнаружения возгорания, автоматической пожарной сигнализации и системы оповещения и управления эвакуацией людей при пожаре с выводом сигнала на контрольно-приемный прибор.</w:t>
      </w:r>
    </w:p>
    <w:p w:rsidR="000776DA" w:rsidRPr="00B46B33" w:rsidRDefault="000776DA" w:rsidP="000776DA">
      <w:pPr>
        <w:pStyle w:val="HTML"/>
        <w:shd w:val="clear" w:color="auto" w:fill="F8F9FA"/>
        <w:rPr>
          <w:rFonts w:ascii="inherit" w:hAnsi="inherit"/>
          <w:color w:val="1F1F1F"/>
        </w:rPr>
      </w:pPr>
      <w:r w:rsidRPr="00A41E0F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</w:t>
      </w:r>
      <w:r w:rsidRPr="00B46B33">
        <w:rPr>
          <w:rStyle w:val="y2iqfc"/>
          <w:rFonts w:ascii="inherit" w:hAnsi="inherit"/>
          <w:color w:val="1F1F1F"/>
          <w:sz w:val="24"/>
          <w:szCs w:val="24"/>
        </w:rPr>
        <w:t xml:space="preserve">Средняя школа № 298 </w:t>
      </w:r>
      <w:proofErr w:type="spellStart"/>
      <w:r w:rsidRPr="00B46B33">
        <w:rPr>
          <w:rStyle w:val="y2iqfc"/>
          <w:rFonts w:ascii="inherit" w:hAnsi="inherit"/>
          <w:color w:val="1F1F1F"/>
          <w:sz w:val="24"/>
          <w:szCs w:val="24"/>
        </w:rPr>
        <w:t>Кармакшинского</w:t>
      </w:r>
      <w:proofErr w:type="spellEnd"/>
      <w:r w:rsidRPr="00B46B33">
        <w:rPr>
          <w:rStyle w:val="y2iqfc"/>
          <w:rFonts w:ascii="inherit" w:hAnsi="inherit"/>
          <w:color w:val="1F1F1F"/>
          <w:sz w:val="24"/>
          <w:szCs w:val="24"/>
        </w:rPr>
        <w:t xml:space="preserve"> района (Управление образования </w:t>
      </w:r>
      <w:proofErr w:type="spellStart"/>
      <w:r w:rsidRPr="00B46B33">
        <w:rPr>
          <w:rStyle w:val="y2iqfc"/>
          <w:rFonts w:ascii="inherit" w:hAnsi="inherit"/>
          <w:color w:val="1F1F1F"/>
          <w:sz w:val="24"/>
          <w:szCs w:val="24"/>
        </w:rPr>
        <w:t>Кызылординской</w:t>
      </w:r>
      <w:proofErr w:type="spellEnd"/>
      <w:r w:rsidRPr="00B46B33">
        <w:rPr>
          <w:rStyle w:val="y2iqfc"/>
          <w:rFonts w:ascii="inherit" w:hAnsi="inherit"/>
          <w:color w:val="1F1F1F"/>
          <w:sz w:val="24"/>
          <w:szCs w:val="24"/>
        </w:rPr>
        <w:t xml:space="preserve"> области), расположенная по адресу: </w:t>
      </w:r>
      <w:proofErr w:type="gramStart"/>
      <w:r w:rsidRPr="00B46B33">
        <w:rPr>
          <w:rStyle w:val="y2iqfc"/>
          <w:rFonts w:ascii="inherit" w:hAnsi="inherit"/>
          <w:color w:val="1F1F1F"/>
          <w:sz w:val="24"/>
          <w:szCs w:val="24"/>
        </w:rPr>
        <w:t>г</w:t>
      </w:r>
      <w:proofErr w:type="gramEnd"/>
      <w:r w:rsidRPr="00B46B33">
        <w:rPr>
          <w:rStyle w:val="y2iqfc"/>
          <w:rFonts w:ascii="inherit" w:hAnsi="inherit"/>
          <w:color w:val="1F1F1F"/>
          <w:sz w:val="24"/>
          <w:szCs w:val="24"/>
        </w:rPr>
        <w:t>. Байконур, ул. Мира, д. 12Г.</w:t>
      </w:r>
    </w:p>
    <w:p w:rsidR="000776DA" w:rsidRPr="00B46B33" w:rsidRDefault="000776DA" w:rsidP="000776DA">
      <w:pPr>
        <w:pStyle w:val="HTML"/>
        <w:shd w:val="clear" w:color="auto" w:fill="F8F9FA"/>
        <w:rPr>
          <w:rFonts w:ascii="Times New Roman" w:hAnsi="Times New Roman" w:cs="Times New Roman"/>
        </w:rPr>
      </w:pPr>
    </w:p>
    <w:p w:rsidR="000776DA" w:rsidRPr="00A41E0F" w:rsidRDefault="000776DA" w:rsidP="000776D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Работы выполняются с поставкой необходимого оборудования и материалов Поставщиком, </w:t>
      </w:r>
      <w:proofErr w:type="spellStart"/>
      <w:r w:rsidRPr="00B46B33">
        <w:rPr>
          <w:rFonts w:ascii="Times New Roman" w:eastAsia="Times New Roman" w:hAnsi="Times New Roman" w:cs="Times New Roman"/>
          <w:bCs/>
          <w:sz w:val="24"/>
          <w:szCs w:val="24"/>
        </w:rPr>
        <w:t>заисключением</w:t>
      </w:r>
      <w:proofErr w:type="spellEnd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настенных громкоговорителей системы речевого оповещения, предоставляемых Заказчиком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sz w:val="24"/>
          <w:szCs w:val="24"/>
        </w:rPr>
        <w:t>Поставщик выполняет: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Обследование места выполнения работ и уточнение условий монтажа.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Согласование с Заказчиком мест установки оборудования и трасс прокладки кабельных линий.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Прокладку трех независимых шлейфов пожарной сигнализации:</w:t>
      </w:r>
    </w:p>
    <w:p w:rsidR="000776DA" w:rsidRPr="00A41E0F" w:rsidRDefault="000776DA" w:rsidP="000776DA">
      <w:pPr>
        <w:numPr>
          <w:ilvl w:val="1"/>
          <w:numId w:val="1"/>
        </w:numPr>
        <w:spacing w:after="0" w:line="240" w:lineRule="auto"/>
        <w:ind w:left="0"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шлейф № 1 — по коридору;</w:t>
      </w:r>
    </w:p>
    <w:p w:rsidR="000776DA" w:rsidRPr="00A41E0F" w:rsidRDefault="000776DA" w:rsidP="000776DA">
      <w:pPr>
        <w:numPr>
          <w:ilvl w:val="1"/>
          <w:numId w:val="1"/>
        </w:numPr>
        <w:spacing w:after="0" w:line="240" w:lineRule="auto"/>
        <w:ind w:left="0"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шлейф № 2 — по правой стороне коридора с охватом кабинетов и помещений;</w:t>
      </w:r>
    </w:p>
    <w:p w:rsidR="000776DA" w:rsidRPr="00A41E0F" w:rsidRDefault="000776DA" w:rsidP="000776DA">
      <w:pPr>
        <w:numPr>
          <w:ilvl w:val="1"/>
          <w:numId w:val="1"/>
        </w:numPr>
        <w:spacing w:after="0" w:line="240" w:lineRule="auto"/>
        <w:ind w:left="0"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шлейф № 3 — по левой стороне коридора с охватом кабинетов, помещений, фойе и тамбура входной группы.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Прокладку кабельных линий в кабельном канале с надежным креплением и защитой от механических повреждений.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Установку и подключение:</w:t>
      </w:r>
    </w:p>
    <w:p w:rsidR="000776DA" w:rsidRPr="00A41E0F" w:rsidRDefault="000776DA" w:rsidP="000776DA">
      <w:pPr>
        <w:numPr>
          <w:ilvl w:val="1"/>
          <w:numId w:val="1"/>
        </w:numPr>
        <w:tabs>
          <w:tab w:val="clear" w:pos="1440"/>
          <w:tab w:val="num" w:pos="993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автоматических дымовых пожарных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извещателей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1"/>
          <w:numId w:val="1"/>
        </w:numPr>
        <w:tabs>
          <w:tab w:val="clear" w:pos="1440"/>
          <w:tab w:val="num" w:pos="993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ручных пожарных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извещателей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1"/>
          <w:numId w:val="1"/>
        </w:numPr>
        <w:tabs>
          <w:tab w:val="clear" w:pos="1440"/>
          <w:tab w:val="num" w:pos="993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световых табло «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Шығ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spellEnd"/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/ Выход»;</w:t>
      </w:r>
    </w:p>
    <w:p w:rsidR="000776DA" w:rsidRPr="00A41E0F" w:rsidRDefault="000776DA" w:rsidP="000776DA">
      <w:pPr>
        <w:pStyle w:val="a3"/>
        <w:numPr>
          <w:ilvl w:val="1"/>
          <w:numId w:val="1"/>
        </w:numPr>
        <w:tabs>
          <w:tab w:val="clear" w:pos="1440"/>
          <w:tab w:val="num" w:pos="993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E0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динамиков громкоговорителей системы речевого оповещения;</w:t>
      </w:r>
    </w:p>
    <w:p w:rsidR="000776DA" w:rsidRPr="00A41E0F" w:rsidRDefault="000776DA" w:rsidP="000776DA">
      <w:pPr>
        <w:numPr>
          <w:ilvl w:val="1"/>
          <w:numId w:val="1"/>
        </w:numPr>
        <w:tabs>
          <w:tab w:val="clear" w:pos="1440"/>
          <w:tab w:val="num" w:pos="993"/>
        </w:tabs>
        <w:spacing w:after="0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звуковых пожарных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оповещателей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Подключение громкоговорителей к системе оповещения и интеграцию системы речевого оповещения с автоматической пожарной сигнализацией.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Подключение системы к контрольно-приемному прибору с обеспечением передачи сигналов «Пожар» и «Неисправность».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Маркировку кабельных линий и основных элементов системы.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Настройку оборудования, пусконаладочные работы и комплексное испытание системы.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Проверку работоспособности пожарных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извещателей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оповещателей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, световых табло и настенных громкоговорителей.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автоматического запуска системы оповещения при срабатывании пожарной сигнализации, передачи речевых сообщений и их слышимости в предусмотренных зонах.</w:t>
      </w:r>
    </w:p>
    <w:p w:rsidR="000776DA" w:rsidRPr="00A41E0F" w:rsidRDefault="000776DA" w:rsidP="000776DA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Устранение выявленных недостатков и сдачу системы Заказчику с демонстрацией работоспособности.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Требования к оборудованию и материалам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Все оборудование и материалы, поставляемые Поставщиком, должны быть новыми, исправными, соответствовать технической документации производителя и требованиям законодательства Республики Казахстан.</w:t>
      </w:r>
    </w:p>
    <w:p w:rsidR="000776DA" w:rsidRPr="00A41E0F" w:rsidRDefault="000776DA" w:rsidP="000776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Оборудование системы пожарной сигнализации и оповещения должно быть совместимо между собой и с существующим контрольно-приемным прибором.</w:t>
      </w:r>
    </w:p>
    <w:p w:rsidR="000776DA" w:rsidRPr="00A41E0F" w:rsidRDefault="000776DA" w:rsidP="000776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Допускается применение эквивалентного оборудования с техническими характеристиками не хуже 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предусмотренных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настоящей спецификацией.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Поставщик выполняет монтаж, прокладку, соединение, подключение и настройку предоставленных Заказчиком громкоговорителей в составе общей системы.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Перечень оборудования и материалов</w:t>
      </w:r>
    </w:p>
    <w:tbl>
      <w:tblPr>
        <w:tblStyle w:val="a4"/>
        <w:tblW w:w="10173" w:type="dxa"/>
        <w:tblLook w:val="04A0"/>
      </w:tblPr>
      <w:tblGrid>
        <w:gridCol w:w="520"/>
        <w:gridCol w:w="2422"/>
        <w:gridCol w:w="4791"/>
        <w:gridCol w:w="913"/>
        <w:gridCol w:w="1527"/>
      </w:tblGrid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№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Тип/марка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ИП-212-45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пожарный дымовой оптико-электронный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—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Световое табло «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Шығ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/ Выход» на казахском и русском языках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ИПР 513-10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Ручной пожарный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извещатель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Маяк-12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Звуковой пожарный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оповещатель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КСПВ 4×0,5 мм²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776DA" w:rsidRPr="00A41E0F" w:rsidTr="008B638A">
        <w:tc>
          <w:tcPr>
            <w:tcW w:w="520" w:type="dxa"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2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КПСЭн</w:t>
            </w:r>
            <w:proofErr w:type="gram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proofErr w:type="gram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А)-FRHF 1×2×1,0</w:t>
            </w:r>
          </w:p>
        </w:tc>
        <w:tc>
          <w:tcPr>
            <w:tcW w:w="4791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Кабель двухжильный, экранированный, огнестойкий, </w:t>
            </w: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безгалогенный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сечение жилы 1,0 мм², для системы речевого оповещения</w:t>
            </w:r>
          </w:p>
        </w:tc>
        <w:tc>
          <w:tcPr>
            <w:tcW w:w="913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527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КСПВ 2×0,5 мм²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15×10 мм или эквивалент</w:t>
            </w: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Кабельный канал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Монтажный комплект: крепежные элементы, соединители, переходники и иные необходимые материалы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76DA" w:rsidRPr="00A41E0F" w:rsidTr="008B638A">
        <w:tc>
          <w:tcPr>
            <w:tcW w:w="520" w:type="dxa"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22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предоставляется Заказчиком</w:t>
            </w:r>
          </w:p>
        </w:tc>
        <w:tc>
          <w:tcPr>
            <w:tcW w:w="4791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Настенные громкоговорители системы речевого оповещения</w:t>
            </w:r>
          </w:p>
        </w:tc>
        <w:tc>
          <w:tcPr>
            <w:tcW w:w="913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27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фактической потребности</w:t>
            </w:r>
          </w:p>
        </w:tc>
      </w:tr>
    </w:tbl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Пусконаладочные работы и приемка</w:t>
      </w:r>
    </w:p>
    <w:p w:rsidR="000776DA" w:rsidRPr="00A41E0F" w:rsidRDefault="000776DA" w:rsidP="000776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Пусконаладочные работы включают: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правильности монтажа и кабельных соединений;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шлейфов пожарной сигнализации;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проверку пожарных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извещателей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оповещателей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настенных громкоговорителей;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проверку кабельной линии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КПСЭн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А)-FRHF 1×2×1,0;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формирования сигналов «Пожар» и «Неисправность»;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передачи сигнала на контрольно-приемный прибор;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автоматического запуска системы оповещения;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проверку передачи и слышимости речевых сообщений;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настройку и комплексное испытание системы.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При приемке Поставщик обязан продемонстрировать работоспособность пожарной сигнализации, звукового и речевого оповещения, световых табло и передачу сигналов на контрольно-приемный прибор.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исполнительной технической документации: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По окончании монтажных и пусконаладочных работ, Поставщик обязан сформировать и передать Заказчику полный комплект исполнительной документации на русском и казахском языках (в 2-х экземплярах на бумажном носителе и 1 экземпляр в электронном виде в формате PDF), составленный в соответствии с действующими строительными нормами и правилами пожарной безопасности РК, в составе: 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Исполнительные чертежи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(схемы расположения оборудования,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извещателей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, приемно-контрольных приборов, трассировки кабельных линий и линий связи с указанием марок кабелей).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Журнал производства работ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и Журнал авторского/технического надзора (при наличии).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Акты освидетельствования скрытых работ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(на прокладку кабельных линий в шлейфах за подвесными потолками, в стенах,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штробах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и кабельных каналах). 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Акт индивидуального испытания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и комплексного опробования системы пожарной автоматики. 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Протоколы измерений: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протокол измерения сопротивления изоляции кабельных линий и протоколы проверки работоспособности шлейфов сигнализации. 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Паспорта, технические формуляры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и сертификаты соответствия (сертификаты 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ТР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ЕАЭС) на все смонтированное оборудование,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извещатели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приборы и кабельную продукцию. </w:t>
      </w:r>
    </w:p>
    <w:p w:rsidR="000776DA" w:rsidRPr="00A41E0F" w:rsidRDefault="000776DA" w:rsidP="000776DA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Инструкции по эксплуатации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смонтированной системы пожарной сигнализации для оперативного (дежурного) персонала Заказчика.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Охрана труда, безопасность и восстановление помещений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Поставщик обязан соблюдать требования законодательства Республики Казахстан в области охраны труда, пожарной и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электробезопасности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При выполнении работ на действующем медицинском объекте Поставщик обязан соблюдать установленный Заказчиком режим работы и требования внутренней безопасности.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После завершения работ Поставщик обязан удалить строительный и монтажный мусор, заделать отверстия и места прохода кабелей, восстановить поврежденные элементы отделки и привести рабочую зону в надлежащее состояние.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Все указанные работы входят в стоимость договора.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Нормативные требования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Работы выполняются в соответствии с действующими нормативными правовыми и нормативно-техническими документами Республики Казахстан в области: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пожарной безопасности;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пожарной автоматики;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автоматической пожарной сигнализации;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систем оповещения и управления эвакуацией людей при пожаре;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электробезопасности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охраны труда;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технического регулирования.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Места установки оборудования и трассы прокладки кабелей предварительно согласовываются с Заказчиком.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Поставщик выполняет монтаж, подключение и интеграцию предоставленных Заказчиком громкоговорителей в общую систему пожарной сигнализации и оповещения.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Стоимость кабеля, его прокладки, монтажа, подключения громкоговорителей, настройки, пусконаладочных работ и испытаний входит в общую стоимость договора.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Гарантийный срок:</w:t>
      </w:r>
      <w:r w:rsidRPr="00B46B33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месяцев на выполненные монтажные и пусконаладочные работы;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На оборудование Поставщика - согласно документам производителя.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348E" w:rsidRPr="00622EF8" w:rsidRDefault="00A3348E" w:rsidP="00A3348E">
      <w:pPr>
        <w:spacing w:after="0"/>
        <w:ind w:right="-426"/>
        <w:rPr>
          <w:rFonts w:asciiTheme="majorBidi" w:hAnsiTheme="majorBidi" w:cstheme="majorBidi"/>
          <w:b/>
          <w:bCs/>
          <w:iCs/>
          <w:sz w:val="24"/>
          <w:szCs w:val="24"/>
        </w:rPr>
      </w:pP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Примечание</w:t>
      </w:r>
      <w:proofErr w:type="gram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!И</w:t>
      </w:r>
      <w:proofErr w:type="gram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меется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ввиду, что въезд в город осуществляется (строго по пропуску) по регламенту режима безопасности администрации города Байконур</w:t>
      </w:r>
    </w:p>
    <w:p w:rsidR="00A3348E" w:rsidRPr="00622EF8" w:rsidRDefault="00A3348E" w:rsidP="00A3348E">
      <w:pPr>
        <w:spacing w:after="0"/>
        <w:ind w:right="-426"/>
        <w:rPr>
          <w:rFonts w:asciiTheme="majorBidi" w:hAnsiTheme="majorBidi" w:cstheme="majorBidi"/>
          <w:i/>
          <w:sz w:val="24"/>
          <w:szCs w:val="24"/>
        </w:rPr>
      </w:pPr>
      <w:r w:rsidRPr="00622EF8">
        <w:rPr>
          <w:rFonts w:asciiTheme="majorBidi" w:hAnsiTheme="majorBidi" w:cstheme="majorBidi"/>
          <w:i/>
          <w:sz w:val="24"/>
          <w:szCs w:val="24"/>
        </w:rPr>
        <w:t>Примечание: после заключения договора техническая спецификация будет являться неотъемлемой частью договора.</w:t>
      </w:r>
    </w:p>
    <w:p w:rsidR="00A3348E" w:rsidRPr="00622EF8" w:rsidRDefault="00A3348E" w:rsidP="00A3348E">
      <w:pPr>
        <w:spacing w:after="0"/>
        <w:ind w:right="-426"/>
        <w:rPr>
          <w:rFonts w:asciiTheme="majorBidi" w:hAnsiTheme="majorBidi" w:cstheme="majorBidi"/>
          <w:i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B46B33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B46B33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B46B33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41E0F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 w:rsidRPr="00A41E0F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0776DA" w:rsidRPr="00A41E0F" w:rsidRDefault="000776DA" w:rsidP="000776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41E0F">
        <w:rPr>
          <w:rFonts w:ascii="Times New Roman" w:hAnsi="Times New Roman" w:cs="Times New Roman"/>
          <w:b/>
          <w:sz w:val="24"/>
          <w:szCs w:val="24"/>
        </w:rPr>
        <w:t>Техникалықерекшелік</w:t>
      </w:r>
      <w:proofErr w:type="spellEnd"/>
    </w:p>
    <w:p w:rsidR="000776DA" w:rsidRPr="00A41E0F" w:rsidRDefault="000776DA" w:rsidP="000776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E0F">
        <w:rPr>
          <w:rFonts w:ascii="Times New Roman" w:hAnsi="Times New Roman" w:cs="Times New Roman"/>
          <w:b/>
          <w:sz w:val="24"/>
          <w:szCs w:val="24"/>
        </w:rPr>
        <w:t>Материалдарменавтоматтыөртдабылыжүйесінмонтаждаужәнеорнатубойыншажұмыстар.</w:t>
      </w:r>
    </w:p>
    <w:p w:rsidR="000776DA" w:rsidRPr="00A41E0F" w:rsidRDefault="000776DA" w:rsidP="000776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Өртті</w:t>
      </w:r>
      <w:proofErr w:type="spellEnd"/>
      <w:r w:rsidRPr="00B46B3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анықта</w:t>
      </w:r>
      <w:proofErr w:type="spellEnd"/>
      <w:r w:rsidRPr="00B46B3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ужүйесін</w:t>
      </w:r>
      <w:proofErr w:type="spellEnd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, автоматтыөртдабылынжәнеөрткезіндеадамдардыэвакуациялаутуралыхабарлаужәнебасқаружүйесінорнатужәнеіскеқосу-реттеужұмыстарыбақыла</w:t>
      </w:r>
      <w:proofErr w:type="gramStart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у-</w:t>
      </w:r>
      <w:proofErr w:type="gramEnd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 xml:space="preserve">қабылдауқұрылғысына сигнал </w:t>
      </w:r>
      <w:proofErr w:type="spellStart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шығарумен</w:t>
      </w:r>
      <w:proofErr w:type="spellEnd"/>
      <w:r w:rsidRPr="00A41E0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0776DA" w:rsidRPr="00B46B33" w:rsidRDefault="000776DA" w:rsidP="000776DA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ұмыстардыорындауорны</w:t>
      </w:r>
      <w:proofErr w:type="spellEnd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Байқоңыр қаласы,Мира көшесі,ғимарат 12 Г мекен-жайында орналасқан Қызылорда облысының білім басқармасының Қармақшы ауданы бойынша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№298 орта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і.</w:t>
      </w:r>
    </w:p>
    <w:p w:rsidR="000776DA" w:rsidRPr="000776DA" w:rsidRDefault="000776DA" w:rsidP="000776D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0776DA">
        <w:rPr>
          <w:rFonts w:ascii="Times New Roman" w:eastAsia="Times New Roman" w:hAnsi="Times New Roman" w:cs="Times New Roman"/>
          <w:sz w:val="24"/>
          <w:szCs w:val="24"/>
          <w:lang w:val="kk-KZ"/>
        </w:rPr>
        <w:t>ЖұмыстардыЖеткізушіқажеттіқұрал-жабдықтар мен материалдардыжеткізуменжүзегеасырады, соданкейін</w:t>
      </w:r>
      <w:r w:rsidRPr="000776DA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>тапсырысберушіұсынатынқабырғағаорнатылатындауыстықхабарландыружүйесініңдауысзорайтқыштарынқоспағанда.</w:t>
      </w:r>
    </w:p>
    <w:p w:rsidR="000776DA" w:rsidRPr="00A41E0F" w:rsidRDefault="000776DA" w:rsidP="000776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sz w:val="24"/>
          <w:szCs w:val="24"/>
        </w:rPr>
        <w:t>Жеткізушіорындайды</w:t>
      </w:r>
      <w:proofErr w:type="spellEnd"/>
      <w:r w:rsidRPr="00A41E0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ұмыстардыорындауорнынтексеружәнемонтаждаушарттарыннақтылау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Жабдықтыорнатуорындары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кабельдікжелілердітөсеумаршруттарынТапсырысберушіменкелісу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Өртсигнализациясыныңү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әуелсізілмегінтөсеу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76DA" w:rsidRPr="00E748E2" w:rsidRDefault="000776DA" w:rsidP="000776DA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 шлейф —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дә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ізбойынша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776DA" w:rsidRPr="00E748E2" w:rsidRDefault="000776DA" w:rsidP="000776DA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№2 шлейф —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кабинеттер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үй-жайлардықамтиотырып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дә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іздіңоңжағымен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776DA" w:rsidRPr="00E748E2" w:rsidRDefault="000776DA" w:rsidP="000776DA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№3 шлейф —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дә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іздіңсолжағындакабинеттерді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фойеніжәнекірутобыныңтамбурынқамтиотырып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әбілжелілерінкәбіларнасындасенімдібекітуменжәнемеханикалықзақымдануданқорғаументөсеу.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Орнатужәнеқосу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76DA" w:rsidRPr="00A41E0F" w:rsidRDefault="000776DA" w:rsidP="000776D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автоматтытүтіндікөртсөндірушілерхабарлағыштардың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қолөртсөндірушілерхабарлағыштардың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жарықтаблолары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Шығу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Шығу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";</w:t>
      </w:r>
    </w:p>
    <w:p w:rsidR="000776DA" w:rsidRPr="00A41E0F" w:rsidRDefault="000776DA" w:rsidP="000776DA">
      <w:pPr>
        <w:pStyle w:val="a3"/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дауыстықхабарлаужүйесініңдауысзорайтқыштарыныңүндеткіштерін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776DA" w:rsidRPr="00A41E0F" w:rsidRDefault="000776DA" w:rsidP="000776DA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дыбыстыөртсөндірушілерхабарлағыштардың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Дауысзорайтқыштардыхабарландыружүйесінеқосужәнеавтоматтыөртдабылы бар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дауыстықхабарландыружүйесінбі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іктіру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"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Ақаулық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сигналдарыныңберілуінқамтамасызетеотырып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жүйенібақыла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у-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қабылдауқұрылғысынақосу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Кабельдікжелілердіжәнежүйеніңнегізгіэлементтерінтаңбалау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Жабдықтыбаптау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іскеқосу-реттеужұмыстарыжәнежүйенікешендісынау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Өртсөндірушілердіңжұмысқақабілеттілігінтексерухабарлағыштардың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хабарлағыштардың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жарықтаблолары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қабырғалықдауысзорайтқыштар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Өртдабылыіскеқосылғандахабарландыружүйесініңавтоматтытүрдеіскеқосылуын, сөйлеухабарламаларыныңберілуінжәнеолардыңқарастырылғанаймақтардаестілуінтексеру.</w:t>
      </w:r>
    </w:p>
    <w:p w:rsidR="000776DA" w:rsidRPr="00A41E0F" w:rsidRDefault="000776DA" w:rsidP="000776DA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Анықталғанкемшіліктердіжоюжәнежұмысқабілеттілігінкөрсетеотырып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жүйен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іТ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ұтынушығажеткізу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Жабдықтар</w:t>
      </w:r>
      <w:proofErr w:type="spellEnd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мен </w:t>
      </w:r>
      <w:proofErr w:type="spellStart"/>
      <w:proofErr w:type="gram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материалдар</w:t>
      </w:r>
      <w:proofErr w:type="gramEnd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ғақойылатынталаптар</w:t>
      </w:r>
      <w:proofErr w:type="spellEnd"/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Жеткізушіжеткізетінбарлықжабдықтар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материалдаржаңа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, өндірушініңтехникалыққұжаттамасынажә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неҚаза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қстанРеспубликасызаңнамасыныңталаптарынасәйкесболуыкерек.</w:t>
      </w:r>
    </w:p>
    <w:p w:rsidR="000776DA" w:rsidRPr="00A41E0F" w:rsidRDefault="000776DA" w:rsidP="000776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lastRenderedPageBreak/>
        <w:t>Өртдабылыжәнеқұлақтандыружүйесініңжабдықтарыбір-бі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іменжәнеқолданыстағыбақылау-қабылдауқұрылғысыменүйлесімдіболуыкерек.</w:t>
      </w:r>
    </w:p>
    <w:p w:rsidR="000776DA" w:rsidRPr="00A41E0F" w:rsidRDefault="000776DA" w:rsidP="000776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Техникалықсипаттамалары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осы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ерекшеліктекөзделгеннен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кем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болмайтынбаламалыжабдықтыпайдалануғажолберіледі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Жеткізушіжалпыжүйеніңбөлі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гірет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індеТапсырысберушіұсынғандауысзорайтқыштардыорнатуды,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төсеуді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қосуды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қосудыжәнереттеудіжүзегеасырады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Жабдықтар</w:t>
      </w:r>
      <w:proofErr w:type="spellEnd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мен </w:t>
      </w: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материалдардыңтізбесі</w:t>
      </w:r>
      <w:proofErr w:type="spellEnd"/>
    </w:p>
    <w:tbl>
      <w:tblPr>
        <w:tblStyle w:val="a4"/>
        <w:tblW w:w="10173" w:type="dxa"/>
        <w:tblLook w:val="04A0"/>
      </w:tblPr>
      <w:tblGrid>
        <w:gridCol w:w="375"/>
        <w:gridCol w:w="1945"/>
        <w:gridCol w:w="5083"/>
        <w:gridCol w:w="1200"/>
        <w:gridCol w:w="1960"/>
      </w:tblGrid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Типі</w:t>
            </w:r>
            <w:proofErr w:type="spellEnd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Өлшембірлігі</w:t>
            </w:r>
            <w:proofErr w:type="spellEnd"/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ИП-212-45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Хабарлағышоптикалық-электрондықтү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індіөртсөндіруші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Жарықтаблосы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Шығ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Выход</w:t>
            </w:r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қазақжәнеорыстілдерінде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ИПР 513-10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Қолөртсөндірушіхабарлағыш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Маяк-12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Дыбыстыөртсөндірушіхабарлағыш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КСП 4×0,5 мм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0776DA" w:rsidRPr="00A41E0F" w:rsidTr="008B638A">
        <w:tc>
          <w:tcPr>
            <w:tcW w:w="520" w:type="dxa"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2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СЭҚБ</w:t>
            </w:r>
            <w:proofErr w:type="gram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К(</w:t>
            </w:r>
            <w:proofErr w:type="gram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А)-FRHF 1×2×1,0</w:t>
            </w:r>
          </w:p>
        </w:tc>
        <w:tc>
          <w:tcPr>
            <w:tcW w:w="4791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Екіөзекті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экрандалған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отқатөзімді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кабель, </w:t>
            </w: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галогенсіз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өзекқимасы</w:t>
            </w:r>
            <w:proofErr w:type="spell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1,0 мм</w:t>
            </w:r>
            <w:proofErr w:type="gram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proofErr w:type="gram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ауызшахабарлаужүйесіүшін</w:t>
            </w:r>
            <w:proofErr w:type="spellEnd"/>
          </w:p>
        </w:tc>
        <w:tc>
          <w:tcPr>
            <w:tcW w:w="913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527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КСП 2×0,5 мм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15×10 мм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немесебаламасы</w:t>
            </w:r>
            <w:proofErr w:type="spellEnd"/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Кабельдікарна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0776DA" w:rsidRPr="00A41E0F" w:rsidTr="008B638A">
        <w:tc>
          <w:tcPr>
            <w:tcW w:w="520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22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1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Монтаждаужинағы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бекіткіштер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қосқыштар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адаптерлержә</w:t>
            </w:r>
            <w:proofErr w:type="gram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небас</w:t>
            </w:r>
            <w:proofErr w:type="gram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қа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қажеттіматериалдар</w:t>
            </w:r>
            <w:proofErr w:type="spellEnd"/>
          </w:p>
        </w:tc>
        <w:tc>
          <w:tcPr>
            <w:tcW w:w="913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7" w:type="dxa"/>
            <w:hideMark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76DA" w:rsidRPr="00A41E0F" w:rsidTr="008B638A">
        <w:tc>
          <w:tcPr>
            <w:tcW w:w="520" w:type="dxa"/>
          </w:tcPr>
          <w:p w:rsidR="000776DA" w:rsidRPr="00A41E0F" w:rsidRDefault="000776DA" w:rsidP="008B6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E0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22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тапсырысберушіұсынады</w:t>
            </w:r>
            <w:proofErr w:type="spellEnd"/>
          </w:p>
        </w:tc>
        <w:tc>
          <w:tcPr>
            <w:tcW w:w="4791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</w:t>
            </w:r>
            <w:proofErr w:type="gram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абыр</w:t>
            </w:r>
            <w:proofErr w:type="gram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ғағаорнатылатындауысзорайтқыштардауыстықхабарлаужүйелері</w:t>
            </w:r>
            <w:proofErr w:type="spellEnd"/>
          </w:p>
        </w:tc>
        <w:tc>
          <w:tcPr>
            <w:tcW w:w="913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527" w:type="dxa"/>
            <w:vAlign w:val="center"/>
          </w:tcPr>
          <w:p w:rsidR="000776DA" w:rsidRPr="00A41E0F" w:rsidRDefault="000776DA" w:rsidP="008B63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A41E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қтықажеттілікбойынша</w:t>
            </w:r>
            <w:proofErr w:type="spellEnd"/>
          </w:p>
        </w:tc>
      </w:tr>
    </w:tbl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Іскеқосу-реттеужұмыстарыжәнеқабылдау</w:t>
      </w:r>
      <w:proofErr w:type="spellEnd"/>
    </w:p>
    <w:p w:rsidR="000776DA" w:rsidRPr="00A41E0F" w:rsidRDefault="000776DA" w:rsidP="000776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Іскеқ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осу-ж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өндеужұмыстарымыналардықамтиды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монтаждаудыңжәнекабельдікжалғаулардыңдұрыстығынтексеру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өртсигнализациясыныңшлейфтерінтексеру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өртсөндірушілердітексерухабарлағыштардыңжәнехабарлағыштардың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қабырғалықдауысзорайтқыштардытексеру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кабельдікжелінітексеру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СЭҚБ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К(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А)-FRHF 1×2×1,0;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"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Ақаулық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сигналдарыныңқалыптасуынтексеру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бақыла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у-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қабылдауаспабынасигналдыңберілуінтексеру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хабарлаужүйесініңавтоматтытүрдеіскеқосылуынтексеру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сөйлеухабарламаларыныңберілуінжәнеестілуінтексеру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үйенібаптаужәнекешендісынау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ҚабылдаукезіндеЖеткізушіөртдабылы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дыбыстықжәнесөйлеудабылы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жарықтақталары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мен сигналдардыбасқаружәнеқабылдауқұрылғысынаберудіңтиімділігінкөрсетугеміндетті.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Атқарушылықтехникалыққұ</w:t>
      </w:r>
      <w:proofErr w:type="gramStart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жаттама</w:t>
      </w:r>
      <w:proofErr w:type="gramEnd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ғақойылатынталаптар</w:t>
      </w:r>
      <w:proofErr w:type="spellEnd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Монтаждаужәнеіскеқосу-жөндеужұмыстарыаяқталғаннанкейінЖеткізушіТапсырысберушігеқолданыстағықұрылыснормаларынасәйкесқұрастырылғанорысжәнеқазақтілдеріндегі (2 </w:t>
      </w:r>
      <w:proofErr w:type="spellStart"/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данада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қағазжүзіндежәне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данадаэлектрондытүрде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PDF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форматында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атқарушылыққұжаттаманыңтолықжиынтығынжасауғажәнеберугеміндетті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ҚазақстанРеспубликасыныңөртқауіпсіздігіережелері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келесіқұрамда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76DA" w:rsidRPr="00E748E2" w:rsidRDefault="000776DA" w:rsidP="000776DA">
      <w:pPr>
        <w:pStyle w:val="a3"/>
        <w:numPr>
          <w:ilvl w:val="1"/>
          <w:numId w:val="4"/>
        </w:numPr>
        <w:tabs>
          <w:tab w:val="clear" w:pos="1440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Атқарушылықсызбалар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жабдықтыңорналасусызбасы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хабарлағыштардың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қабылдау-бақылауаспаптары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кабельдікжелілердіжәнебайланысжелілерінкабельдердіңмаркаларынкөрсетеотырыпқадағалау).</w:t>
      </w:r>
    </w:p>
    <w:p w:rsidR="000776DA" w:rsidRPr="00E748E2" w:rsidRDefault="000776DA" w:rsidP="000776DA">
      <w:pPr>
        <w:pStyle w:val="a3"/>
        <w:numPr>
          <w:ilvl w:val="1"/>
          <w:numId w:val="4"/>
        </w:numPr>
        <w:tabs>
          <w:tab w:val="clear" w:pos="1440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ұмыстардыжүргізу</w:t>
      </w:r>
      <w:proofErr w:type="spellEnd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журналы</w:t>
      </w: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жәнеАвторлық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техникалыққадағалау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журналы (бар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болса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776DA" w:rsidRPr="00E748E2" w:rsidRDefault="000776DA" w:rsidP="000776DA">
      <w:pPr>
        <w:pStyle w:val="a3"/>
        <w:numPr>
          <w:ilvl w:val="1"/>
          <w:numId w:val="4"/>
        </w:numPr>
        <w:tabs>
          <w:tab w:val="clear" w:pos="1440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Жасырынжұмыстардыкуәландыруактілері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аспалытөбелердіңартындағышлейфтерде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қабырғалардакабельдікжелілердітөсеуге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штробахжәнекабельдікарналарда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Жеке</w:t>
      </w:r>
      <w:proofErr w:type="spellEnd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сынақакті</w:t>
      </w:r>
      <w:proofErr w:type="gram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сі</w:t>
      </w: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әнеөртавтоматикасыжүйесінкешендісынақтанөткізу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776DA" w:rsidRDefault="000776DA" w:rsidP="000776DA">
      <w:pPr>
        <w:pStyle w:val="a3"/>
        <w:numPr>
          <w:ilvl w:val="1"/>
          <w:numId w:val="3"/>
        </w:num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Өлшеухаттамалары</w:t>
      </w:r>
      <w:proofErr w:type="gram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абельдікжелілердіңоқшаулаукедергісінөлшеухаттамасыжәнедабылілмектерініңжұмысынтексерухаттамалары. </w:t>
      </w:r>
    </w:p>
    <w:p w:rsidR="000776DA" w:rsidRDefault="000776DA" w:rsidP="000776DA">
      <w:pPr>
        <w:pStyle w:val="a3"/>
        <w:numPr>
          <w:ilvl w:val="1"/>
          <w:numId w:val="3"/>
        </w:num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Паспорттар</w:t>
      </w:r>
      <w:proofErr w:type="spellEnd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техникалықформулярлар</w:t>
      </w: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жәнебарлықмонтаждалғанжабдықтарғасәйкестіксертификаттары (ЕАЭО 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).,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хабарлағыштар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аспаптар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кабель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өнімдерін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Пайдаланужөніндегі</w:t>
      </w:r>
      <w:proofErr w:type="gram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gramEnd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</w:t>
      </w:r>
      <w:proofErr w:type="gramStart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End"/>
      <w:r w:rsidRPr="00E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қаулықтар</w:t>
      </w:r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тапсырысберушініңжедел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кезекші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персоналы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үшінмонтаждалғанөртдабылыжүйесі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Еңбектіқорғау</w:t>
      </w:r>
      <w:proofErr w:type="spellEnd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, </w:t>
      </w: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қауіпсіздікжәнеүй-жайлардықалпынакелтіру</w:t>
      </w:r>
      <w:proofErr w:type="spellEnd"/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ӨнімберушіҚазақстанРеспубликасыныңеңбектіқорғау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, өртжәнеэлектрқауіпсіздігісаласындағызаңнамасыныңталаптарынсақтауғаміндетті.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Жұмысістептұ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ғанмедициналықмекемедежұмыстардыорындағанкездеЖеткізушіТапсырысберушібелгілегенжұмыстәртібінжәнеішкіқауіпсіздікталаптарынсақтауғаміндетті.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ЖұмыстараяқталғаннанкейінЖеткізушіқұрылысжәнемонтаждауқоқыстарыналыптастауға,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саңылаулар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мен кабель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өтетінжерлердібітеуге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, зақымдалғанәрлеуэлементтерінжөндеугежәнежұмысаймағынтиі</w:t>
      </w: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ікүйгекелтіругеміндетті.</w:t>
      </w:r>
    </w:p>
    <w:p w:rsidR="000776DA" w:rsidRPr="00A41E0F" w:rsidRDefault="000776DA" w:rsidP="000776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Көрсетілгенжұмыстардыңбарлығышарттыңқұнынакіреді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Нормативтікталаптар</w:t>
      </w:r>
      <w:proofErr w:type="spellEnd"/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1E0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ұмыстарҚазақстанРеспубликасыныңқолданыстағынормативтікқұқықтықжәненормативтік-техникалыққұжаттарынасәйкесжүзегеасырылады: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өртқауіпсіздігі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өртавтоматикасы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автоматтыөртсигнализациясы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sz w:val="24"/>
          <w:szCs w:val="24"/>
        </w:rPr>
        <w:t>өрткезіндеадамдардыхабардаретужәнеэвакуациялаудыбасқаружүйелерінің;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электрқауіпсіздігі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еңбектіқорғау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776DA" w:rsidRPr="00A41E0F" w:rsidRDefault="000776DA" w:rsidP="000776D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техникалықреттеудіжетілдіру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Жабдықтыорнатуорындары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кабельдердітөсеумаршруттарыТапсырысберушіменалдын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ЖеткізушіТұтынушыұсынғандауысзорайтқыштардыорнатуды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қосудыжәнежалпыөртдабылы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ескертужүйесінебі</w:t>
      </w:r>
      <w:proofErr w:type="gram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іктірудіжүзегеасырады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E748E2" w:rsidRDefault="000776DA" w:rsidP="000776DA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Кабельдіңқұны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оны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дауысзорайтқыштардықосу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іскеқосужәнесынаукелісім-шарттыңжалпықұнынакіреді</w:t>
      </w:r>
      <w:proofErr w:type="spellEnd"/>
      <w:r w:rsidRPr="00E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Кепілдікмерзімі</w:t>
      </w:r>
      <w:proofErr w:type="gramStart"/>
      <w:r w:rsidRPr="00A41E0F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A41E0F">
        <w:rPr>
          <w:rFonts w:ascii="Times New Roman" w:eastAsia="Times New Roman" w:hAnsi="Times New Roman" w:cs="Times New Roman"/>
          <w:sz w:val="24"/>
          <w:szCs w:val="24"/>
        </w:rPr>
        <w:t>рындалғанмонтаждауж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әнеіскеқосу-жөндеужұмыстарына </w:t>
      </w:r>
      <w:r w:rsidRPr="000776D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ай;</w:t>
      </w:r>
    </w:p>
    <w:p w:rsidR="000776DA" w:rsidRPr="00A41E0F" w:rsidRDefault="000776DA" w:rsidP="000776D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Жабдықтаушыныңжабдықтарына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A41E0F">
        <w:rPr>
          <w:rFonts w:ascii="Times New Roman" w:eastAsia="Times New Roman" w:hAnsi="Times New Roman" w:cs="Times New Roman"/>
          <w:sz w:val="24"/>
          <w:szCs w:val="24"/>
        </w:rPr>
        <w:t>өндірушініңқұжаттарынасәйкес</w:t>
      </w:r>
      <w:proofErr w:type="spellEnd"/>
      <w:r w:rsidRPr="00A41E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348E" w:rsidRPr="00622EF8" w:rsidRDefault="00A3348E" w:rsidP="00A3348E">
      <w:pPr>
        <w:spacing w:after="0"/>
        <w:ind w:right="-426"/>
        <w:rPr>
          <w:rFonts w:asciiTheme="majorBidi" w:hAnsiTheme="majorBidi" w:cstheme="majorBidi"/>
          <w:iCs/>
          <w:sz w:val="24"/>
          <w:szCs w:val="24"/>
        </w:rPr>
      </w:pPr>
      <w:proofErr w:type="spellStart"/>
      <w:r w:rsidRPr="00622EF8">
        <w:rPr>
          <w:rFonts w:asciiTheme="majorBidi" w:hAnsiTheme="majorBidi" w:cstheme="majorBidi"/>
          <w:iCs/>
          <w:sz w:val="24"/>
          <w:szCs w:val="24"/>
        </w:rPr>
        <w:t>Ескерту</w:t>
      </w:r>
      <w:proofErr w:type="spellEnd"/>
      <w:r w:rsidRPr="00622EF8">
        <w:rPr>
          <w:rFonts w:asciiTheme="majorBidi" w:hAnsiTheme="majorBidi" w:cstheme="majorBidi"/>
          <w:iCs/>
          <w:sz w:val="24"/>
          <w:szCs w:val="24"/>
        </w:rPr>
        <w:t xml:space="preserve">!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Мекеме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Байқоңыр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қаласында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орналасқан</w:t>
      </w:r>
      <w:proofErr w:type="spellEnd"/>
      <w:proofErr w:type="gram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.</w:t>
      </w:r>
      <w:proofErr w:type="gram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Қ</w:t>
      </w:r>
      <w:proofErr w:type="gram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а</w:t>
      </w:r>
      <w:proofErr w:type="gram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лаға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кіру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Байқоңыр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қаласы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Әкімшілігінің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Қауіпсіздік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режимінің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регламенті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бойынша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(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қатаң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түрде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өткізу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бойынша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)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жүзеге</w:t>
      </w:r>
      <w:proofErr w:type="spellEnd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b/>
          <w:bCs/>
          <w:iCs/>
          <w:sz w:val="24"/>
          <w:szCs w:val="24"/>
        </w:rPr>
        <w:t>асырылады</w:t>
      </w:r>
      <w:proofErr w:type="spellEnd"/>
    </w:p>
    <w:p w:rsidR="00A3348E" w:rsidRPr="00622EF8" w:rsidRDefault="00A3348E" w:rsidP="00A3348E">
      <w:pPr>
        <w:rPr>
          <w:rFonts w:asciiTheme="majorBidi" w:hAnsiTheme="majorBidi" w:cstheme="majorBidi"/>
          <w:sz w:val="24"/>
          <w:szCs w:val="24"/>
        </w:rPr>
      </w:pP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Ескертпе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,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Шарт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жасалғаннан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кейін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техникалық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ерекшелік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шарттың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ажырамас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бө</w:t>
      </w:r>
      <w:proofErr w:type="gramStart"/>
      <w:r w:rsidRPr="00622EF8">
        <w:rPr>
          <w:rFonts w:asciiTheme="majorBidi" w:hAnsiTheme="majorBidi" w:cstheme="majorBidi"/>
          <w:i/>
          <w:sz w:val="24"/>
          <w:szCs w:val="24"/>
        </w:rPr>
        <w:t>л</w:t>
      </w:r>
      <w:proofErr w:type="gramEnd"/>
      <w:r w:rsidRPr="00622EF8">
        <w:rPr>
          <w:rFonts w:asciiTheme="majorBidi" w:hAnsiTheme="majorBidi" w:cstheme="majorBidi"/>
          <w:i/>
          <w:sz w:val="24"/>
          <w:szCs w:val="24"/>
        </w:rPr>
        <w:t>ігі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болып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 xml:space="preserve"> </w:t>
      </w:r>
      <w:proofErr w:type="spellStart"/>
      <w:r w:rsidRPr="00622EF8">
        <w:rPr>
          <w:rFonts w:asciiTheme="majorBidi" w:hAnsiTheme="majorBidi" w:cstheme="majorBidi"/>
          <w:i/>
          <w:sz w:val="24"/>
          <w:szCs w:val="24"/>
        </w:rPr>
        <w:t>табылады</w:t>
      </w:r>
      <w:proofErr w:type="spellEnd"/>
      <w:r w:rsidRPr="00622EF8">
        <w:rPr>
          <w:rFonts w:asciiTheme="majorBidi" w:hAnsiTheme="majorBidi" w:cstheme="majorBidi"/>
          <w:i/>
          <w:sz w:val="24"/>
          <w:szCs w:val="24"/>
        </w:rPr>
        <w:t>.</w:t>
      </w: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6DA" w:rsidRPr="00A41E0F" w:rsidRDefault="000776DA" w:rsidP="000776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226A14" w:rsidRDefault="00226A14"/>
    <w:sectPr w:rsidR="00226A14" w:rsidSect="00C8518C">
      <w:pgSz w:w="11906" w:h="16838"/>
      <w:pgMar w:top="1135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440C7"/>
    <w:multiLevelType w:val="multilevel"/>
    <w:tmpl w:val="9D10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A6B6F"/>
    <w:multiLevelType w:val="multilevel"/>
    <w:tmpl w:val="A17E02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6D098B"/>
    <w:multiLevelType w:val="multilevel"/>
    <w:tmpl w:val="B8367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36E98"/>
    <w:multiLevelType w:val="multilevel"/>
    <w:tmpl w:val="F5567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AD498B"/>
    <w:multiLevelType w:val="hybridMultilevel"/>
    <w:tmpl w:val="53F09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77ABE"/>
    <w:multiLevelType w:val="multilevel"/>
    <w:tmpl w:val="1F9A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AE4801"/>
    <w:multiLevelType w:val="multilevel"/>
    <w:tmpl w:val="AAFE8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76DA"/>
    <w:rsid w:val="000776DA"/>
    <w:rsid w:val="00226A14"/>
    <w:rsid w:val="0057083B"/>
    <w:rsid w:val="00A33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6D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776D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0776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776D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0776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2203</Words>
  <Characters>12562</Characters>
  <Application>Microsoft Office Word</Application>
  <DocSecurity>0</DocSecurity>
  <Lines>104</Lines>
  <Paragraphs>29</Paragraphs>
  <ScaleCrop>false</ScaleCrop>
  <Company>Reanimator Extreme Edition</Company>
  <LinksUpToDate>false</LinksUpToDate>
  <CharactersWithSpaces>14736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2026-10-13T14:41:00Z</dcterms:created>
  <dcterms:modified xsi:type="dcterms:W3CDTF">2026-10-13T14:43:00Z</dcterms:modified>
</cp:coreProperties>
</file>