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4F9" w:rsidRDefault="007A64F9" w:rsidP="00270C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0C76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200365" w:rsidRPr="00270C76" w:rsidRDefault="00200365" w:rsidP="00270C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Изготовление и монтаж входной группы металлической</w:t>
      </w:r>
    </w:p>
    <w:p w:rsidR="00270C76" w:rsidRDefault="00270C76" w:rsidP="00270C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0C76">
        <w:rPr>
          <w:rFonts w:ascii="Times New Roman" w:hAnsi="Times New Roman" w:cs="Times New Roman"/>
          <w:b/>
          <w:sz w:val="28"/>
          <w:szCs w:val="28"/>
        </w:rPr>
        <w:t xml:space="preserve">КГУ СОШ </w:t>
      </w:r>
      <w:r w:rsidR="001E5879">
        <w:rPr>
          <w:rFonts w:ascii="Times New Roman" w:hAnsi="Times New Roman" w:cs="Times New Roman"/>
          <w:b/>
          <w:sz w:val="28"/>
          <w:szCs w:val="28"/>
        </w:rPr>
        <w:t>№27</w:t>
      </w:r>
      <w:r w:rsidRPr="00270C76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200365" w:rsidRPr="002003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0C76">
        <w:rPr>
          <w:rFonts w:ascii="Times New Roman" w:hAnsi="Times New Roman" w:cs="Times New Roman"/>
          <w:b/>
          <w:sz w:val="28"/>
          <w:szCs w:val="28"/>
        </w:rPr>
        <w:t>Павлодара</w:t>
      </w:r>
    </w:p>
    <w:p w:rsidR="00200365" w:rsidRDefault="00200365" w:rsidP="00270C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365" w:rsidRDefault="00200365" w:rsidP="00200365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200365">
        <w:rPr>
          <w:rFonts w:ascii="Times New Roman" w:hAnsi="Times New Roman" w:cs="Times New Roman"/>
          <w:b/>
          <w:sz w:val="28"/>
          <w:szCs w:val="28"/>
        </w:rPr>
        <w:t xml:space="preserve">Заказчик: </w:t>
      </w:r>
      <w:r w:rsidRPr="00270C76">
        <w:rPr>
          <w:rFonts w:ascii="Times New Roman" w:hAnsi="Times New Roman" w:cs="Times New Roman"/>
          <w:b/>
          <w:sz w:val="28"/>
          <w:szCs w:val="28"/>
        </w:rPr>
        <w:t xml:space="preserve">КГУ СОШ </w:t>
      </w:r>
      <w:r>
        <w:rPr>
          <w:rFonts w:ascii="Times New Roman" w:hAnsi="Times New Roman" w:cs="Times New Roman"/>
          <w:b/>
          <w:sz w:val="28"/>
          <w:szCs w:val="28"/>
        </w:rPr>
        <w:t>№27</w:t>
      </w:r>
      <w:r w:rsidRPr="00270C76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2003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0C76">
        <w:rPr>
          <w:rFonts w:ascii="Times New Roman" w:hAnsi="Times New Roman" w:cs="Times New Roman"/>
          <w:b/>
          <w:sz w:val="28"/>
          <w:szCs w:val="28"/>
        </w:rPr>
        <w:t>Павлодара</w:t>
      </w:r>
    </w:p>
    <w:p w:rsidR="009F66B8" w:rsidRDefault="009F66B8" w:rsidP="00200365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Адрес заказчика: г. Павлодар, ул. Павлова, 17</w:t>
      </w:r>
    </w:p>
    <w:p w:rsidR="00270C76" w:rsidRPr="00270C76" w:rsidRDefault="00200365" w:rsidP="00200365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200365">
        <w:rPr>
          <w:rFonts w:ascii="Times New Roman" w:hAnsi="Times New Roman" w:cs="Times New Roman"/>
          <w:b/>
          <w:sz w:val="28"/>
          <w:szCs w:val="28"/>
        </w:rPr>
        <w:t>Вид работ: изготовление и монтаж входной группы металлической</w:t>
      </w:r>
    </w:p>
    <w:p w:rsidR="00200365" w:rsidRDefault="00200365" w:rsidP="0020036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00365">
        <w:rPr>
          <w:rFonts w:ascii="Times New Roman" w:hAnsi="Times New Roman" w:cs="Times New Roman"/>
          <w:sz w:val="28"/>
          <w:szCs w:val="28"/>
        </w:rPr>
        <w:t>Изготовление и монтаж входной группы  металлической габаритами по проему 2940х1825</w:t>
      </w:r>
      <w:r w:rsidR="00E63210">
        <w:rPr>
          <w:rFonts w:ascii="Times New Roman" w:hAnsi="Times New Roman" w:cs="Times New Roman"/>
          <w:sz w:val="28"/>
          <w:szCs w:val="28"/>
        </w:rPr>
        <w:t xml:space="preserve"> </w:t>
      </w:r>
      <w:r w:rsidRPr="00200365">
        <w:rPr>
          <w:rFonts w:ascii="Times New Roman" w:hAnsi="Times New Roman" w:cs="Times New Roman"/>
          <w:sz w:val="28"/>
          <w:szCs w:val="28"/>
        </w:rPr>
        <w:t>мм, габариты по коробке 2910х1785</w:t>
      </w:r>
      <w:r w:rsidR="00E63210">
        <w:rPr>
          <w:rFonts w:ascii="Times New Roman" w:hAnsi="Times New Roman" w:cs="Times New Roman"/>
          <w:sz w:val="28"/>
          <w:szCs w:val="28"/>
        </w:rPr>
        <w:t xml:space="preserve"> </w:t>
      </w:r>
      <w:r w:rsidRPr="00200365">
        <w:rPr>
          <w:rFonts w:ascii="Times New Roman" w:hAnsi="Times New Roman" w:cs="Times New Roman"/>
          <w:sz w:val="28"/>
          <w:szCs w:val="28"/>
        </w:rPr>
        <w:t xml:space="preserve">мм глубина 250 мм. </w:t>
      </w:r>
    </w:p>
    <w:p w:rsidR="00200365" w:rsidRDefault="00200365" w:rsidP="0020036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00365">
        <w:rPr>
          <w:rFonts w:ascii="Times New Roman" w:hAnsi="Times New Roman" w:cs="Times New Roman"/>
          <w:sz w:val="28"/>
          <w:szCs w:val="28"/>
        </w:rPr>
        <w:t>Входная группа двухстворчатая; (основная дверь слева,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0365">
        <w:rPr>
          <w:rFonts w:ascii="Times New Roman" w:hAnsi="Times New Roman" w:cs="Times New Roman"/>
          <w:sz w:val="28"/>
          <w:szCs w:val="28"/>
        </w:rPr>
        <w:t xml:space="preserve">открывание ЛЕВОЕ), второстепенная створка открывающаяся на поворотных задвижках APEX. </w:t>
      </w:r>
    </w:p>
    <w:p w:rsidR="00200365" w:rsidRDefault="00200365" w:rsidP="0020036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00365">
        <w:rPr>
          <w:rFonts w:ascii="Times New Roman" w:hAnsi="Times New Roman" w:cs="Times New Roman"/>
          <w:sz w:val="28"/>
          <w:szCs w:val="28"/>
        </w:rPr>
        <w:t xml:space="preserve">Полотно двери из листового </w:t>
      </w:r>
      <w:proofErr w:type="spellStart"/>
      <w:r w:rsidRPr="00200365">
        <w:rPr>
          <w:rFonts w:ascii="Times New Roman" w:hAnsi="Times New Roman" w:cs="Times New Roman"/>
          <w:sz w:val="28"/>
          <w:szCs w:val="28"/>
        </w:rPr>
        <w:t>холоднокатанного</w:t>
      </w:r>
      <w:proofErr w:type="spellEnd"/>
      <w:r w:rsidRPr="00200365">
        <w:rPr>
          <w:rFonts w:ascii="Times New Roman" w:hAnsi="Times New Roman" w:cs="Times New Roman"/>
          <w:sz w:val="28"/>
          <w:szCs w:val="28"/>
        </w:rPr>
        <w:t xml:space="preserve"> металла марки СТ3, 2 мм толщиной, гнутого в профиля (ПРОСТОЙ ПРОФИЛЬ гнутый под 90 градусов). </w:t>
      </w:r>
    </w:p>
    <w:p w:rsidR="00200365" w:rsidRDefault="00200365" w:rsidP="0020036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00365">
        <w:rPr>
          <w:rFonts w:ascii="Times New Roman" w:hAnsi="Times New Roman" w:cs="Times New Roman"/>
          <w:sz w:val="28"/>
          <w:szCs w:val="28"/>
        </w:rPr>
        <w:t xml:space="preserve">Коробка двери из листового </w:t>
      </w:r>
      <w:proofErr w:type="spellStart"/>
      <w:r w:rsidRPr="00200365">
        <w:rPr>
          <w:rFonts w:ascii="Times New Roman" w:hAnsi="Times New Roman" w:cs="Times New Roman"/>
          <w:sz w:val="28"/>
          <w:szCs w:val="28"/>
        </w:rPr>
        <w:t>холоднокатанного</w:t>
      </w:r>
      <w:proofErr w:type="spellEnd"/>
      <w:r w:rsidRPr="00200365">
        <w:rPr>
          <w:rFonts w:ascii="Times New Roman" w:hAnsi="Times New Roman" w:cs="Times New Roman"/>
          <w:sz w:val="28"/>
          <w:szCs w:val="28"/>
        </w:rPr>
        <w:t xml:space="preserve"> металла С</w:t>
      </w:r>
      <w:r>
        <w:rPr>
          <w:rFonts w:ascii="Times New Roman" w:hAnsi="Times New Roman" w:cs="Times New Roman"/>
          <w:sz w:val="28"/>
          <w:szCs w:val="28"/>
        </w:rPr>
        <w:t xml:space="preserve">Т3 толщиной 2 мм (ЦЕЛЬНОГНУТАЯ), </w:t>
      </w:r>
      <w:proofErr w:type="spellStart"/>
      <w:r w:rsidRPr="00200365">
        <w:rPr>
          <w:rFonts w:ascii="Times New Roman" w:hAnsi="Times New Roman" w:cs="Times New Roman"/>
          <w:sz w:val="28"/>
          <w:szCs w:val="28"/>
        </w:rPr>
        <w:t>противосьемные</w:t>
      </w:r>
      <w:proofErr w:type="spellEnd"/>
      <w:r w:rsidRPr="00200365">
        <w:rPr>
          <w:rFonts w:ascii="Times New Roman" w:hAnsi="Times New Roman" w:cs="Times New Roman"/>
          <w:sz w:val="28"/>
          <w:szCs w:val="28"/>
        </w:rPr>
        <w:t xml:space="preserve"> штыри, утепляется полотно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00365">
        <w:rPr>
          <w:rFonts w:ascii="Times New Roman" w:hAnsi="Times New Roman" w:cs="Times New Roman"/>
          <w:sz w:val="28"/>
          <w:szCs w:val="28"/>
        </w:rPr>
        <w:t xml:space="preserve">ысококачественным </w:t>
      </w:r>
      <w:proofErr w:type="spellStart"/>
      <w:r w:rsidRPr="00200365">
        <w:rPr>
          <w:rFonts w:ascii="Times New Roman" w:hAnsi="Times New Roman" w:cs="Times New Roman"/>
          <w:sz w:val="28"/>
          <w:szCs w:val="28"/>
        </w:rPr>
        <w:t>минераловатным</w:t>
      </w:r>
      <w:proofErr w:type="spellEnd"/>
      <w:r w:rsidRPr="00200365">
        <w:rPr>
          <w:rFonts w:ascii="Times New Roman" w:hAnsi="Times New Roman" w:cs="Times New Roman"/>
          <w:sz w:val="28"/>
          <w:szCs w:val="28"/>
        </w:rPr>
        <w:t xml:space="preserve"> теплоизоляционным материалом,</w:t>
      </w:r>
      <w:r w:rsidR="00E63210">
        <w:rPr>
          <w:rFonts w:ascii="Times New Roman" w:hAnsi="Times New Roman" w:cs="Times New Roman"/>
          <w:sz w:val="28"/>
          <w:szCs w:val="28"/>
        </w:rPr>
        <w:t xml:space="preserve"> </w:t>
      </w:r>
      <w:r w:rsidRPr="00200365">
        <w:rPr>
          <w:rFonts w:ascii="Times New Roman" w:hAnsi="Times New Roman" w:cs="Times New Roman"/>
          <w:sz w:val="28"/>
          <w:szCs w:val="28"/>
        </w:rPr>
        <w:t xml:space="preserve">100% не горючий материал. Коробка двери имеет Два контура уплотнения (2 контура уплотнительной ленты для лучшей </w:t>
      </w:r>
      <w:proofErr w:type="spellStart"/>
      <w:r w:rsidRPr="00200365">
        <w:rPr>
          <w:rFonts w:ascii="Times New Roman" w:hAnsi="Times New Roman" w:cs="Times New Roman"/>
          <w:sz w:val="28"/>
          <w:szCs w:val="28"/>
        </w:rPr>
        <w:t>шумо</w:t>
      </w:r>
      <w:proofErr w:type="spellEnd"/>
      <w:r w:rsidRPr="00200365">
        <w:rPr>
          <w:rFonts w:ascii="Times New Roman" w:hAnsi="Times New Roman" w:cs="Times New Roman"/>
          <w:sz w:val="28"/>
          <w:szCs w:val="28"/>
        </w:rPr>
        <w:t xml:space="preserve"> и теплоизоляции), 3 навеса на подшипнике диаметром 20 мм. </w:t>
      </w:r>
    </w:p>
    <w:p w:rsidR="00200365" w:rsidRDefault="00200365" w:rsidP="0020036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00365">
        <w:rPr>
          <w:rFonts w:ascii="Times New Roman" w:hAnsi="Times New Roman" w:cs="Times New Roman"/>
          <w:sz w:val="28"/>
          <w:szCs w:val="28"/>
        </w:rPr>
        <w:t xml:space="preserve">Порог из нержавеющей стали марки AISI 430 толщиной 1,5 мм. </w:t>
      </w:r>
    </w:p>
    <w:p w:rsidR="00200365" w:rsidRDefault="00200365" w:rsidP="0020036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00365">
        <w:rPr>
          <w:rFonts w:ascii="Times New Roman" w:hAnsi="Times New Roman" w:cs="Times New Roman"/>
          <w:sz w:val="28"/>
          <w:szCs w:val="28"/>
        </w:rPr>
        <w:t>Комплектация двери; основная дверь - 1 замок цилиндровый KALE 257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0365">
        <w:rPr>
          <w:rFonts w:ascii="Times New Roman" w:hAnsi="Times New Roman" w:cs="Times New Roman"/>
          <w:sz w:val="28"/>
          <w:szCs w:val="28"/>
        </w:rPr>
        <w:t xml:space="preserve">(цилиндр ключ-ключ, </w:t>
      </w:r>
      <w:proofErr w:type="spellStart"/>
      <w:r w:rsidRPr="00200365">
        <w:rPr>
          <w:rFonts w:ascii="Times New Roman" w:hAnsi="Times New Roman" w:cs="Times New Roman"/>
          <w:sz w:val="28"/>
          <w:szCs w:val="28"/>
        </w:rPr>
        <w:t>броненакладка</w:t>
      </w:r>
      <w:proofErr w:type="spellEnd"/>
      <w:r w:rsidRPr="00200365">
        <w:rPr>
          <w:rFonts w:ascii="Times New Roman" w:hAnsi="Times New Roman" w:cs="Times New Roman"/>
          <w:sz w:val="28"/>
          <w:szCs w:val="28"/>
        </w:rPr>
        <w:t xml:space="preserve"> сатин), ручка  приварная 1200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0365">
        <w:rPr>
          <w:rFonts w:ascii="Times New Roman" w:hAnsi="Times New Roman" w:cs="Times New Roman"/>
          <w:sz w:val="28"/>
          <w:szCs w:val="28"/>
        </w:rPr>
        <w:t xml:space="preserve">мм в цвет двери из ДУ25мм.  </w:t>
      </w:r>
    </w:p>
    <w:p w:rsidR="00200365" w:rsidRDefault="00200365" w:rsidP="0020036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00365">
        <w:rPr>
          <w:rFonts w:ascii="Times New Roman" w:hAnsi="Times New Roman" w:cs="Times New Roman"/>
          <w:sz w:val="28"/>
          <w:szCs w:val="28"/>
        </w:rPr>
        <w:t xml:space="preserve">Покрытие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00365">
        <w:rPr>
          <w:rFonts w:ascii="Times New Roman" w:hAnsi="Times New Roman" w:cs="Times New Roman"/>
          <w:sz w:val="28"/>
          <w:szCs w:val="28"/>
        </w:rPr>
        <w:t>полимерно</w:t>
      </w:r>
      <w:proofErr w:type="spellEnd"/>
      <w:r w:rsidRPr="00200365">
        <w:rPr>
          <w:rFonts w:ascii="Times New Roman" w:hAnsi="Times New Roman" w:cs="Times New Roman"/>
          <w:sz w:val="28"/>
          <w:szCs w:val="28"/>
        </w:rPr>
        <w:t xml:space="preserve"> порошковое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00365">
        <w:rPr>
          <w:rFonts w:ascii="Times New Roman" w:hAnsi="Times New Roman" w:cs="Times New Roman"/>
          <w:sz w:val="28"/>
          <w:szCs w:val="28"/>
        </w:rPr>
        <w:t xml:space="preserve"> цвет по каталогу RAL 8017 шоколад</w:t>
      </w:r>
      <w:r w:rsidR="00E63210">
        <w:rPr>
          <w:rFonts w:ascii="Times New Roman" w:hAnsi="Times New Roman" w:cs="Times New Roman"/>
          <w:sz w:val="28"/>
          <w:szCs w:val="28"/>
        </w:rPr>
        <w:t xml:space="preserve"> </w:t>
      </w:r>
      <w:r w:rsidRPr="00200365">
        <w:rPr>
          <w:rFonts w:ascii="Times New Roman" w:hAnsi="Times New Roman" w:cs="Times New Roman"/>
          <w:sz w:val="28"/>
          <w:szCs w:val="28"/>
        </w:rPr>
        <w:t>+</w:t>
      </w:r>
      <w:r w:rsidR="00E63210">
        <w:rPr>
          <w:rFonts w:ascii="Times New Roman" w:hAnsi="Times New Roman" w:cs="Times New Roman"/>
          <w:sz w:val="28"/>
          <w:szCs w:val="28"/>
        </w:rPr>
        <w:t xml:space="preserve"> </w:t>
      </w:r>
      <w:r w:rsidRPr="00200365">
        <w:rPr>
          <w:rFonts w:ascii="Times New Roman" w:hAnsi="Times New Roman" w:cs="Times New Roman"/>
          <w:sz w:val="28"/>
          <w:szCs w:val="28"/>
        </w:rPr>
        <w:t xml:space="preserve">шагрень. </w:t>
      </w:r>
    </w:p>
    <w:p w:rsidR="001E5879" w:rsidRDefault="00200365" w:rsidP="0020036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00365">
        <w:rPr>
          <w:rFonts w:ascii="Times New Roman" w:hAnsi="Times New Roman" w:cs="Times New Roman"/>
          <w:sz w:val="28"/>
          <w:szCs w:val="28"/>
        </w:rPr>
        <w:t>Тип монтажа накладной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03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00365">
        <w:rPr>
          <w:rFonts w:ascii="Times New Roman" w:hAnsi="Times New Roman" w:cs="Times New Roman"/>
          <w:sz w:val="28"/>
          <w:szCs w:val="28"/>
        </w:rPr>
        <w:t>обналичка</w:t>
      </w:r>
      <w:proofErr w:type="spellEnd"/>
      <w:r w:rsidRPr="00200365">
        <w:rPr>
          <w:rFonts w:ascii="Times New Roman" w:hAnsi="Times New Roman" w:cs="Times New Roman"/>
          <w:sz w:val="28"/>
          <w:szCs w:val="28"/>
        </w:rPr>
        <w:t xml:space="preserve"> 120 мм шириной, крепления на анкера через специальные технологические отверстия в дверной коробке.</w:t>
      </w:r>
    </w:p>
    <w:p w:rsidR="00200365" w:rsidRDefault="00200365" w:rsidP="0020036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200365">
        <w:rPr>
          <w:rFonts w:ascii="Times New Roman" w:hAnsi="Times New Roman" w:cs="Times New Roman"/>
          <w:sz w:val="28"/>
          <w:szCs w:val="28"/>
        </w:rPr>
        <w:t>рок изготовления</w:t>
      </w:r>
      <w:r>
        <w:rPr>
          <w:rFonts w:ascii="Times New Roman" w:hAnsi="Times New Roman" w:cs="Times New Roman"/>
          <w:sz w:val="28"/>
          <w:szCs w:val="28"/>
        </w:rPr>
        <w:t xml:space="preserve"> и монтажа -</w:t>
      </w:r>
      <w:r w:rsidRPr="00200365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003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календарных</w:t>
      </w:r>
      <w:r w:rsidRPr="00200365">
        <w:rPr>
          <w:rFonts w:ascii="Times New Roman" w:hAnsi="Times New Roman" w:cs="Times New Roman"/>
          <w:sz w:val="28"/>
          <w:szCs w:val="28"/>
        </w:rPr>
        <w:t xml:space="preserve"> дней с момента оплаты и</w:t>
      </w:r>
      <w:r>
        <w:rPr>
          <w:rFonts w:ascii="Times New Roman" w:hAnsi="Times New Roman" w:cs="Times New Roman"/>
          <w:sz w:val="28"/>
          <w:szCs w:val="28"/>
        </w:rPr>
        <w:t xml:space="preserve"> согласования по каждой позиции.</w:t>
      </w:r>
    </w:p>
    <w:p w:rsidR="00200365" w:rsidRDefault="00200365" w:rsidP="0020036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Вывоз мусора</w:t>
      </w:r>
      <w:r w:rsidR="00E63210">
        <w:rPr>
          <w:rFonts w:ascii="Times New Roman" w:hAnsi="Times New Roman" w:cs="Times New Roman"/>
          <w:sz w:val="28"/>
          <w:szCs w:val="28"/>
        </w:rPr>
        <w:t>, доставка, монтаж и все расходные материалы</w:t>
      </w:r>
      <w:r>
        <w:rPr>
          <w:rFonts w:ascii="Times New Roman" w:hAnsi="Times New Roman" w:cs="Times New Roman"/>
          <w:sz w:val="28"/>
          <w:szCs w:val="28"/>
        </w:rPr>
        <w:t xml:space="preserve"> за счет поставщика</w:t>
      </w:r>
      <w:r w:rsidR="00E63210">
        <w:rPr>
          <w:rFonts w:ascii="Times New Roman" w:hAnsi="Times New Roman" w:cs="Times New Roman"/>
          <w:sz w:val="28"/>
          <w:szCs w:val="28"/>
        </w:rPr>
        <w:t>.</w:t>
      </w:r>
    </w:p>
    <w:p w:rsidR="00E63210" w:rsidRDefault="00E63210" w:rsidP="0020036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Гарантийный срок – 12 месяцев</w:t>
      </w:r>
      <w:r w:rsidR="009F66B8">
        <w:rPr>
          <w:rFonts w:ascii="Times New Roman" w:hAnsi="Times New Roman" w:cs="Times New Roman"/>
          <w:sz w:val="28"/>
          <w:szCs w:val="28"/>
        </w:rPr>
        <w:t>.</w:t>
      </w:r>
    </w:p>
    <w:p w:rsidR="00200365" w:rsidRDefault="00200365" w:rsidP="0020036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200365" w:rsidRDefault="00200365" w:rsidP="0020036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1E5879" w:rsidRDefault="001E5879" w:rsidP="001E58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66B8" w:rsidRDefault="009F66B8" w:rsidP="001E58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66B8" w:rsidRDefault="009F66B8" w:rsidP="001E58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66B8" w:rsidRDefault="009F66B8" w:rsidP="001E58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66B8" w:rsidRDefault="009F66B8" w:rsidP="001E58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66B8" w:rsidRDefault="009F66B8" w:rsidP="001E58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66B8" w:rsidRDefault="009F66B8" w:rsidP="001E58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66B8" w:rsidRDefault="009F66B8" w:rsidP="001E58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66B8" w:rsidRDefault="009F66B8" w:rsidP="001E58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66B8" w:rsidRPr="009F66B8" w:rsidRDefault="009F66B8" w:rsidP="009F66B8">
      <w:pPr>
        <w:spacing w:after="0" w:line="240" w:lineRule="auto"/>
        <w:jc w:val="center"/>
        <w:rPr>
          <w:rStyle w:val="ypks7kbdpwfgdykd3qb9"/>
          <w:rFonts w:ascii="Times New Roman" w:hAnsi="Times New Roman" w:cs="Times New Roman"/>
          <w:b/>
          <w:sz w:val="28"/>
        </w:rPr>
      </w:pPr>
      <w:proofErr w:type="spellStart"/>
      <w:r w:rsidRPr="009F66B8">
        <w:rPr>
          <w:rStyle w:val="ypks7kbdpwfgdykd3qb9"/>
          <w:rFonts w:ascii="Times New Roman" w:hAnsi="Times New Roman" w:cs="Times New Roman"/>
          <w:b/>
          <w:sz w:val="28"/>
        </w:rPr>
        <w:lastRenderedPageBreak/>
        <w:t>Техникалық</w:t>
      </w:r>
      <w:proofErr w:type="spellEnd"/>
      <w:r w:rsidRPr="009F66B8">
        <w:rPr>
          <w:rStyle w:val="ypks7kbdpwfgdykd3qb9"/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9F66B8">
        <w:rPr>
          <w:rStyle w:val="ypks7kbdpwfgdykd3qb9"/>
          <w:rFonts w:ascii="Times New Roman" w:hAnsi="Times New Roman" w:cs="Times New Roman"/>
          <w:b/>
          <w:sz w:val="28"/>
        </w:rPr>
        <w:t>сипаттама</w:t>
      </w:r>
      <w:proofErr w:type="spellEnd"/>
    </w:p>
    <w:p w:rsidR="009F66B8" w:rsidRPr="009F66B8" w:rsidRDefault="009F66B8" w:rsidP="009F66B8">
      <w:pPr>
        <w:spacing w:after="0" w:line="240" w:lineRule="auto"/>
        <w:jc w:val="center"/>
        <w:rPr>
          <w:rStyle w:val="ypks7kbdpwfgdykd3qb9"/>
          <w:rFonts w:ascii="Times New Roman" w:hAnsi="Times New Roman" w:cs="Times New Roman"/>
          <w:b/>
          <w:sz w:val="28"/>
        </w:rPr>
      </w:pPr>
      <w:r w:rsidRPr="009F66B8">
        <w:rPr>
          <w:rStyle w:val="ypks7kbdpwfgdykd3qb9"/>
          <w:rFonts w:ascii="Times New Roman" w:hAnsi="Times New Roman" w:cs="Times New Roman"/>
          <w:b/>
          <w:sz w:val="28"/>
        </w:rPr>
        <w:t xml:space="preserve">Металл </w:t>
      </w:r>
      <w:proofErr w:type="spellStart"/>
      <w:r w:rsidRPr="009F66B8">
        <w:rPr>
          <w:rStyle w:val="ypks7kbdpwfgdykd3qb9"/>
          <w:rFonts w:ascii="Times New Roman" w:hAnsi="Times New Roman" w:cs="Times New Roman"/>
          <w:b/>
          <w:sz w:val="28"/>
        </w:rPr>
        <w:t>кіреберіс</w:t>
      </w:r>
      <w:proofErr w:type="spellEnd"/>
      <w:r w:rsidRPr="009F66B8">
        <w:rPr>
          <w:rStyle w:val="ypks7kbdpwfgdykd3qb9"/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9F66B8">
        <w:rPr>
          <w:rStyle w:val="ypks7kbdpwfgdykd3qb9"/>
          <w:rFonts w:ascii="Times New Roman" w:hAnsi="Times New Roman" w:cs="Times New Roman"/>
          <w:b/>
          <w:sz w:val="28"/>
        </w:rPr>
        <w:t>тобын</w:t>
      </w:r>
      <w:proofErr w:type="spellEnd"/>
      <w:r w:rsidRPr="009F66B8">
        <w:rPr>
          <w:rStyle w:val="ypks7kbdpwfgdykd3qb9"/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9F66B8">
        <w:rPr>
          <w:rStyle w:val="ypks7kbdpwfgdykd3qb9"/>
          <w:rFonts w:ascii="Times New Roman" w:hAnsi="Times New Roman" w:cs="Times New Roman"/>
          <w:b/>
          <w:sz w:val="28"/>
        </w:rPr>
        <w:t>дайындау</w:t>
      </w:r>
      <w:proofErr w:type="spellEnd"/>
      <w:r w:rsidRPr="009F66B8">
        <w:rPr>
          <w:rStyle w:val="ypks7kbdpwfgdykd3qb9"/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9F66B8">
        <w:rPr>
          <w:rStyle w:val="ypks7kbdpwfgdykd3qb9"/>
          <w:rFonts w:ascii="Times New Roman" w:hAnsi="Times New Roman" w:cs="Times New Roman"/>
          <w:b/>
          <w:sz w:val="28"/>
        </w:rPr>
        <w:t>және</w:t>
      </w:r>
      <w:proofErr w:type="spellEnd"/>
      <w:r w:rsidRPr="009F66B8">
        <w:rPr>
          <w:rStyle w:val="ypks7kbdpwfgdykd3qb9"/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9F66B8">
        <w:rPr>
          <w:rStyle w:val="ypks7kbdpwfgdykd3qb9"/>
          <w:rFonts w:ascii="Times New Roman" w:hAnsi="Times New Roman" w:cs="Times New Roman"/>
          <w:b/>
          <w:sz w:val="28"/>
        </w:rPr>
        <w:t>монтаждау</w:t>
      </w:r>
      <w:proofErr w:type="spellEnd"/>
    </w:p>
    <w:p w:rsidR="00DF7E1B" w:rsidRDefault="009F66B8" w:rsidP="009F66B8">
      <w:pPr>
        <w:spacing w:after="0" w:line="240" w:lineRule="auto"/>
        <w:jc w:val="center"/>
        <w:rPr>
          <w:rStyle w:val="ypks7kbdpwfgdykd3qb9"/>
          <w:rFonts w:ascii="Times New Roman" w:hAnsi="Times New Roman" w:cs="Times New Roman"/>
          <w:b/>
          <w:sz w:val="28"/>
        </w:rPr>
      </w:pPr>
      <w:r w:rsidRPr="009F66B8">
        <w:rPr>
          <w:rStyle w:val="ypks7kbdpwfgdykd3qb9"/>
          <w:rFonts w:ascii="Times New Roman" w:hAnsi="Times New Roman" w:cs="Times New Roman"/>
          <w:b/>
          <w:sz w:val="28"/>
        </w:rPr>
        <w:t>Павлодар қ. №27 ЖОББМ КММ</w:t>
      </w:r>
    </w:p>
    <w:p w:rsidR="009F66B8" w:rsidRDefault="009F66B8" w:rsidP="009F66B8">
      <w:pPr>
        <w:spacing w:after="0" w:line="240" w:lineRule="auto"/>
        <w:ind w:firstLine="567"/>
        <w:jc w:val="center"/>
        <w:rPr>
          <w:rStyle w:val="ypks7kbdpwfgdykd3qb9"/>
          <w:rFonts w:ascii="Times New Roman" w:hAnsi="Times New Roman" w:cs="Times New Roman"/>
          <w:b/>
          <w:sz w:val="28"/>
        </w:rPr>
      </w:pPr>
    </w:p>
    <w:p w:rsidR="009F66B8" w:rsidRPr="009F66B8" w:rsidRDefault="009F66B8" w:rsidP="009F66B8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66B8">
        <w:rPr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 w:rsidRPr="009F66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b/>
          <w:sz w:val="28"/>
          <w:szCs w:val="28"/>
        </w:rPr>
        <w:t>беруші</w:t>
      </w:r>
      <w:proofErr w:type="spellEnd"/>
      <w:r w:rsidRPr="009F66B8">
        <w:rPr>
          <w:rFonts w:ascii="Times New Roman" w:hAnsi="Times New Roman" w:cs="Times New Roman"/>
          <w:b/>
          <w:sz w:val="28"/>
          <w:szCs w:val="28"/>
        </w:rPr>
        <w:t>: Павлодар қ. №27 ЖОББМ КММ</w:t>
      </w:r>
    </w:p>
    <w:p w:rsidR="009F66B8" w:rsidRPr="009F66B8" w:rsidRDefault="009F66B8" w:rsidP="009F66B8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66B8">
        <w:rPr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 w:rsidRPr="009F66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b/>
          <w:sz w:val="28"/>
          <w:szCs w:val="28"/>
        </w:rPr>
        <w:t>берушінің</w:t>
      </w:r>
      <w:proofErr w:type="spellEnd"/>
      <w:r w:rsidRPr="009F66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b/>
          <w:sz w:val="28"/>
          <w:szCs w:val="28"/>
        </w:rPr>
        <w:t>мекенжайы</w:t>
      </w:r>
      <w:proofErr w:type="spellEnd"/>
      <w:r w:rsidRPr="009F66B8">
        <w:rPr>
          <w:rFonts w:ascii="Times New Roman" w:hAnsi="Times New Roman" w:cs="Times New Roman"/>
          <w:b/>
          <w:sz w:val="28"/>
          <w:szCs w:val="28"/>
        </w:rPr>
        <w:t xml:space="preserve">: Павлодар </w:t>
      </w:r>
      <w:proofErr w:type="spellStart"/>
      <w:r w:rsidRPr="009F66B8">
        <w:rPr>
          <w:rFonts w:ascii="Times New Roman" w:hAnsi="Times New Roman" w:cs="Times New Roman"/>
          <w:b/>
          <w:sz w:val="28"/>
          <w:szCs w:val="28"/>
        </w:rPr>
        <w:t>қаласы</w:t>
      </w:r>
      <w:proofErr w:type="spellEnd"/>
      <w:r w:rsidRPr="009F66B8">
        <w:rPr>
          <w:rFonts w:ascii="Times New Roman" w:hAnsi="Times New Roman" w:cs="Times New Roman"/>
          <w:b/>
          <w:sz w:val="28"/>
          <w:szCs w:val="28"/>
        </w:rPr>
        <w:t>, Павлов к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  <w:r w:rsidRPr="009F66B8">
        <w:rPr>
          <w:rFonts w:ascii="Times New Roman" w:hAnsi="Times New Roman" w:cs="Times New Roman"/>
          <w:b/>
          <w:sz w:val="28"/>
          <w:szCs w:val="28"/>
        </w:rPr>
        <w:t>, 17</w:t>
      </w:r>
    </w:p>
    <w:p w:rsidR="009F66B8" w:rsidRPr="009F66B8" w:rsidRDefault="009F66B8" w:rsidP="009F66B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9F66B8">
        <w:rPr>
          <w:rFonts w:ascii="Times New Roman" w:hAnsi="Times New Roman" w:cs="Times New Roman"/>
          <w:b/>
          <w:sz w:val="28"/>
          <w:szCs w:val="28"/>
        </w:rPr>
        <w:t>Жұмыс</w:t>
      </w:r>
      <w:proofErr w:type="spellEnd"/>
      <w:r w:rsidRPr="009F66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b/>
          <w:sz w:val="28"/>
          <w:szCs w:val="28"/>
        </w:rPr>
        <w:t>түрі</w:t>
      </w:r>
      <w:proofErr w:type="spellEnd"/>
      <w:r w:rsidRPr="009F66B8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9F66B8">
        <w:rPr>
          <w:rFonts w:ascii="Times New Roman" w:hAnsi="Times New Roman" w:cs="Times New Roman"/>
          <w:b/>
          <w:sz w:val="28"/>
          <w:szCs w:val="28"/>
        </w:rPr>
        <w:t>металлдан</w:t>
      </w:r>
      <w:proofErr w:type="spellEnd"/>
      <w:r w:rsidRPr="009F66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b/>
          <w:sz w:val="28"/>
          <w:szCs w:val="28"/>
        </w:rPr>
        <w:t>кіру</w:t>
      </w:r>
      <w:proofErr w:type="spellEnd"/>
      <w:r w:rsidRPr="009F66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b/>
          <w:sz w:val="28"/>
          <w:szCs w:val="28"/>
        </w:rPr>
        <w:t>тобын</w:t>
      </w:r>
      <w:proofErr w:type="spellEnd"/>
      <w:r w:rsidRPr="009F66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b/>
          <w:sz w:val="28"/>
          <w:szCs w:val="28"/>
        </w:rPr>
        <w:t>дайындау</w:t>
      </w:r>
      <w:proofErr w:type="spellEnd"/>
      <w:r w:rsidRPr="009F66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9F66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b/>
          <w:sz w:val="28"/>
          <w:szCs w:val="28"/>
        </w:rPr>
        <w:t>монтаждау</w:t>
      </w:r>
      <w:proofErr w:type="spellEnd"/>
    </w:p>
    <w:p w:rsidR="009F66B8" w:rsidRPr="009F66B8" w:rsidRDefault="009F66B8" w:rsidP="009F66B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Кіріс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тобын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2940х1825 мм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Саңылау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металл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габариттермен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қорап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габариттер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2910х1785 мм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тереңдігі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250 мм. </w:t>
      </w:r>
    </w:p>
    <w:p w:rsidR="009F66B8" w:rsidRPr="009F66B8" w:rsidRDefault="009F66B8" w:rsidP="009F66B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Кіру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тобы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қабатты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>; (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есік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жақта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ашу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жақта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), APEX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айналмалы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клапандарында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ашылатын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екінші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қақпақ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F66B8" w:rsidRPr="009F66B8" w:rsidRDefault="009F66B8" w:rsidP="009F66B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9F66B8">
        <w:rPr>
          <w:rFonts w:ascii="Times New Roman" w:hAnsi="Times New Roman" w:cs="Times New Roman"/>
          <w:sz w:val="28"/>
          <w:szCs w:val="28"/>
        </w:rPr>
        <w:t>Қалыңдығы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СТ3, 2 мм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маркалы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суық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илектелген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металдан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есік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жапырағы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профильде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бүгілген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қарапайым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ПРОФИЛЬ 90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градусқа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бүгілген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9F66B8" w:rsidRPr="009F66B8" w:rsidRDefault="009F66B8" w:rsidP="009F66B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9F66B8">
        <w:rPr>
          <w:rFonts w:ascii="Times New Roman" w:hAnsi="Times New Roman" w:cs="Times New Roman"/>
          <w:sz w:val="28"/>
          <w:szCs w:val="28"/>
        </w:rPr>
        <w:t>Қалыңдығы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2 мм (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бүтін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иілген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) СТ3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табақты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суықтай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илектелген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металдан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есік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қорабы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тұнбаға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қарсы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түйреуіштер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кенепті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минералды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жүнді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жылу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оқшаулағыш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материалмен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, 100%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жанғыш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материалмен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оқшаулайды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Есіктің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қорабында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тығыздағыш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тізбегі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бар (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жақсы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шу мен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жылу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оқшаулау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тығыздағыш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жолақ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тізбегі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диаметрі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20 мм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мойынтіректе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шатыр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бар. </w:t>
      </w:r>
    </w:p>
    <w:p w:rsidR="009F66B8" w:rsidRPr="009F66B8" w:rsidRDefault="009F66B8" w:rsidP="009F66B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9F66B8">
        <w:rPr>
          <w:rFonts w:ascii="Times New Roman" w:hAnsi="Times New Roman" w:cs="Times New Roman"/>
          <w:sz w:val="28"/>
          <w:szCs w:val="28"/>
        </w:rPr>
        <w:t>Қалыңдығы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1,5 мм AISI 430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маркалы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тот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баспайтын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болаттан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жасалған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табалдырық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F66B8" w:rsidRPr="009F66B8" w:rsidRDefault="009F66B8" w:rsidP="009F66B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Есіктің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жиынтығы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есік-1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құлып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цилиндрлі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KALE 257 (цилиндр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кілт-кілт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бронды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төсем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сатин),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тұтқасы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дәнекерленген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1200 мм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түсінде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есіктер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Ду25 ММ.  </w:t>
      </w:r>
    </w:p>
    <w:p w:rsidR="009F66B8" w:rsidRPr="009F66B8" w:rsidRDefault="009F66B8" w:rsidP="009F66B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Жабын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полимерлі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ұнтақ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, RAL 8017 шоколад +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шагрен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каталогындағы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түс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F66B8" w:rsidRPr="009F66B8" w:rsidRDefault="009F66B8" w:rsidP="009F66B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Шот-фактураны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ені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120 мм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қолма-қол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ақша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есік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жақтауындағы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технологиялық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тесіктер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якорьге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>.</w:t>
      </w:r>
    </w:p>
    <w:p w:rsidR="009F66B8" w:rsidRPr="009F66B8" w:rsidRDefault="009F66B8" w:rsidP="009F66B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мерзімі-әрбір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позиция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төленген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>.</w:t>
      </w:r>
    </w:p>
    <w:p w:rsidR="009F66B8" w:rsidRPr="009F66B8" w:rsidRDefault="009F66B8" w:rsidP="009F66B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9F66B8">
        <w:rPr>
          <w:rFonts w:ascii="Times New Roman" w:hAnsi="Times New Roman" w:cs="Times New Roman"/>
          <w:sz w:val="28"/>
          <w:szCs w:val="28"/>
        </w:rPr>
        <w:t>Қоқысты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шығын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>.</w:t>
      </w:r>
    </w:p>
    <w:p w:rsidR="009F66B8" w:rsidRPr="009F66B8" w:rsidRDefault="009F66B8" w:rsidP="009F66B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9F66B8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9F66B8">
        <w:rPr>
          <w:rFonts w:ascii="Times New Roman" w:hAnsi="Times New Roman" w:cs="Times New Roman"/>
          <w:sz w:val="28"/>
          <w:szCs w:val="28"/>
        </w:rPr>
        <w:t xml:space="preserve"> мерзімі-12 ай.</w:t>
      </w:r>
    </w:p>
    <w:sectPr w:rsidR="009F66B8" w:rsidRPr="009F6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8C4"/>
    <w:rsid w:val="00170607"/>
    <w:rsid w:val="001E5879"/>
    <w:rsid w:val="00200365"/>
    <w:rsid w:val="00270C76"/>
    <w:rsid w:val="004175E6"/>
    <w:rsid w:val="00653435"/>
    <w:rsid w:val="006978C4"/>
    <w:rsid w:val="007A64F9"/>
    <w:rsid w:val="009F66B8"/>
    <w:rsid w:val="00DA5292"/>
    <w:rsid w:val="00DF7E1B"/>
    <w:rsid w:val="00E46069"/>
    <w:rsid w:val="00E6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EE578"/>
  <w15:docId w15:val="{91E20EF9-4A5E-489B-8A96-E0DCA8EBA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DF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</dc:creator>
  <cp:keywords/>
  <dc:description/>
  <cp:lastModifiedBy>BUH</cp:lastModifiedBy>
  <cp:revision>3</cp:revision>
  <dcterms:created xsi:type="dcterms:W3CDTF">2026-10-12T10:08:00Z</dcterms:created>
  <dcterms:modified xsi:type="dcterms:W3CDTF">2026-10-12T10:39:00Z</dcterms:modified>
</cp:coreProperties>
</file>