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E1D55" w:rsidRDefault="009E1D55">
      <w:pPr>
        <w:rPr>
          <w:lang w:val="kk-KZ"/>
        </w:rPr>
      </w:pPr>
      <w:r>
        <w:t xml:space="preserve">ТЕХНИЧЕСКАЯ СПЕЦИФИКАЦИЯ </w:t>
      </w:r>
    </w:p>
    <w:p w:rsidR="00117C6D" w:rsidRDefault="009E1D55" w:rsidP="009E1D55">
      <w:pPr>
        <w:jc w:val="both"/>
        <w:rPr>
          <w:rFonts w:ascii="Times New Roman" w:hAnsi="Times New Roman" w:cs="Times New Roman"/>
          <w:sz w:val="24"/>
          <w:szCs w:val="24"/>
        </w:rPr>
      </w:pPr>
      <w:r w:rsidRPr="009E1D55">
        <w:rPr>
          <w:rFonts w:ascii="Times New Roman" w:hAnsi="Times New Roman" w:cs="Times New Roman"/>
          <w:sz w:val="24"/>
          <w:szCs w:val="24"/>
        </w:rPr>
        <w:t>На ремонт электродвигателей в количестве 20 (двадцать) шт Наименование работ на ремонт электродвигателя в количестве 20 штук Разборка и сборка электродвигателей с составлением дефектной ведомости Осмотр и чистка всех деталей, проверка ротора, статора и подшипниковых узлов, устранение всех выявленных дефектов Замена обмотки электродвигателя, пропитка лаком, соответствующим условиям по эксплуатации, сушка, покраска (при необходимости). 3 4 Балансировка ротора. 5 Приемо-сдаточные испытания и изм-я 6 Замена подшипников Восстановление посадочных мест для подшипников на валу ротора и в крышках 7 эл. двигателя. 8 Замена сальников 9 Проведение необходимых испытаний электродвигателей (измерение 10 сопротивления изоляции, между обмотками и корпусом) Проверка работы электродвигателя на холостом ходу с замером потребляемого тока Срок выполнения: По электронной заявке Заказчика, Исполнитель обязуется произвести ремонта электродвигателя в течение 15 (пятнадцать) календарных дней с момента получения элекронной заявки. Условия: Исполнитель должен иметь на территории Павлодарской области специализацию в выполнении необходимых работ, сервисный центр (цех), помещение для обслуживания и иметь соответствующие оборудование для выполнения работ. (данные требование указаны в связи с тем, что, ГКП Аксу су арнасы является стратегическим важным объектом, одним из ключевых звеньев водопроводного, канализационного</w:t>
      </w:r>
      <w:r w:rsidR="00640CBC">
        <w:rPr>
          <w:rFonts w:ascii="Times New Roman" w:hAnsi="Times New Roman" w:cs="Times New Roman"/>
          <w:sz w:val="24"/>
          <w:szCs w:val="24"/>
        </w:rPr>
        <w:t xml:space="preserve"> </w:t>
      </w:r>
      <w:r w:rsidRPr="009E1D55">
        <w:rPr>
          <w:rFonts w:ascii="Times New Roman" w:hAnsi="Times New Roman" w:cs="Times New Roman"/>
          <w:sz w:val="24"/>
          <w:szCs w:val="24"/>
        </w:rPr>
        <w:t xml:space="preserve">комплекса и являющееся основой жизнедеятельности г. Аксу и Аксусского района. В этой связи главным приоритетом предприятие является устранение в кратчайшие сроки, вышедшие из строя электродвигатели). Исполнитель обязан обеспечивать необходимыми для проведения ремонта электродвигателя расходными материалами и запасными частями который имеет гарантийный срок использования в эксплуатации на 3 месяца. Предоставить протоколы испытания сопротивления изоляции. Предоставить протоколы пусконаладки электродвигателя. Иметь необходимую спецтехнику для вывоза с объектов Заказчика в обслуживание ремонта электродвигателей и поставка отремонтированных двигателей обратно. Исполнитель самостоятельно вывозит с объекта Заказчика электродвигатели на ремонт, также привозит с ремонта. Исполнитель обязан в рабочее время допускать «Заказчика» для контроля за ходом работ по ремонту электродвигателя. a Исполнитель предоставляет Заказчику гарантию качества на работу по ремонту электродвигателя со сроком не менее на 1 года. Стоимость ремонта одного электродвигателя зависит от сложности поломки согласовывается с Заказчиком. </w:t>
      </w:r>
    </w:p>
    <w:p w:rsidR="00640CBC" w:rsidRDefault="00640CBC" w:rsidP="009E1D55">
      <w:pPr>
        <w:jc w:val="both"/>
        <w:rPr>
          <w:rFonts w:ascii="Times New Roman" w:hAnsi="Times New Roman" w:cs="Times New Roman"/>
          <w:sz w:val="24"/>
          <w:szCs w:val="24"/>
        </w:rPr>
      </w:pPr>
    </w:p>
    <w:p w:rsidR="00640CBC" w:rsidRPr="00640CBC" w:rsidRDefault="00640CBC" w:rsidP="00640CBC">
      <w:pPr>
        <w:jc w:val="both"/>
        <w:rPr>
          <w:rFonts w:ascii="Times New Roman" w:hAnsi="Times New Roman" w:cs="Times New Roman"/>
          <w:sz w:val="24"/>
          <w:szCs w:val="24"/>
        </w:rPr>
      </w:pPr>
      <w:r w:rsidRPr="00640CBC">
        <w:rPr>
          <w:rFonts w:ascii="Times New Roman" w:hAnsi="Times New Roman" w:cs="Times New Roman"/>
          <w:sz w:val="24"/>
          <w:szCs w:val="24"/>
        </w:rPr>
        <w:t>ТЕХНИКАЛЫҚ ЕРЕКШЕЛІК</w:t>
      </w:r>
    </w:p>
    <w:p w:rsidR="00640CBC" w:rsidRPr="009E1D55" w:rsidRDefault="00640CBC" w:rsidP="00640CBC">
      <w:pPr>
        <w:jc w:val="both"/>
        <w:rPr>
          <w:rFonts w:ascii="Times New Roman" w:hAnsi="Times New Roman" w:cs="Times New Roman"/>
          <w:sz w:val="24"/>
          <w:szCs w:val="24"/>
        </w:rPr>
      </w:pPr>
      <w:r w:rsidRPr="00640CBC">
        <w:rPr>
          <w:rFonts w:ascii="Times New Roman" w:hAnsi="Times New Roman" w:cs="Times New Roman"/>
          <w:sz w:val="24"/>
          <w:szCs w:val="24"/>
        </w:rPr>
        <w:t xml:space="preserve">20 (жиырма) дана мөлшеріндегі электр қозғалтқыштарын жөндеуге 20 дана мөлшеріндегі электр қозғалтқышын жөндеуге арналған жұмыстардың атауы Ақаулық ведомосін жасай отырып, электр қозғалтқыштарын бөлшектеу және құрастыру Барлық бөлшектерді қарау және тазалау, роторды, статорды және мойынтірек тораптарын тексеру, барлық анықталған ақауларды жою Электр қозғалтқыштың орамасын ауыстыру, лакпен сіңдіру, пайдалану жөніндегі тиісті шарттарға, кептіру, сырлау (қажет болған жағдайда). 3 4 Ротордың теңгерімі. 5 Қабылдау-тапсыру сынақтары 6 Мойынтіректерді ауыстыру Мойынтіректерге арналған отырғызу орындарын ротор білігінде және қозғалтқыштың 7 </w:t>
      </w:r>
      <w:r w:rsidRPr="00640CBC">
        <w:rPr>
          <w:rFonts w:ascii="Times New Roman" w:hAnsi="Times New Roman" w:cs="Times New Roman"/>
          <w:sz w:val="24"/>
          <w:szCs w:val="24"/>
        </w:rPr>
        <w:lastRenderedPageBreak/>
        <w:t>эл. қақпақтарында қалпына келтіру. 8 Сальниктерді ауыстыру 9 Электр қозғалтқыштарының қажетті сынақтарын жүргізу (орамалар мен корпус арасында оқшаулау кедергісінің 10-ын өлшеу) Тұтынылатын токты өлшей отырып, электр қозғалтқышының бос жүрістегі жұмысын тексеру Орындау мерзімі: Тапсырыс берушінің электрондық өтінімі бойынша Орындаушы электр қозғалтқышты электр өтінімін алған сәттен бастап күнтізбелік 15 (он бес) күн ішінде жөндеуге міндеттенеді. Шарттар: Орындаушының Павлодар облысының аумағында қажетті жұмыстарды орындауға мамандануы, сервистік орталығы (цехы), қызмет көрсетуге арналған үй-жайы болуы және жұмыстарды орындауға арналған тиісті жабдығы болуы тиіс. (осы талап Ақсу су арнасы МКК стратегиялық маңызды объект, су құбыры, кәріз кешенінің негізгі буындарының бірі және Ақсу қаласы мен Ақсу ауданының тіршілік әрекетінің негізі болып табылатындығына байланысты көрсетілген. Осыған байланысты кәсіпорынның басты басымдығы қысқа мерзімде істен шыққан электр қозғалтқыштарын жою болып табылады). Орындаушы электр қозғалтқышына жөндеу жүргізу үшін қажетті шығыс материалдарымен және 3 айға пайдаланудың кепілдік мерзімі бар қосалқы бөлшектермен қамтамасыз етуге міндетті. Оқшаулау кедергісін сынау хаттамаларын ұсыну. Электр қозғалтқышын іске қосу-жөндеу хаттамаларын ұсыну. Электр қозғалтқыштарын жөндеуге қызмет көрсету және жөнделген қозғалтқыштарды кері жеткізу үшін Тапсырыс берушінің объектілерінен әкету үшін қажетті арнайы техниканың болуы. Орындаушы электр қозғалтқыштарын Тапсырыс берушінің объектісінен жөндеуге өзі шығарады, сондай-ақ жөндеуден әкеледі. Орындаушы жұмыс уақытында электр қозғалтқышын жөндеу жұмыстарының барысын бақылау үшін «Тапсырыс берушіге» рұқсат беруге міндетті. а Орындаушы Тапсырыс берушіге кемінде 1 жыл мерзімге электр қозғалтқышын жөндеу жөніндегі жұмысқа сапа кепілдігін береді. Бір электр қозғалтқышын жөндеу құны сынудың күрделілігіне байланысты Тапсырыс берушімен келісіледі.</w:t>
      </w:r>
      <w:bookmarkStart w:id="0" w:name="_GoBack"/>
      <w:bookmarkEnd w:id="0"/>
    </w:p>
    <w:sectPr w:rsidR="00640CBC" w:rsidRPr="009E1D5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529F"/>
    <w:rsid w:val="00117C6D"/>
    <w:rsid w:val="00640CBC"/>
    <w:rsid w:val="006F529F"/>
    <w:rsid w:val="009E1D5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767</Words>
  <Characters>4375</Characters>
  <Application>Microsoft Office Word</Application>
  <DocSecurity>0</DocSecurity>
  <Lines>36</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5132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dcterms:created xsi:type="dcterms:W3CDTF">2025-05-14T09:09:00Z</dcterms:created>
  <dcterms:modified xsi:type="dcterms:W3CDTF">2026-09-16T02:36:00Z</dcterms:modified>
</cp:coreProperties>
</file>