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A4C" w:rsidRPr="00845A90" w:rsidRDefault="007D7A4C" w:rsidP="007D7A4C">
      <w:pPr>
        <w:jc w:val="center"/>
        <w:rPr>
          <w:rFonts w:ascii="Times New Roman" w:hAnsi="Times New Roman" w:cs="Times New Roman"/>
          <w:b/>
          <w:sz w:val="28"/>
          <w:szCs w:val="28"/>
        </w:rPr>
      </w:pPr>
      <w:r w:rsidRPr="00845A90">
        <w:rPr>
          <w:rFonts w:ascii="Times New Roman" w:hAnsi="Times New Roman" w:cs="Times New Roman"/>
          <w:b/>
          <w:sz w:val="28"/>
          <w:szCs w:val="28"/>
        </w:rPr>
        <w:t>Зертханалық қызметтерді жүргізу бойынша қызметке техникалық сипаттама  КГУ «Школа-гимназия № 11 қызмет көрсетілетін мекенжайы : Көкшетау қаласы, ул.С.Муканова 4 «А»</w:t>
      </w:r>
    </w:p>
    <w:p w:rsidR="007D7A4C" w:rsidRPr="007D7A4C"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1</w:t>
      </w:r>
      <w:r w:rsidR="007D7A4C" w:rsidRPr="007D7A4C">
        <w:rPr>
          <w:rFonts w:ascii="Times New Roman" w:hAnsi="Times New Roman" w:cs="Times New Roman"/>
          <w:sz w:val="28"/>
          <w:szCs w:val="28"/>
        </w:rPr>
        <w:t>. Көрсетілетін қызметтер бойынша барлық ескертулер немесе шағымдар 2 (екі) күн ішінде жойылады.</w:t>
      </w:r>
    </w:p>
    <w:p w:rsidR="007D7A4C" w:rsidRPr="007D7A4C"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2</w:t>
      </w:r>
      <w:r w:rsidR="007D7A4C" w:rsidRPr="007D7A4C">
        <w:rPr>
          <w:rFonts w:ascii="Times New Roman" w:hAnsi="Times New Roman" w:cs="Times New Roman"/>
          <w:sz w:val="28"/>
          <w:szCs w:val="28"/>
        </w:rPr>
        <w:t>. Шығыс материалдары (пробиркалар, жолдама бланкілері және т.б.) Орындаушының күшімен жүзеге асырылады және ұсынылады.</w:t>
      </w:r>
    </w:p>
    <w:p w:rsidR="007D7A4C"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3</w:t>
      </w:r>
      <w:r w:rsidR="007D7A4C" w:rsidRPr="007D7A4C">
        <w:rPr>
          <w:rFonts w:ascii="Times New Roman" w:hAnsi="Times New Roman" w:cs="Times New Roman"/>
          <w:sz w:val="28"/>
          <w:szCs w:val="28"/>
        </w:rPr>
        <w:t>. Тапсырыс берушіні тегін, сенімді және т. б. қамтамасыз ету</w:t>
      </w:r>
    </w:p>
    <w:p w:rsidR="007D7A4C" w:rsidRPr="007D7A4C"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4</w:t>
      </w:r>
      <w:r w:rsidR="007D7A4C" w:rsidRPr="007D7A4C">
        <w:rPr>
          <w:rFonts w:ascii="Times New Roman" w:hAnsi="Times New Roman" w:cs="Times New Roman"/>
          <w:sz w:val="28"/>
          <w:szCs w:val="28"/>
        </w:rPr>
        <w:t>.Қызметтердің тиісті сапасы мен оларды уақтылы көрсетуі үшін Тапсырыс берушінің алдында жауапты болу.</w:t>
      </w:r>
    </w:p>
    <w:p w:rsidR="007D7A4C" w:rsidRPr="007D7A4C"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5</w:t>
      </w:r>
      <w:r w:rsidR="007D7A4C" w:rsidRPr="007D7A4C">
        <w:rPr>
          <w:rFonts w:ascii="Times New Roman" w:hAnsi="Times New Roman" w:cs="Times New Roman"/>
          <w:sz w:val="28"/>
          <w:szCs w:val="28"/>
        </w:rPr>
        <w:t>. Орындаушы қызмет көрсету барысына басшылықты жүзеге асыру үшін Орындаушының жауапты өкілін (өкілдерін) тағайындайды және бұл туралы жауапты өкілдің (өкілдердің) аты-жөні мен лауазымын көрсете отырып, Тапсырыс берушіге жазбаша хабарлайды. Бұл тұлға Тапсырыс берушінің жарнамалық актілеріне қол қою, алу үшін Орындаушының уәкілетті тұлғасы болып табылады.</w:t>
      </w:r>
    </w:p>
    <w:p w:rsidR="007D7A4C" w:rsidRPr="00845A90" w:rsidRDefault="00EE3211" w:rsidP="007D7A4C">
      <w:pPr>
        <w:spacing w:after="0"/>
        <w:ind w:firstLine="851"/>
        <w:rPr>
          <w:rFonts w:ascii="Times New Roman" w:hAnsi="Times New Roman" w:cs="Times New Roman"/>
          <w:sz w:val="28"/>
          <w:szCs w:val="28"/>
        </w:rPr>
      </w:pPr>
      <w:r>
        <w:rPr>
          <w:rFonts w:ascii="Times New Roman" w:hAnsi="Times New Roman" w:cs="Times New Roman"/>
          <w:sz w:val="28"/>
          <w:szCs w:val="28"/>
        </w:rPr>
        <w:t>6</w:t>
      </w:r>
      <w:r w:rsidR="007D7A4C" w:rsidRPr="007D7A4C">
        <w:rPr>
          <w:rFonts w:ascii="Times New Roman" w:hAnsi="Times New Roman" w:cs="Times New Roman"/>
          <w:sz w:val="28"/>
          <w:szCs w:val="28"/>
        </w:rPr>
        <w:t>. Егер қызмет нәтижелерін қабылдау процесінде оларды пайдалануға кедергі келтіретін және Орындаушының кінәсінен жіберілген ақаулар (оқылмайтын нәтижелер, пациент туралы деректердегі қателер және т.б.) анықталса, соңғысы оларды 2 (екі) күннен аспайтын мерзімде және жарнамалық актілерге сәйкес өз есебінен жоюға міндетті. Ақауларды тіркейтін жарнамалық актіні жасауға қатысу, оларды жою тәртібі мен мерзімдерін келісу үшін Орындаушы Тапсырыс берушіге Тапсырыс берушінің ақаулар туралы жазбаша хабарламасын алған күннен бастап 2 (екі) күн ішінде өз өкілін жіберуге міндетті.</w:t>
      </w:r>
    </w:p>
    <w:tbl>
      <w:tblPr>
        <w:tblpPr w:leftFromText="180" w:rightFromText="180" w:vertAnchor="text" w:horzAnchor="margin" w:tblpY="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5812"/>
        <w:gridCol w:w="1503"/>
        <w:gridCol w:w="866"/>
      </w:tblGrid>
      <w:tr w:rsidR="007D7A4C" w:rsidRPr="00845A90" w:rsidTr="007D7A4C">
        <w:trPr>
          <w:trHeight w:val="477"/>
        </w:trPr>
        <w:tc>
          <w:tcPr>
            <w:tcW w:w="675" w:type="dxa"/>
          </w:tcPr>
          <w:p w:rsidR="007D7A4C" w:rsidRPr="00845A90" w:rsidRDefault="007D7A4C" w:rsidP="00502A77">
            <w:pPr>
              <w:rPr>
                <w:rFonts w:ascii="Times New Roman" w:hAnsi="Times New Roman" w:cs="Times New Roman"/>
                <w:sz w:val="28"/>
                <w:szCs w:val="28"/>
              </w:rPr>
            </w:pPr>
            <w:r w:rsidRPr="00845A90">
              <w:rPr>
                <w:rFonts w:ascii="Times New Roman" w:hAnsi="Times New Roman" w:cs="Times New Roman"/>
                <w:sz w:val="28"/>
                <w:szCs w:val="28"/>
              </w:rPr>
              <w:t>№</w:t>
            </w:r>
            <w:r w:rsidRPr="00845A90">
              <w:rPr>
                <w:rFonts w:ascii="Times New Roman" w:hAnsi="Times New Roman" w:cs="Times New Roman"/>
                <w:sz w:val="28"/>
                <w:szCs w:val="28"/>
              </w:rPr>
              <w:br/>
              <w:t>П\н</w:t>
            </w:r>
          </w:p>
        </w:tc>
        <w:tc>
          <w:tcPr>
            <w:tcW w:w="5812" w:type="dxa"/>
          </w:tcPr>
          <w:p w:rsidR="007D7A4C" w:rsidRPr="00845A90" w:rsidRDefault="007D7A4C" w:rsidP="00502A77">
            <w:pPr>
              <w:rPr>
                <w:rFonts w:ascii="Times New Roman" w:hAnsi="Times New Roman" w:cs="Times New Roman"/>
                <w:sz w:val="28"/>
                <w:szCs w:val="28"/>
              </w:rPr>
            </w:pPr>
            <w:r w:rsidRPr="00845A90">
              <w:rPr>
                <w:rFonts w:ascii="Times New Roman" w:hAnsi="Times New Roman" w:cs="Times New Roman"/>
                <w:sz w:val="28"/>
                <w:szCs w:val="28"/>
              </w:rPr>
              <w:t xml:space="preserve">Қызмет атауы </w:t>
            </w:r>
          </w:p>
        </w:tc>
        <w:tc>
          <w:tcPr>
            <w:tcW w:w="1503" w:type="dxa"/>
          </w:tcPr>
          <w:p w:rsidR="007D7A4C" w:rsidRPr="00845A90" w:rsidRDefault="007D7A4C" w:rsidP="00502A77">
            <w:pPr>
              <w:rPr>
                <w:rFonts w:ascii="Times New Roman" w:hAnsi="Times New Roman" w:cs="Times New Roman"/>
                <w:sz w:val="28"/>
                <w:szCs w:val="28"/>
              </w:rPr>
            </w:pPr>
            <w:r w:rsidRPr="00845A90">
              <w:rPr>
                <w:rFonts w:ascii="Times New Roman" w:hAnsi="Times New Roman" w:cs="Times New Roman"/>
                <w:sz w:val="28"/>
                <w:szCs w:val="28"/>
              </w:rPr>
              <w:t xml:space="preserve">Өлшем бірлігі </w:t>
            </w:r>
          </w:p>
        </w:tc>
        <w:tc>
          <w:tcPr>
            <w:tcW w:w="866" w:type="dxa"/>
          </w:tcPr>
          <w:p w:rsidR="007D7A4C" w:rsidRPr="00845A90" w:rsidRDefault="007D7A4C" w:rsidP="00502A77">
            <w:pPr>
              <w:rPr>
                <w:rFonts w:ascii="Times New Roman" w:hAnsi="Times New Roman" w:cs="Times New Roman"/>
                <w:sz w:val="28"/>
                <w:szCs w:val="28"/>
              </w:rPr>
            </w:pPr>
            <w:r w:rsidRPr="00845A90">
              <w:rPr>
                <w:rFonts w:ascii="Times New Roman" w:hAnsi="Times New Roman" w:cs="Times New Roman"/>
                <w:sz w:val="28"/>
                <w:szCs w:val="28"/>
              </w:rPr>
              <w:t xml:space="preserve">Саны </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Микроклимат параметрлері / Атмосфералық қысым</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Микроклимат параметрлері / Температура</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192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3</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Микроклимат параметрлері / Ылғалдылық</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192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4</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Жарықтандыру</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345</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5</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Электромагниттік өрістер / электр өрісінің кернеулігі және магнит ағынының тығыздығы</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112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6</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Электромагниттік өрістер / электростатикалық өрістің кернеулігі</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өлшеу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56</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7</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 xml:space="preserve">Су / Жалпы микроорганизмдер саны </w:t>
            </w:r>
            <w:r w:rsidRPr="00845A90">
              <w:rPr>
                <w:rFonts w:ascii="Times New Roman" w:hAnsi="Times New Roman" w:cs="Times New Roman"/>
                <w:sz w:val="28"/>
                <w:szCs w:val="28"/>
              </w:rPr>
              <w:lastRenderedPageBreak/>
              <w:t>(классикалық бактериологиялық әдіспен)</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lastRenderedPageBreak/>
              <w:t xml:space="preserve">бір </w:t>
            </w:r>
            <w:r w:rsidRPr="00845A90">
              <w:rPr>
                <w:rFonts w:ascii="Times New Roman" w:hAnsi="Times New Roman" w:cs="Times New Roman"/>
                <w:sz w:val="28"/>
                <w:szCs w:val="28"/>
              </w:rPr>
              <w:lastRenderedPageBreak/>
              <w:t>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lastRenderedPageBreak/>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lastRenderedPageBreak/>
              <w:t>8</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Су / Жалпы колиформды бактериялар (ОКБ)</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9</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Су / Термотөзімді колиформды бактериялар</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10</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Су / Иісі (20°C-та)</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11</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Су / Дәмі</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12</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Су / Түстілігі</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13</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 xml:space="preserve">Су / </w:t>
            </w:r>
            <w:r>
              <w:rPr>
                <w:rFonts w:ascii="Times New Roman" w:hAnsi="Times New Roman" w:cs="Times New Roman"/>
                <w:sz w:val="28"/>
                <w:szCs w:val="28"/>
              </w:rPr>
              <w:t xml:space="preserve">Лайлану </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бір зерттеу</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2</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14</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Зерттеу нәтижелері бойынша хаттамаларды рәсімдеу</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 xml:space="preserve">Хаттама </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11</w:t>
            </w:r>
          </w:p>
        </w:tc>
      </w:tr>
      <w:tr w:rsidR="007D7A4C" w:rsidRPr="00845A90" w:rsidTr="007D7A4C">
        <w:tc>
          <w:tcPr>
            <w:tcW w:w="675"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15</w:t>
            </w:r>
          </w:p>
        </w:tc>
        <w:tc>
          <w:tcPr>
            <w:tcW w:w="5812"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Нысанға шығу / қала ішінде</w:t>
            </w:r>
          </w:p>
        </w:tc>
        <w:tc>
          <w:tcPr>
            <w:tcW w:w="1503"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 адам/сағат</w:t>
            </w:r>
          </w:p>
        </w:tc>
        <w:tc>
          <w:tcPr>
            <w:tcW w:w="866" w:type="dxa"/>
          </w:tcPr>
          <w:p w:rsidR="007D7A4C" w:rsidRPr="00845A90" w:rsidRDefault="007D7A4C" w:rsidP="007D7A4C">
            <w:pPr>
              <w:spacing w:after="0"/>
              <w:rPr>
                <w:rFonts w:ascii="Times New Roman" w:hAnsi="Times New Roman" w:cs="Times New Roman"/>
                <w:sz w:val="28"/>
                <w:szCs w:val="28"/>
              </w:rPr>
            </w:pPr>
            <w:r w:rsidRPr="00845A90">
              <w:rPr>
                <w:rFonts w:ascii="Times New Roman" w:hAnsi="Times New Roman" w:cs="Times New Roman"/>
                <w:sz w:val="28"/>
                <w:szCs w:val="28"/>
              </w:rPr>
              <w:t>1</w:t>
            </w:r>
          </w:p>
        </w:tc>
      </w:tr>
    </w:tbl>
    <w:p w:rsidR="007D7A4C" w:rsidRPr="00845A90" w:rsidRDefault="007D7A4C" w:rsidP="007D7A4C">
      <w:pPr>
        <w:spacing w:after="0"/>
        <w:rPr>
          <w:rFonts w:ascii="Times New Roman" w:hAnsi="Times New Roman" w:cs="Times New Roman"/>
          <w:sz w:val="28"/>
          <w:szCs w:val="28"/>
        </w:rPr>
      </w:pPr>
    </w:p>
    <w:p w:rsidR="007D7A4C" w:rsidRPr="00845A90" w:rsidRDefault="007D7A4C" w:rsidP="007D7A4C">
      <w:pPr>
        <w:rPr>
          <w:rFonts w:ascii="Times New Roman" w:hAnsi="Times New Roman" w:cs="Times New Roman"/>
          <w:sz w:val="28"/>
          <w:szCs w:val="28"/>
        </w:rPr>
      </w:pPr>
    </w:p>
    <w:p w:rsidR="007D7A4C" w:rsidRPr="00845A90" w:rsidRDefault="007D7A4C" w:rsidP="007D7A4C">
      <w:pPr>
        <w:rPr>
          <w:rFonts w:ascii="Times New Roman" w:hAnsi="Times New Roman" w:cs="Times New Roman"/>
          <w:sz w:val="28"/>
          <w:szCs w:val="28"/>
        </w:rPr>
      </w:pPr>
    </w:p>
    <w:p w:rsidR="007D7A4C" w:rsidRPr="00845A90" w:rsidRDefault="007D7A4C" w:rsidP="007D7A4C">
      <w:pPr>
        <w:rPr>
          <w:rFonts w:ascii="Times New Roman" w:hAnsi="Times New Roman" w:cs="Times New Roman"/>
          <w:sz w:val="28"/>
          <w:szCs w:val="28"/>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7D7A4C" w:rsidRDefault="007D7A4C" w:rsidP="00EB48B7">
      <w:pPr>
        <w:tabs>
          <w:tab w:val="left" w:pos="-567"/>
        </w:tabs>
        <w:ind w:left="-426"/>
        <w:jc w:val="center"/>
        <w:rPr>
          <w:rFonts w:ascii="Times New Roman" w:hAnsi="Times New Roman" w:cs="Times New Roman"/>
          <w:b/>
          <w:sz w:val="24"/>
          <w:szCs w:val="24"/>
        </w:rPr>
      </w:pPr>
    </w:p>
    <w:p w:rsidR="00EB48B7" w:rsidRDefault="00EB48B7" w:rsidP="00EB48B7">
      <w:pPr>
        <w:tabs>
          <w:tab w:val="left" w:pos="-567"/>
        </w:tabs>
        <w:ind w:left="-426"/>
        <w:jc w:val="center"/>
        <w:rPr>
          <w:rFonts w:ascii="Times New Roman" w:hAnsi="Times New Roman"/>
          <w:b/>
          <w:sz w:val="24"/>
          <w:szCs w:val="24"/>
          <w:lang w:val="kk-KZ"/>
        </w:rPr>
      </w:pPr>
      <w:r w:rsidRPr="007C38F6">
        <w:rPr>
          <w:rFonts w:ascii="Times New Roman" w:hAnsi="Times New Roman" w:cs="Times New Roman"/>
          <w:b/>
          <w:sz w:val="24"/>
          <w:szCs w:val="24"/>
        </w:rPr>
        <w:lastRenderedPageBreak/>
        <w:t>Техническая спецификация на услугу по</w:t>
      </w:r>
      <w:r>
        <w:rPr>
          <w:rFonts w:ascii="Times New Roman" w:hAnsi="Times New Roman" w:cs="Times New Roman"/>
          <w:b/>
          <w:sz w:val="24"/>
          <w:szCs w:val="24"/>
        </w:rPr>
        <w:t xml:space="preserve"> проведение лабораторных услуг для </w:t>
      </w:r>
      <w:r>
        <w:rPr>
          <w:rFonts w:ascii="Times New Roman" w:hAnsi="Times New Roman"/>
          <w:b/>
          <w:sz w:val="24"/>
          <w:szCs w:val="24"/>
          <w:lang w:val="kk-KZ"/>
        </w:rPr>
        <w:t xml:space="preserve"> </w:t>
      </w:r>
      <w:r w:rsidRPr="007C38F6">
        <w:rPr>
          <w:rFonts w:ascii="Times New Roman" w:eastAsia="Times New Roman" w:hAnsi="Times New Roman" w:cs="Times New Roman"/>
          <w:b/>
          <w:bCs/>
          <w:sz w:val="24"/>
          <w:szCs w:val="24"/>
        </w:rPr>
        <w:t>КГУ «Школа-гимназия № 11</w:t>
      </w:r>
      <w:r>
        <w:rPr>
          <w:rFonts w:ascii="Times New Roman" w:eastAsia="Times New Roman" w:hAnsi="Times New Roman" w:cs="Times New Roman"/>
          <w:bCs/>
          <w:sz w:val="24"/>
          <w:szCs w:val="24"/>
        </w:rPr>
        <w:t xml:space="preserve"> </w:t>
      </w:r>
      <w:r w:rsidRPr="007C38F6">
        <w:rPr>
          <w:rFonts w:ascii="Times New Roman" w:eastAsia="Times New Roman" w:hAnsi="Times New Roman" w:cs="Times New Roman"/>
          <w:b/>
          <w:bCs/>
          <w:sz w:val="24"/>
          <w:szCs w:val="24"/>
        </w:rPr>
        <w:t>адрес</w:t>
      </w:r>
      <w:r>
        <w:rPr>
          <w:rFonts w:ascii="Times New Roman" w:eastAsia="Times New Roman" w:hAnsi="Times New Roman" w:cs="Times New Roman"/>
          <w:b/>
          <w:bCs/>
          <w:sz w:val="24"/>
          <w:szCs w:val="24"/>
        </w:rPr>
        <w:t xml:space="preserve"> оказания услуг</w:t>
      </w:r>
      <w:r>
        <w:rPr>
          <w:rFonts w:ascii="Times New Roman" w:eastAsia="Times New Roman" w:hAnsi="Times New Roman" w:cs="Times New Roman"/>
          <w:bCs/>
          <w:sz w:val="24"/>
          <w:szCs w:val="24"/>
        </w:rPr>
        <w:t xml:space="preserve"> :</w:t>
      </w:r>
      <w:r>
        <w:rPr>
          <w:rFonts w:ascii="Times New Roman" w:hAnsi="Times New Roman"/>
          <w:b/>
          <w:sz w:val="24"/>
          <w:szCs w:val="24"/>
          <w:lang w:val="kk-KZ"/>
        </w:rPr>
        <w:t xml:space="preserve"> </w:t>
      </w:r>
      <w:r w:rsidRPr="007C38F6">
        <w:rPr>
          <w:rFonts w:ascii="Times New Roman" w:hAnsi="Times New Roman"/>
          <w:b/>
          <w:sz w:val="24"/>
          <w:szCs w:val="24"/>
          <w:lang w:val="kk-KZ"/>
        </w:rPr>
        <w:t>город Кокшетау, ул.С.Муканова 4 «А»</w:t>
      </w:r>
    </w:p>
    <w:p w:rsidR="00EB48B7" w:rsidRPr="00042763"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00EB48B7" w:rsidRPr="00042763">
        <w:rPr>
          <w:rFonts w:ascii="Times New Roman" w:hAnsi="Times New Roman" w:cs="Times New Roman"/>
          <w:sz w:val="28"/>
          <w:szCs w:val="28"/>
          <w:lang w:val="kk-KZ"/>
        </w:rPr>
        <w:t>. Все замечания или претензии по оказываемым услугам устраняются в течение 2 (двух) дней.</w:t>
      </w:r>
    </w:p>
    <w:p w:rsidR="00EB48B7" w:rsidRPr="00042763"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00EB48B7" w:rsidRPr="00042763">
        <w:rPr>
          <w:rFonts w:ascii="Times New Roman" w:hAnsi="Times New Roman" w:cs="Times New Roman"/>
          <w:sz w:val="28"/>
          <w:szCs w:val="28"/>
          <w:lang w:val="kk-KZ"/>
        </w:rPr>
        <w:t>. Расходные материалы (пробирки, направительные бланки и пр.) осуществляются и предоставляются силами Исполнителя.</w:t>
      </w:r>
    </w:p>
    <w:p w:rsidR="00EB48B7" w:rsidRPr="00042763"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EB48B7" w:rsidRPr="00042763">
        <w:rPr>
          <w:rFonts w:ascii="Times New Roman" w:hAnsi="Times New Roman" w:cs="Times New Roman"/>
          <w:sz w:val="28"/>
          <w:szCs w:val="28"/>
          <w:lang w:val="kk-KZ"/>
        </w:rPr>
        <w:t>. Обеспечить Заказчика бесплатной, достоверной и доступной информацией об оказываемой услуге.</w:t>
      </w:r>
    </w:p>
    <w:p w:rsidR="00EB48B7" w:rsidRPr="00042763"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EB48B7" w:rsidRPr="00042763">
        <w:rPr>
          <w:rFonts w:ascii="Times New Roman" w:hAnsi="Times New Roman" w:cs="Times New Roman"/>
          <w:sz w:val="28"/>
          <w:szCs w:val="28"/>
          <w:lang w:val="kk-KZ"/>
        </w:rPr>
        <w:t>.Нести ответственность перед Заказчиком за надлежащее качество услуг и своевременность их оказания.</w:t>
      </w:r>
    </w:p>
    <w:p w:rsidR="00EB48B7" w:rsidRPr="00042763"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EB48B7" w:rsidRPr="00042763">
        <w:rPr>
          <w:rFonts w:ascii="Times New Roman" w:hAnsi="Times New Roman" w:cs="Times New Roman"/>
          <w:sz w:val="28"/>
          <w:szCs w:val="28"/>
          <w:lang w:val="kk-KZ"/>
        </w:rPr>
        <w:t>. Исполнитель назначает ответственного представителя (ей) Исполнителя для осуществления руководства ходом оказания услуг и письменно извещает об этом Заказчика с указанием ФИО и должности ответственного представителя (ей). Данное лицо является уполномоченным лицом Исполнителя для подписания, получения рекламационных актов Заказчика.</w:t>
      </w:r>
    </w:p>
    <w:p w:rsidR="00EB48B7"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EB48B7" w:rsidRPr="00042763">
        <w:rPr>
          <w:rFonts w:ascii="Times New Roman" w:hAnsi="Times New Roman" w:cs="Times New Roman"/>
          <w:sz w:val="28"/>
          <w:szCs w:val="28"/>
          <w:lang w:val="kk-KZ"/>
        </w:rPr>
        <w:t>. Если в процессе приемки результатов услуг обнаружатся дефекты, препятствующие их использованию и допущенные по вине Исполнителя (нечитаемые результаты, ошибки в данных о пациенте и т.д.), последний обязан их устранить за свой счет в срок не более чем 2 (двух) дней и в соответствии с рекламационными актами. Для участия в составлении рекламационного акта, фиксирующего дефекты, согласования порядка и сроков их устранения, Исполнитель обязан направить Заказчику своего представителя в течение 2 (двух) дней со дня получения письменного извещения Заказчика об обнаружении дефектов.</w:t>
      </w:r>
      <w:r w:rsidR="00EB48B7" w:rsidRPr="00EB48B7">
        <w:rPr>
          <w:rFonts w:ascii="Times New Roman" w:hAnsi="Times New Roman" w:cs="Times New Roman"/>
          <w:sz w:val="28"/>
          <w:szCs w:val="28"/>
          <w:lang w:val="kk-KZ"/>
        </w:rPr>
        <w:t xml:space="preserve"> </w:t>
      </w:r>
    </w:p>
    <w:p w:rsidR="00EB48B7" w:rsidRDefault="00EE3211" w:rsidP="00EB48B7">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7</w:t>
      </w:r>
      <w:r w:rsidR="00EB48B7" w:rsidRPr="00042763">
        <w:rPr>
          <w:rFonts w:ascii="Times New Roman" w:hAnsi="Times New Roman" w:cs="Times New Roman"/>
          <w:sz w:val="28"/>
          <w:szCs w:val="28"/>
          <w:lang w:val="kk-KZ"/>
        </w:rPr>
        <w:t>. При выполнении своих обязательств Исполнитель должен использовать при оказании услуг таких специалистов, квалификация и компетентность которых позволяют выполнить порученные им услуги, а также квалифицированную рабочую силу, которая является необходимой для надлежащего и своевременного оказания услуг.</w:t>
      </w:r>
    </w:p>
    <w:p w:rsidR="00EB48B7" w:rsidRPr="00EB48B7" w:rsidRDefault="00EE3211" w:rsidP="00EB48B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8</w:t>
      </w:r>
      <w:r w:rsidR="00EB48B7">
        <w:rPr>
          <w:rFonts w:ascii="Times New Roman" w:hAnsi="Times New Roman" w:cs="Times New Roman"/>
          <w:sz w:val="28"/>
          <w:szCs w:val="28"/>
          <w:lang w:val="kk-KZ"/>
        </w:rPr>
        <w:t>. Перечень выполнямых работ согласно Приложению №1</w:t>
      </w:r>
    </w:p>
    <w:tbl>
      <w:tblPr>
        <w:tblStyle w:val="a3"/>
        <w:tblpPr w:leftFromText="180" w:rightFromText="180" w:vertAnchor="page" w:horzAnchor="margin" w:tblpY="1633"/>
        <w:tblW w:w="0" w:type="auto"/>
        <w:tblLook w:val="04A0"/>
      </w:tblPr>
      <w:tblGrid>
        <w:gridCol w:w="586"/>
        <w:gridCol w:w="4309"/>
        <w:gridCol w:w="2351"/>
        <w:gridCol w:w="2325"/>
      </w:tblGrid>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lastRenderedPageBreak/>
              <w:t>№</w:t>
            </w:r>
            <w:r w:rsidRPr="006656AC">
              <w:rPr>
                <w:rFonts w:ascii="Times New Roman" w:hAnsi="Times New Roman" w:cs="Times New Roman"/>
                <w:sz w:val="24"/>
                <w:szCs w:val="24"/>
              </w:rPr>
              <w:br/>
              <w:t>П\н</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 xml:space="preserve">Наименование услуги </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 xml:space="preserve">Единица измерения </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 xml:space="preserve">Кол-во </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Параметры микроклимата/ атмосферное давление</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Параметры микроклимата температура</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192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3</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Параметры микроклимата/ влажность</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192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4</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Освещенность</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345</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5</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Электромагнитные поля/напряженность электрического поля и плотность магнитного потока</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112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6</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Электромагнитные поля/напряженность электростатического поля</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измерение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56</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7</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Общее количество микроорганизмов (классическим бактериологическим методом)</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rPr>
          <w:trHeight w:val="699"/>
        </w:trPr>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8</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Общие колиформные бактерий (ОКБ)</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9</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Термотолерантные колиформные бактерии</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10</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\запах при 20 градусах С</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11</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привкус</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12</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цветность</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13</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Вода/ мутность</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одно исследование</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2</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14</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Оформление протоколов результатов исследований</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 xml:space="preserve">Протокол </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11</w:t>
            </w:r>
          </w:p>
        </w:tc>
      </w:tr>
      <w:tr w:rsidR="00EB48B7" w:rsidRPr="006656AC" w:rsidTr="00EB48B7">
        <w:tc>
          <w:tcPr>
            <w:tcW w:w="586"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15</w:t>
            </w:r>
          </w:p>
        </w:tc>
        <w:tc>
          <w:tcPr>
            <w:tcW w:w="4309"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Выезд на объект/в черте города</w:t>
            </w:r>
          </w:p>
        </w:tc>
        <w:tc>
          <w:tcPr>
            <w:tcW w:w="2351"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 чел\час</w:t>
            </w:r>
          </w:p>
        </w:tc>
        <w:tc>
          <w:tcPr>
            <w:tcW w:w="2325" w:type="dxa"/>
          </w:tcPr>
          <w:p w:rsidR="00EB48B7" w:rsidRPr="006656AC" w:rsidRDefault="00EB48B7" w:rsidP="00EB48B7">
            <w:pPr>
              <w:rPr>
                <w:rFonts w:ascii="Times New Roman" w:hAnsi="Times New Roman" w:cs="Times New Roman"/>
                <w:sz w:val="24"/>
                <w:szCs w:val="24"/>
              </w:rPr>
            </w:pPr>
            <w:r w:rsidRPr="006656AC">
              <w:rPr>
                <w:rFonts w:ascii="Times New Roman" w:hAnsi="Times New Roman" w:cs="Times New Roman"/>
                <w:sz w:val="24"/>
                <w:szCs w:val="24"/>
              </w:rPr>
              <w:t>1</w:t>
            </w:r>
          </w:p>
        </w:tc>
      </w:tr>
    </w:tbl>
    <w:p w:rsidR="00EB48B7" w:rsidRPr="006656AC" w:rsidRDefault="00EB48B7" w:rsidP="00EB48B7">
      <w:pPr>
        <w:rPr>
          <w:rFonts w:ascii="Times New Roman" w:hAnsi="Times New Roman" w:cs="Times New Roman"/>
          <w:sz w:val="24"/>
          <w:szCs w:val="24"/>
        </w:rPr>
      </w:pPr>
    </w:p>
    <w:p w:rsidR="00EB48B7" w:rsidRPr="00042763" w:rsidRDefault="00EB48B7" w:rsidP="00EB48B7">
      <w:pPr>
        <w:spacing w:after="0" w:line="240" w:lineRule="auto"/>
        <w:ind w:firstLine="851"/>
        <w:jc w:val="both"/>
        <w:rPr>
          <w:rFonts w:ascii="Times New Roman" w:hAnsi="Times New Roman" w:cs="Times New Roman"/>
          <w:sz w:val="28"/>
          <w:szCs w:val="28"/>
          <w:lang w:val="kk-KZ"/>
        </w:rPr>
      </w:pPr>
    </w:p>
    <w:p w:rsidR="00EB48B7" w:rsidRPr="006656AC" w:rsidRDefault="00EB48B7">
      <w:pPr>
        <w:rPr>
          <w:rFonts w:ascii="Times New Roman" w:hAnsi="Times New Roman" w:cs="Times New Roman"/>
          <w:sz w:val="24"/>
          <w:szCs w:val="24"/>
        </w:rPr>
      </w:pPr>
    </w:p>
    <w:sectPr w:rsidR="00EB48B7" w:rsidRPr="006656AC" w:rsidSect="00F749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characterSpacingControl w:val="doNotCompress"/>
  <w:compat/>
  <w:rsids>
    <w:rsidRoot w:val="006656AC"/>
    <w:rsid w:val="001901A7"/>
    <w:rsid w:val="00480B91"/>
    <w:rsid w:val="006656AC"/>
    <w:rsid w:val="007D7A4C"/>
    <w:rsid w:val="007F647E"/>
    <w:rsid w:val="00EB48B7"/>
    <w:rsid w:val="00EE1554"/>
    <w:rsid w:val="00EE3211"/>
    <w:rsid w:val="00F749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9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56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774</Words>
  <Characters>4418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Shkola_11</dc:creator>
  <cp:keywords/>
  <dc:description/>
  <cp:lastModifiedBy>Shkola_11</cp:lastModifiedBy>
  <cp:revision>5</cp:revision>
  <dcterms:created xsi:type="dcterms:W3CDTF">2025-09-26T05:34:00Z</dcterms:created>
  <dcterms:modified xsi:type="dcterms:W3CDTF">2025-09-26T06:32:00Z</dcterms:modified>
</cp:coreProperties>
</file>