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FF039" w14:textId="77777777" w:rsidR="00A45787" w:rsidRPr="00A45787" w:rsidRDefault="00A45787" w:rsidP="00A45787">
      <w:pPr>
        <w:spacing w:after="0"/>
        <w:jc w:val="center"/>
        <w:rPr>
          <w:b/>
          <w:sz w:val="28"/>
          <w:szCs w:val="28"/>
          <w:lang w:val="kk-KZ"/>
        </w:rPr>
      </w:pPr>
      <w:r w:rsidRPr="00A45787">
        <w:rPr>
          <w:b/>
          <w:sz w:val="28"/>
          <w:szCs w:val="28"/>
        </w:rPr>
        <w:t>Т</w:t>
      </w:r>
      <w:r w:rsidRPr="00A45787">
        <w:rPr>
          <w:b/>
          <w:sz w:val="28"/>
          <w:szCs w:val="28"/>
          <w:lang w:val="kk-KZ"/>
        </w:rPr>
        <w:t>езническая спецификация</w:t>
      </w:r>
    </w:p>
    <w:p w14:paraId="4E6594F0" w14:textId="77777777" w:rsidR="00F75A67" w:rsidRDefault="00A45787" w:rsidP="00A45787">
      <w:pPr>
        <w:spacing w:after="0"/>
        <w:jc w:val="center"/>
        <w:rPr>
          <w:b/>
          <w:sz w:val="28"/>
          <w:szCs w:val="28"/>
          <w:lang w:val="kk-KZ"/>
        </w:rPr>
      </w:pPr>
      <w:r w:rsidRPr="00A45787">
        <w:rPr>
          <w:b/>
          <w:sz w:val="28"/>
          <w:szCs w:val="28"/>
        </w:rPr>
        <w:t xml:space="preserve">на </w:t>
      </w:r>
      <w:r w:rsidR="00F75A67">
        <w:rPr>
          <w:b/>
          <w:sz w:val="28"/>
          <w:szCs w:val="28"/>
          <w:lang w:val="kk-KZ"/>
        </w:rPr>
        <w:t>услуги по продлению</w:t>
      </w:r>
      <w:r w:rsidRPr="00A45787">
        <w:rPr>
          <w:b/>
          <w:sz w:val="28"/>
          <w:szCs w:val="28"/>
        </w:rPr>
        <w:t xml:space="preserve"> антивирусного программного обеспечения </w:t>
      </w:r>
    </w:p>
    <w:p w14:paraId="1DDF967F" w14:textId="04871CB9" w:rsidR="00A45787" w:rsidRPr="00A45787" w:rsidRDefault="00A45787" w:rsidP="00A45787">
      <w:pPr>
        <w:spacing w:after="0"/>
        <w:jc w:val="center"/>
        <w:rPr>
          <w:b/>
          <w:sz w:val="28"/>
          <w:szCs w:val="28"/>
        </w:rPr>
      </w:pPr>
      <w:proofErr w:type="spellStart"/>
      <w:r w:rsidRPr="00A45787">
        <w:rPr>
          <w:b/>
          <w:sz w:val="28"/>
          <w:szCs w:val="28"/>
        </w:rPr>
        <w:t>Dr.Web</w:t>
      </w:r>
      <w:proofErr w:type="spellEnd"/>
      <w:r w:rsidRPr="00A45787">
        <w:rPr>
          <w:b/>
          <w:sz w:val="28"/>
          <w:szCs w:val="28"/>
        </w:rPr>
        <w:t xml:space="preserve"> Security Space</w:t>
      </w:r>
    </w:p>
    <w:p w14:paraId="259D4D2C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1. Наименование закупаемого товара</w:t>
      </w:r>
    </w:p>
    <w:p w14:paraId="1EA64BF5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Антивирусное программное обеспечение Dr.Web Security Space с коммерческими лицензиями на установленное количество защищаемых персональных компьютеров (рабочих станций).</w:t>
      </w:r>
    </w:p>
    <w:p w14:paraId="6CBCA79B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2. Назначение</w:t>
      </w:r>
    </w:p>
    <w:p w14:paraId="1C76C897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Программное обеспечение предназначено для комплексной защиты персональных компьютеров от вирусов, вредоносного программного обеспечения, интернет-угроз, фишинговых и мошеннических сайтов, попыток эксплуатации уязвимостей, программ-вымогателей и других информационных угроз.</w:t>
      </w:r>
    </w:p>
    <w:p w14:paraId="13FA1642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3. Требования к лицензии</w:t>
      </w:r>
    </w:p>
    <w:p w14:paraId="7C34ADCD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Поставляемая лицензия должна:</w:t>
      </w:r>
    </w:p>
    <w:p w14:paraId="0BFC8AC9" w14:textId="77777777" w:rsidR="00A45787" w:rsidRPr="00A45787" w:rsidRDefault="00A45787" w:rsidP="00A45787">
      <w:pPr>
        <w:pStyle w:val="a3"/>
        <w:numPr>
          <w:ilvl w:val="0"/>
          <w:numId w:val="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предоставлять право легального использования Dr.Web Security Space на согласованном количестве защищаемых компьютеров;</w:t>
      </w:r>
    </w:p>
    <w:p w14:paraId="7264F77D" w14:textId="77777777" w:rsidR="00A45787" w:rsidRPr="00A45787" w:rsidRDefault="00A45787" w:rsidP="00A45787">
      <w:pPr>
        <w:pStyle w:val="a3"/>
        <w:numPr>
          <w:ilvl w:val="0"/>
          <w:numId w:val="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иметь срок действия не менее 1 года с даты регистрации/активации лицензии;</w:t>
      </w:r>
    </w:p>
    <w:p w14:paraId="267778A3" w14:textId="77777777" w:rsidR="00A45787" w:rsidRPr="00A45787" w:rsidRDefault="00A45787" w:rsidP="00A45787">
      <w:pPr>
        <w:pStyle w:val="a3"/>
        <w:numPr>
          <w:ilvl w:val="0"/>
          <w:numId w:val="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включать обновления вирусных баз;</w:t>
      </w:r>
    </w:p>
    <w:p w14:paraId="505BD35D" w14:textId="77777777" w:rsidR="00A45787" w:rsidRPr="00A45787" w:rsidRDefault="00A45787" w:rsidP="00A45787">
      <w:pPr>
        <w:pStyle w:val="a3"/>
        <w:numPr>
          <w:ilvl w:val="0"/>
          <w:numId w:val="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включать обновления программных модулей продукта;</w:t>
      </w:r>
    </w:p>
    <w:p w14:paraId="6DC881EE" w14:textId="77777777" w:rsidR="00A45787" w:rsidRPr="00A45787" w:rsidRDefault="00A45787" w:rsidP="00A45787">
      <w:pPr>
        <w:pStyle w:val="a3"/>
        <w:numPr>
          <w:ilvl w:val="0"/>
          <w:numId w:val="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предоставлять доступ к технической поддержке производителя в соответствии с условиями лицензии;</w:t>
      </w:r>
    </w:p>
    <w:p w14:paraId="402D7DEC" w14:textId="77777777" w:rsidR="00A45787" w:rsidRPr="00A45787" w:rsidRDefault="00A45787" w:rsidP="00A45787">
      <w:pPr>
        <w:pStyle w:val="a3"/>
        <w:numPr>
          <w:ilvl w:val="0"/>
          <w:numId w:val="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обеспечивать возможность загрузки и установки актуальной версии продукта в течение срока действия лицензии;</w:t>
      </w:r>
    </w:p>
    <w:p w14:paraId="2C44A752" w14:textId="77777777" w:rsidR="00A45787" w:rsidRPr="00A45787" w:rsidRDefault="00A45787" w:rsidP="00A45787">
      <w:pPr>
        <w:pStyle w:val="a3"/>
        <w:numPr>
          <w:ilvl w:val="0"/>
          <w:numId w:val="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предоставляться в виде электронной лицензии/серийного номера с подтверждением права использования;</w:t>
      </w:r>
    </w:p>
    <w:p w14:paraId="60D3AD6F" w14:textId="77777777" w:rsidR="00A45787" w:rsidRPr="00A45787" w:rsidRDefault="00A45787" w:rsidP="00A45787">
      <w:pPr>
        <w:pStyle w:val="a3"/>
        <w:numPr>
          <w:ilvl w:val="0"/>
          <w:numId w:val="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быть новой коммерческой лицензией, не бывшей в употреблении, если иное прямо не предусмотрено условиями закупки.</w:t>
      </w:r>
    </w:p>
    <w:p w14:paraId="33B16174" w14:textId="77777777" w:rsidR="00A45787" w:rsidRPr="00A45787" w:rsidRDefault="00A45787" w:rsidP="00A45787">
      <w:pPr>
        <w:pStyle w:val="a3"/>
        <w:numPr>
          <w:ilvl w:val="0"/>
          <w:numId w:val="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Официальные условия лицензирования Dr.Web Security Space предусматривают лицензирование по количеству защищаемых ПК и сроку действия лицензии. DDr.Web</w:t>
      </w:r>
    </w:p>
    <w:p w14:paraId="36F468B9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4. Функциональные требования</w:t>
      </w:r>
    </w:p>
    <w:p w14:paraId="596242EB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Лицензируемое программное обеспечение должно обеспечивать:</w:t>
      </w:r>
    </w:p>
    <w:p w14:paraId="29AE16AD" w14:textId="77777777" w:rsidR="00A45787" w:rsidRPr="00A45787" w:rsidRDefault="00A45787" w:rsidP="00A45787">
      <w:pPr>
        <w:pStyle w:val="a3"/>
        <w:numPr>
          <w:ilvl w:val="0"/>
          <w:numId w:val="3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антивирусную защиту в режиме реального времени;</w:t>
      </w:r>
    </w:p>
    <w:p w14:paraId="16A8B481" w14:textId="77777777" w:rsidR="00A45787" w:rsidRPr="00A45787" w:rsidRDefault="00A45787" w:rsidP="00A45787">
      <w:pPr>
        <w:pStyle w:val="a3"/>
        <w:numPr>
          <w:ilvl w:val="0"/>
          <w:numId w:val="3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обнаружение и блокирование вредоносного программного обеспечения;</w:t>
      </w:r>
    </w:p>
    <w:p w14:paraId="6121818B" w14:textId="77777777" w:rsidR="00A45787" w:rsidRPr="00A45787" w:rsidRDefault="00A45787" w:rsidP="00A45787">
      <w:pPr>
        <w:pStyle w:val="a3"/>
        <w:numPr>
          <w:ilvl w:val="0"/>
          <w:numId w:val="3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проверку файлов и системы на наличие угроз;</w:t>
      </w:r>
    </w:p>
    <w:p w14:paraId="5D7392AD" w14:textId="77777777" w:rsidR="00A45787" w:rsidRPr="00A45787" w:rsidRDefault="00A45787" w:rsidP="00A45787">
      <w:pPr>
        <w:pStyle w:val="a3"/>
        <w:numPr>
          <w:ilvl w:val="0"/>
          <w:numId w:val="3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защиту от интернет-угроз;</w:t>
      </w:r>
    </w:p>
    <w:p w14:paraId="35CEE73E" w14:textId="77777777" w:rsidR="00A45787" w:rsidRPr="00A45787" w:rsidRDefault="00A45787" w:rsidP="00A45787">
      <w:pPr>
        <w:pStyle w:val="a3"/>
        <w:numPr>
          <w:ilvl w:val="0"/>
          <w:numId w:val="3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lastRenderedPageBreak/>
        <w:t>проверку веб-страниц и блокирование доступа к фишинговым и потенциально опасным ресурсам;</w:t>
      </w:r>
    </w:p>
    <w:p w14:paraId="5D89FAAE" w14:textId="77777777" w:rsidR="00A45787" w:rsidRPr="00A45787" w:rsidRDefault="00A45787" w:rsidP="00A45787">
      <w:pPr>
        <w:pStyle w:val="a3"/>
        <w:numPr>
          <w:ilvl w:val="0"/>
          <w:numId w:val="3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защиту от программ-вымогателей, осуществляющих шифрование пользовательских файлов;</w:t>
      </w:r>
    </w:p>
    <w:p w14:paraId="1162D827" w14:textId="77777777" w:rsidR="00A45787" w:rsidRPr="00A45787" w:rsidRDefault="00A45787" w:rsidP="00A45787">
      <w:pPr>
        <w:pStyle w:val="a3"/>
        <w:numPr>
          <w:ilvl w:val="0"/>
          <w:numId w:val="3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защиту от эксплуатации уязвимостей программного обеспечения;</w:t>
      </w:r>
    </w:p>
    <w:p w14:paraId="180B1C13" w14:textId="77777777" w:rsidR="00A45787" w:rsidRPr="00A45787" w:rsidRDefault="00A45787" w:rsidP="00A45787">
      <w:pPr>
        <w:pStyle w:val="a3"/>
        <w:numPr>
          <w:ilvl w:val="0"/>
          <w:numId w:val="3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контроль подключаемых съемных носителей;</w:t>
      </w:r>
    </w:p>
    <w:p w14:paraId="7D40B873" w14:textId="77777777" w:rsidR="00A45787" w:rsidRPr="00A45787" w:rsidRDefault="00A45787" w:rsidP="00A45787">
      <w:pPr>
        <w:pStyle w:val="a3"/>
        <w:numPr>
          <w:ilvl w:val="0"/>
          <w:numId w:val="3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защиту конфиденциальных данных;</w:t>
      </w:r>
    </w:p>
    <w:p w14:paraId="36F112C8" w14:textId="77777777" w:rsidR="00A45787" w:rsidRPr="00A45787" w:rsidRDefault="00A45787" w:rsidP="00A45787">
      <w:pPr>
        <w:pStyle w:val="a3"/>
        <w:numPr>
          <w:ilvl w:val="0"/>
          <w:numId w:val="3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защиту камеры и микрофона от несанкционированного доступа;</w:t>
      </w:r>
    </w:p>
    <w:p w14:paraId="596A5800" w14:textId="77777777" w:rsidR="00A45787" w:rsidRPr="00A45787" w:rsidRDefault="00A45787" w:rsidP="00A45787">
      <w:pPr>
        <w:pStyle w:val="a3"/>
        <w:numPr>
          <w:ilvl w:val="0"/>
          <w:numId w:val="3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использование облачных технологий проверки угроз;</w:t>
      </w:r>
    </w:p>
    <w:p w14:paraId="5FBECD91" w14:textId="77777777" w:rsidR="00A45787" w:rsidRPr="00A45787" w:rsidRDefault="00A45787" w:rsidP="00A45787">
      <w:pPr>
        <w:pStyle w:val="a3"/>
        <w:numPr>
          <w:ilvl w:val="0"/>
          <w:numId w:val="3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проактивную/превентивную защиту от новых и ранее неизвестных угроз;</w:t>
      </w:r>
    </w:p>
    <w:p w14:paraId="35E11E26" w14:textId="77777777" w:rsidR="00A45787" w:rsidRPr="00A45787" w:rsidRDefault="00A45787" w:rsidP="00A45787">
      <w:pPr>
        <w:pStyle w:val="a3"/>
        <w:numPr>
          <w:ilvl w:val="0"/>
          <w:numId w:val="3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автоматическое обновление вирусных баз и компонентов продукта при наличии подключения к сети Интернет.</w:t>
      </w:r>
    </w:p>
    <w:p w14:paraId="184E75EB" w14:textId="77777777" w:rsidR="00A45787" w:rsidRPr="00A45787" w:rsidRDefault="00A45787" w:rsidP="00A45787">
      <w:pPr>
        <w:pStyle w:val="a3"/>
        <w:numPr>
          <w:ilvl w:val="0"/>
          <w:numId w:val="3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Указанные функции входят в перечень компонентов Dr.Web Security Space, опубликованный производителем. DDr.Web</w:t>
      </w:r>
    </w:p>
    <w:p w14:paraId="150E713F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5. Поддерживаемые операционные системы</w:t>
      </w:r>
    </w:p>
    <w:p w14:paraId="661B2C31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Программное обеспечение должно поддерживать актуальные поддерживаемые производителем версии:</w:t>
      </w:r>
    </w:p>
    <w:p w14:paraId="3B7B3762" w14:textId="77777777" w:rsidR="00A45787" w:rsidRPr="00A45787" w:rsidRDefault="00A45787" w:rsidP="00A45787">
      <w:pPr>
        <w:pStyle w:val="a3"/>
        <w:numPr>
          <w:ilvl w:val="0"/>
          <w:numId w:val="5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Microsoft Windows;</w:t>
      </w:r>
    </w:p>
    <w:p w14:paraId="01086D71" w14:textId="77777777" w:rsidR="00A45787" w:rsidRPr="00A45787" w:rsidRDefault="00A45787" w:rsidP="00A45787">
      <w:pPr>
        <w:pStyle w:val="a3"/>
        <w:numPr>
          <w:ilvl w:val="0"/>
          <w:numId w:val="5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Актуальные системные требования производителя для Dr.Web Security Space включают Windows 11/10/8.1/8/7/Vista SP2, macOS 10.11–26 и GNU/Linux с kernel 2.6.37+ и glibc 2.13+, с поддержкой Intel/AMD 32/64-bit и ARM64 для Linux. DDr.Web</w:t>
      </w:r>
    </w:p>
    <w:p w14:paraId="3B5B3C6D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6. Обновление</w:t>
      </w:r>
    </w:p>
    <w:p w14:paraId="3629FA2A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В течение срока действия лицензии должны предоставляться:</w:t>
      </w:r>
    </w:p>
    <w:p w14:paraId="036EF707" w14:textId="77777777" w:rsidR="00A45787" w:rsidRPr="00A45787" w:rsidRDefault="00A45787" w:rsidP="00A45787">
      <w:pPr>
        <w:pStyle w:val="a3"/>
        <w:numPr>
          <w:ilvl w:val="0"/>
          <w:numId w:val="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регулярные обновления вирусных баз;</w:t>
      </w:r>
    </w:p>
    <w:p w14:paraId="53076BE2" w14:textId="77777777" w:rsidR="00A45787" w:rsidRPr="00A45787" w:rsidRDefault="00A45787" w:rsidP="00A45787">
      <w:pPr>
        <w:pStyle w:val="a3"/>
        <w:numPr>
          <w:ilvl w:val="0"/>
          <w:numId w:val="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обновления программных компонентов;</w:t>
      </w:r>
    </w:p>
    <w:p w14:paraId="5EC29A9C" w14:textId="77777777" w:rsidR="00A45787" w:rsidRPr="00A45787" w:rsidRDefault="00A45787" w:rsidP="00A45787">
      <w:pPr>
        <w:pStyle w:val="a3"/>
        <w:numPr>
          <w:ilvl w:val="0"/>
          <w:numId w:val="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возможность получения актуальных средств защиты от новых угроз.</w:t>
      </w:r>
    </w:p>
    <w:p w14:paraId="6AB246E2" w14:textId="77777777" w:rsidR="00A45787" w:rsidRPr="00A45787" w:rsidRDefault="00A45787" w:rsidP="00A45787">
      <w:pPr>
        <w:pStyle w:val="a3"/>
        <w:numPr>
          <w:ilvl w:val="0"/>
          <w:numId w:val="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Обновления должны предоставляться без приобретения отдельной лицензии на каждый пакет обновлений. Обновление вирусных баз и программных модулей входит в условия лицензирования продукта. DDr.Web</w:t>
      </w:r>
    </w:p>
    <w:p w14:paraId="545641BD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7. Техническая поддержка</w:t>
      </w:r>
    </w:p>
    <w:p w14:paraId="0C24D03F" w14:textId="77777777" w:rsidR="00A45787" w:rsidRPr="00A45787" w:rsidRDefault="00A45787" w:rsidP="00A45787">
      <w:pPr>
        <w:pStyle w:val="a3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В рамках лицензии должна предоставляться техническая поддержка производителя в объеме, предусмотренном действующими условиями лицензирования Dr.Web.</w:t>
      </w:r>
    </w:p>
    <w:p w14:paraId="7B55B987" w14:textId="77777777" w:rsidR="00A45787" w:rsidRPr="00A45787" w:rsidRDefault="00A45787" w:rsidP="00A45787">
      <w:pPr>
        <w:pStyle w:val="a3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Поставщик должен предоставить информацию о порядке обращения в службу технической поддержки и регистрации лицензии.</w:t>
      </w:r>
    </w:p>
    <w:p w14:paraId="22BB7C89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8. Требования к поставке</w:t>
      </w:r>
    </w:p>
    <w:p w14:paraId="0DA55D6D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Поставщик должен предоставить:</w:t>
      </w:r>
    </w:p>
    <w:p w14:paraId="1BFDE748" w14:textId="77777777" w:rsidR="00A45787" w:rsidRPr="00A45787" w:rsidRDefault="00A45787" w:rsidP="00A45787">
      <w:pPr>
        <w:pStyle w:val="a3"/>
        <w:numPr>
          <w:ilvl w:val="0"/>
          <w:numId w:val="8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lastRenderedPageBreak/>
        <w:t>электронный лицензионный ключ/серийный номер;</w:t>
      </w:r>
    </w:p>
    <w:p w14:paraId="769E6FF9" w14:textId="77777777" w:rsidR="00A45787" w:rsidRPr="00A45787" w:rsidRDefault="00A45787" w:rsidP="00A45787">
      <w:pPr>
        <w:pStyle w:val="a3"/>
        <w:numPr>
          <w:ilvl w:val="0"/>
          <w:numId w:val="8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сведения о количестве лицензируемых рабочих станций;</w:t>
      </w:r>
    </w:p>
    <w:p w14:paraId="373A93DA" w14:textId="77777777" w:rsidR="00A45787" w:rsidRPr="00A45787" w:rsidRDefault="00A45787" w:rsidP="00A45787">
      <w:pPr>
        <w:pStyle w:val="a3"/>
        <w:numPr>
          <w:ilvl w:val="0"/>
          <w:numId w:val="8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срок действия лицензии;</w:t>
      </w:r>
    </w:p>
    <w:p w14:paraId="5D46D75A" w14:textId="77777777" w:rsidR="00A45787" w:rsidRPr="00A45787" w:rsidRDefault="00A45787" w:rsidP="00A45787">
      <w:pPr>
        <w:pStyle w:val="a3"/>
        <w:numPr>
          <w:ilvl w:val="0"/>
          <w:numId w:val="8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инструкцию по регистрации и активации;</w:t>
      </w:r>
    </w:p>
    <w:p w14:paraId="01C08AA4" w14:textId="77777777" w:rsidR="00A45787" w:rsidRPr="00A45787" w:rsidRDefault="00A45787" w:rsidP="00A45787">
      <w:pPr>
        <w:pStyle w:val="a3"/>
        <w:numPr>
          <w:ilvl w:val="0"/>
          <w:numId w:val="8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ссылку на официальный ресурс для загрузки программного обеспечения;</w:t>
      </w:r>
    </w:p>
    <w:p w14:paraId="52935B1E" w14:textId="77777777" w:rsidR="00A45787" w:rsidRPr="00A45787" w:rsidRDefault="00A45787" w:rsidP="00A45787">
      <w:pPr>
        <w:pStyle w:val="a3"/>
        <w:numPr>
          <w:ilvl w:val="0"/>
          <w:numId w:val="8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лицензионное соглашение;</w:t>
      </w:r>
    </w:p>
    <w:p w14:paraId="7A1B67D0" w14:textId="77777777" w:rsidR="00A45787" w:rsidRPr="00A45787" w:rsidRDefault="00A45787" w:rsidP="00A45787">
      <w:pPr>
        <w:pStyle w:val="a3"/>
        <w:numPr>
          <w:ilvl w:val="0"/>
          <w:numId w:val="8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документ, подтверждающий приобретение/правомерность поставки лицензий.</w:t>
      </w:r>
    </w:p>
    <w:p w14:paraId="086A8636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9. Количество лицензий</w:t>
      </w:r>
    </w:p>
    <w:p w14:paraId="79AB6B9A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 xml:space="preserve">Количество: </w:t>
      </w:r>
      <w:r w:rsidRPr="00A45787">
        <w:rPr>
          <w:rFonts w:ascii="Times New Roman" w:hAnsi="Times New Roman" w:cs="Times New Roman"/>
          <w:sz w:val="28"/>
          <w:szCs w:val="28"/>
          <w:lang w:val="kk-KZ"/>
        </w:rPr>
        <w:t>45</w:t>
      </w:r>
      <w:r w:rsidRPr="00A45787">
        <w:rPr>
          <w:rFonts w:ascii="Times New Roman" w:hAnsi="Times New Roman" w:cs="Times New Roman"/>
          <w:sz w:val="28"/>
          <w:szCs w:val="28"/>
        </w:rPr>
        <w:t xml:space="preserve"> лицензий защищаемых ПК.</w:t>
      </w:r>
    </w:p>
    <w:p w14:paraId="404BF6AB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45787">
        <w:rPr>
          <w:rFonts w:ascii="Times New Roman" w:hAnsi="Times New Roman" w:cs="Times New Roman"/>
          <w:sz w:val="28"/>
          <w:szCs w:val="28"/>
        </w:rPr>
        <w:t>Срок лицензии: 1 год</w:t>
      </w:r>
    </w:p>
    <w:p w14:paraId="3D42E48C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Конкретное количество и срок определяются Заказчиком в соответствии с потребностью.</w:t>
      </w:r>
    </w:p>
    <w:p w14:paraId="4A46B450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10. Требования к поставщику</w:t>
      </w:r>
    </w:p>
    <w:p w14:paraId="158038A8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Поставщик должен:</w:t>
      </w:r>
    </w:p>
    <w:p w14:paraId="730A4577" w14:textId="77777777" w:rsidR="00A45787" w:rsidRPr="0057705D" w:rsidRDefault="00A45787" w:rsidP="0057705D">
      <w:pPr>
        <w:pStyle w:val="a3"/>
        <w:numPr>
          <w:ilvl w:val="0"/>
          <w:numId w:val="9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поставить оригинальные коммерческие лицензии Dr.Web;</w:t>
      </w:r>
    </w:p>
    <w:p w14:paraId="6C17EE86" w14:textId="77777777" w:rsidR="00A45787" w:rsidRPr="0057705D" w:rsidRDefault="00A45787" w:rsidP="0057705D">
      <w:pPr>
        <w:pStyle w:val="a3"/>
        <w:numPr>
          <w:ilvl w:val="0"/>
          <w:numId w:val="9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обеспечить регистрацию и активацию лицензий;</w:t>
      </w:r>
    </w:p>
    <w:p w14:paraId="6D26741A" w14:textId="77777777" w:rsidR="00A45787" w:rsidRPr="0057705D" w:rsidRDefault="00A45787" w:rsidP="0057705D">
      <w:pPr>
        <w:pStyle w:val="a3"/>
        <w:numPr>
          <w:ilvl w:val="0"/>
          <w:numId w:val="9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гарантировать действительность лицензий на протяжении установленного срока;</w:t>
      </w:r>
    </w:p>
    <w:p w14:paraId="7740F929" w14:textId="77777777" w:rsidR="00A45787" w:rsidRPr="0057705D" w:rsidRDefault="00A45787" w:rsidP="0057705D">
      <w:pPr>
        <w:pStyle w:val="a3"/>
        <w:numPr>
          <w:ilvl w:val="0"/>
          <w:numId w:val="9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обеспечить возможность получения обновлений;</w:t>
      </w:r>
    </w:p>
    <w:p w14:paraId="12A39382" w14:textId="77777777" w:rsidR="00A45787" w:rsidRPr="0057705D" w:rsidRDefault="00A45787" w:rsidP="0057705D">
      <w:pPr>
        <w:pStyle w:val="a3"/>
        <w:numPr>
          <w:ilvl w:val="0"/>
          <w:numId w:val="9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предоставить необходимые документы на поставляемое программное обеспечение;</w:t>
      </w:r>
    </w:p>
    <w:p w14:paraId="285E8E36" w14:textId="77777777" w:rsidR="00A45787" w:rsidRPr="0057705D" w:rsidRDefault="00A45787" w:rsidP="0057705D">
      <w:pPr>
        <w:pStyle w:val="a3"/>
        <w:numPr>
          <w:ilvl w:val="0"/>
          <w:numId w:val="9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предоставить консультации по активации и регистрации лицензий.</w:t>
      </w:r>
    </w:p>
    <w:p w14:paraId="4E8278FF" w14:textId="77777777" w:rsidR="0057705D" w:rsidRDefault="0057705D" w:rsidP="005770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E689E22" w14:textId="77777777" w:rsidR="0057705D" w:rsidRDefault="0057705D" w:rsidP="005770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E8773D8" w14:textId="77777777" w:rsidR="00A45787" w:rsidRDefault="00A45787" w:rsidP="005770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75A67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 w:rsidR="0057705D" w:rsidRPr="0057705D">
        <w:rPr>
          <w:rFonts w:ascii="Times New Roman" w:hAnsi="Times New Roman" w:cs="Times New Roman"/>
          <w:b/>
          <w:sz w:val="28"/>
          <w:szCs w:val="28"/>
          <w:lang w:val="kk-KZ"/>
        </w:rPr>
        <w:t>ехникалық ерекшелік</w:t>
      </w:r>
    </w:p>
    <w:p w14:paraId="609FF779" w14:textId="79A97FDA" w:rsidR="00F75A67" w:rsidRPr="00F75A67" w:rsidRDefault="00A45787" w:rsidP="00F75A67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75A67">
        <w:rPr>
          <w:rFonts w:ascii="Times New Roman" w:hAnsi="Times New Roman" w:cs="Times New Roman"/>
          <w:b/>
          <w:sz w:val="28"/>
          <w:szCs w:val="28"/>
          <w:lang w:val="kk-KZ"/>
        </w:rPr>
        <w:t xml:space="preserve">Dr.Web Security Space антивирустық бағдарламалық </w:t>
      </w:r>
      <w:r w:rsidR="00F75A67">
        <w:rPr>
          <w:rFonts w:ascii="Times New Roman" w:hAnsi="Times New Roman" w:cs="Times New Roman"/>
          <w:b/>
          <w:sz w:val="28"/>
          <w:szCs w:val="28"/>
          <w:lang w:val="kk-KZ"/>
        </w:rPr>
        <w:t xml:space="preserve">лицензияны </w:t>
      </w:r>
      <w:r w:rsidR="00F75A67" w:rsidRPr="00F75A67">
        <w:rPr>
          <w:rFonts w:ascii="Times New Roman" w:hAnsi="Times New Roman" w:cs="Times New Roman"/>
          <w:b/>
          <w:sz w:val="28"/>
          <w:szCs w:val="28"/>
          <w:lang w:val="kk-KZ"/>
        </w:rPr>
        <w:t>жаңарту қызметтері</w:t>
      </w:r>
    </w:p>
    <w:p w14:paraId="5F429A00" w14:textId="77777777" w:rsidR="00A45787" w:rsidRPr="00F75A6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75A67">
        <w:rPr>
          <w:rFonts w:ascii="Times New Roman" w:hAnsi="Times New Roman" w:cs="Times New Roman"/>
          <w:sz w:val="28"/>
          <w:szCs w:val="28"/>
          <w:lang w:val="kk-KZ"/>
        </w:rPr>
        <w:t>1. Сатып алынатын тауардың атауы</w:t>
      </w:r>
    </w:p>
    <w:p w14:paraId="191AD788" w14:textId="77777777" w:rsidR="00A45787" w:rsidRPr="00F75A6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75A67">
        <w:rPr>
          <w:rFonts w:ascii="Times New Roman" w:hAnsi="Times New Roman" w:cs="Times New Roman"/>
          <w:sz w:val="28"/>
          <w:szCs w:val="28"/>
          <w:lang w:val="kk-KZ"/>
        </w:rPr>
        <w:t>Белгіленген сандық мөлшердегі дербес компьютерлерді (жұмыс станцияларын) қорғауға арналған Dr.Web Security Space антивирустық бағдарламалық қамтамасыз етуінің коммерциялық лицензиялары.</w:t>
      </w:r>
    </w:p>
    <w:p w14:paraId="35CB349A" w14:textId="77777777" w:rsidR="00A45787" w:rsidRPr="00F75A6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75A67">
        <w:rPr>
          <w:rFonts w:ascii="Times New Roman" w:hAnsi="Times New Roman" w:cs="Times New Roman"/>
          <w:sz w:val="28"/>
          <w:szCs w:val="28"/>
          <w:lang w:val="kk-KZ"/>
        </w:rPr>
        <w:t>2. Мақсаты</w:t>
      </w:r>
    </w:p>
    <w:p w14:paraId="4FADDAA0" w14:textId="77777777" w:rsidR="00A45787" w:rsidRPr="00F75A6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75A67">
        <w:rPr>
          <w:rFonts w:ascii="Times New Roman" w:hAnsi="Times New Roman" w:cs="Times New Roman"/>
          <w:sz w:val="28"/>
          <w:szCs w:val="28"/>
          <w:lang w:val="kk-KZ"/>
        </w:rPr>
        <w:t>Бағдарламалық қамтамасыз ету дербес компьютерлерді вирустардан, зиянды бағдарламалардан, интернет-қатерлерден, фишингтік және алаяқтық веб-сайттардан, бағдарламалық жасақтамадағы осалдықтарды пайдаланудан, ransomware/шифрлаушы бағдарламалардан және басқа да ақпараттық қауіптерден кешенді қорғауға арналған.</w:t>
      </w:r>
    </w:p>
    <w:p w14:paraId="5BA90E6E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lastRenderedPageBreak/>
        <w:t>3. Лицензияға қойылатын талаптар</w:t>
      </w:r>
    </w:p>
    <w:p w14:paraId="7F9B77C9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Ұсынылатын лицензия:</w:t>
      </w:r>
    </w:p>
    <w:p w14:paraId="0A4F5475" w14:textId="77777777" w:rsidR="00A45787" w:rsidRPr="0057705D" w:rsidRDefault="00A45787" w:rsidP="0057705D">
      <w:pPr>
        <w:pStyle w:val="a3"/>
        <w:numPr>
          <w:ilvl w:val="0"/>
          <w:numId w:val="10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келісілген мөлшердегі қорғалатын компьютерлерде Dr.Web Security Space бағдарламасын заңды түрде пайдалануға құқық беруі;</w:t>
      </w:r>
    </w:p>
    <w:p w14:paraId="2067B87D" w14:textId="77777777" w:rsidR="00A45787" w:rsidRPr="0057705D" w:rsidRDefault="00A45787" w:rsidP="0057705D">
      <w:pPr>
        <w:pStyle w:val="a3"/>
        <w:numPr>
          <w:ilvl w:val="0"/>
          <w:numId w:val="10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активация/тіркеу күнінен бастап кемінде 1 жыл жарамды болуы;</w:t>
      </w:r>
    </w:p>
    <w:p w14:paraId="461D5ECA" w14:textId="77777777" w:rsidR="00A45787" w:rsidRPr="0057705D" w:rsidRDefault="00A45787" w:rsidP="0057705D">
      <w:pPr>
        <w:pStyle w:val="a3"/>
        <w:numPr>
          <w:ilvl w:val="0"/>
          <w:numId w:val="10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вирус базаларын жаңартуды қамтуы;</w:t>
      </w:r>
    </w:p>
    <w:p w14:paraId="6FCA3AE1" w14:textId="77777777" w:rsidR="00A45787" w:rsidRPr="0057705D" w:rsidRDefault="00A45787" w:rsidP="0057705D">
      <w:pPr>
        <w:pStyle w:val="a3"/>
        <w:numPr>
          <w:ilvl w:val="0"/>
          <w:numId w:val="10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бағдарламалық модульдерді жаңартуды қамтуы;</w:t>
      </w:r>
    </w:p>
    <w:p w14:paraId="3C41BF3A" w14:textId="77777777" w:rsidR="00A45787" w:rsidRPr="0057705D" w:rsidRDefault="00A45787" w:rsidP="0057705D">
      <w:pPr>
        <w:pStyle w:val="a3"/>
        <w:numPr>
          <w:ilvl w:val="0"/>
          <w:numId w:val="10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лицензия шарттарына сәйкес өндірушінің техникалық қолдау қызметіне қолжетімділікті қамтамасыз етуі;</w:t>
      </w:r>
    </w:p>
    <w:p w14:paraId="4151E6B7" w14:textId="77777777" w:rsidR="00A45787" w:rsidRPr="0057705D" w:rsidRDefault="00A45787" w:rsidP="0057705D">
      <w:pPr>
        <w:pStyle w:val="a3"/>
        <w:numPr>
          <w:ilvl w:val="0"/>
          <w:numId w:val="10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лицензияның қолданылу мерзімі ішінде бағдарламаның өзекті нұсқасын жүктеу және орнату мүмкіндігін қамтамасыз етуі;</w:t>
      </w:r>
    </w:p>
    <w:p w14:paraId="7E0CE1BA" w14:textId="77777777" w:rsidR="00A45787" w:rsidRPr="0057705D" w:rsidRDefault="00A45787" w:rsidP="0057705D">
      <w:pPr>
        <w:pStyle w:val="a3"/>
        <w:numPr>
          <w:ilvl w:val="0"/>
          <w:numId w:val="10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электрондық лицензия/сериялық нөмір түрінде берілуі және пайдалану құқығын растайтын құжатпен қамтамасыз етілуі;</w:t>
      </w:r>
    </w:p>
    <w:p w14:paraId="4F3CA850" w14:textId="77777777" w:rsidR="00A45787" w:rsidRPr="0057705D" w:rsidRDefault="00A45787" w:rsidP="0057705D">
      <w:pPr>
        <w:pStyle w:val="a3"/>
        <w:numPr>
          <w:ilvl w:val="0"/>
          <w:numId w:val="10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егер сатып алу шарттарында өзгеше көзделмесе, бұрын пайдаланылмаған жаңа к</w:t>
      </w:r>
      <w:r w:rsidR="0057705D">
        <w:rPr>
          <w:rFonts w:ascii="Times New Roman" w:hAnsi="Times New Roman" w:cs="Times New Roman"/>
          <w:sz w:val="28"/>
          <w:szCs w:val="28"/>
        </w:rPr>
        <w:t>оммерциялық лицензия болуы тиіс</w:t>
      </w:r>
      <w:r w:rsidR="0057705D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6511D5C2" w14:textId="77777777" w:rsidR="00A45787" w:rsidRPr="0057705D" w:rsidRDefault="00A45787" w:rsidP="0057705D">
      <w:pPr>
        <w:pStyle w:val="a3"/>
        <w:numPr>
          <w:ilvl w:val="0"/>
          <w:numId w:val="10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Dr.Web Security Space лицензиясы қорғалатын ДК саны мен лицензияның қолданылу мерзімі бойынша беріледі. DDr.Web</w:t>
      </w:r>
    </w:p>
    <w:p w14:paraId="7842655D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4. Функционалдық талаптар</w:t>
      </w:r>
    </w:p>
    <w:p w14:paraId="2637A496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Бағдарламалық қамтамасыз ету келесі функцияларды қамтамасыз етуі тиіс:</w:t>
      </w:r>
    </w:p>
    <w:p w14:paraId="3FB1D573" w14:textId="77777777" w:rsidR="00A45787" w:rsidRPr="0057705D" w:rsidRDefault="00A45787" w:rsidP="0057705D">
      <w:pPr>
        <w:pStyle w:val="a3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нақты уақыт режимінде антивирустық қорғау;</w:t>
      </w:r>
    </w:p>
    <w:p w14:paraId="24567725" w14:textId="77777777" w:rsidR="00A45787" w:rsidRPr="0057705D" w:rsidRDefault="00A45787" w:rsidP="0057705D">
      <w:pPr>
        <w:pStyle w:val="a3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зиянды бағдарламаларды анықтау және бұғаттау;</w:t>
      </w:r>
    </w:p>
    <w:p w14:paraId="24257C2B" w14:textId="77777777" w:rsidR="00A45787" w:rsidRPr="0057705D" w:rsidRDefault="00A45787" w:rsidP="0057705D">
      <w:pPr>
        <w:pStyle w:val="a3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файлдар мен жүйені қауіптерге тексеру;</w:t>
      </w:r>
    </w:p>
    <w:p w14:paraId="4D193A2A" w14:textId="77777777" w:rsidR="00A45787" w:rsidRPr="0057705D" w:rsidRDefault="00A45787" w:rsidP="0057705D">
      <w:pPr>
        <w:pStyle w:val="a3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интернет-қатерлерден қорғау;</w:t>
      </w:r>
    </w:p>
    <w:p w14:paraId="5BD92E1B" w14:textId="77777777" w:rsidR="00A45787" w:rsidRPr="0057705D" w:rsidRDefault="00A45787" w:rsidP="0057705D">
      <w:pPr>
        <w:pStyle w:val="a3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веб-беттерді тексеру және фишингтік әрі ықтимал қауіпті ресурстарға қолжетімділікті бұғаттау;</w:t>
      </w:r>
    </w:p>
    <w:p w14:paraId="35CA9B46" w14:textId="77777777" w:rsidR="00A45787" w:rsidRPr="0057705D" w:rsidRDefault="00A45787" w:rsidP="0057705D">
      <w:pPr>
        <w:pStyle w:val="a3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пайдаланушы файлдарын шифрлайтын ransomware бағдарламаларынан қорғау;</w:t>
      </w:r>
    </w:p>
    <w:p w14:paraId="38B3A1A0" w14:textId="77777777" w:rsidR="00A45787" w:rsidRPr="0057705D" w:rsidRDefault="00A45787" w:rsidP="0057705D">
      <w:pPr>
        <w:pStyle w:val="a3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бағдарламалық қамтамасыз етудің осалдықтарын пайдаланудан қорғау;</w:t>
      </w:r>
    </w:p>
    <w:p w14:paraId="5E4C3EC1" w14:textId="77777777" w:rsidR="00A45787" w:rsidRPr="0057705D" w:rsidRDefault="00A45787" w:rsidP="0057705D">
      <w:pPr>
        <w:pStyle w:val="a3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алынбалы ақпарат тасымалдағыштарды бақылау;</w:t>
      </w:r>
    </w:p>
    <w:p w14:paraId="2E1064D4" w14:textId="77777777" w:rsidR="00A45787" w:rsidRPr="0057705D" w:rsidRDefault="00A45787" w:rsidP="0057705D">
      <w:pPr>
        <w:pStyle w:val="a3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құпия деректерді қорғау;</w:t>
      </w:r>
    </w:p>
    <w:p w14:paraId="45F8F660" w14:textId="77777777" w:rsidR="00A45787" w:rsidRPr="0057705D" w:rsidRDefault="00A45787" w:rsidP="0057705D">
      <w:pPr>
        <w:pStyle w:val="a3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камера мен микрофонға рұқсатсыз қол жеткізуді қорғау;</w:t>
      </w:r>
    </w:p>
    <w:p w14:paraId="7B10A726" w14:textId="77777777" w:rsidR="00A45787" w:rsidRPr="0057705D" w:rsidRDefault="00A45787" w:rsidP="0057705D">
      <w:pPr>
        <w:pStyle w:val="a3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қауіптерді тексеру кезінде бұлттық технологияларды пайдалану;</w:t>
      </w:r>
    </w:p>
    <w:p w14:paraId="48E95AAF" w14:textId="77777777" w:rsidR="00A45787" w:rsidRPr="0057705D" w:rsidRDefault="00A45787" w:rsidP="0057705D">
      <w:pPr>
        <w:pStyle w:val="a3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жаңа және бұрын белгісіз қауіптерден проактивті/превентивті қорғау;</w:t>
      </w:r>
    </w:p>
    <w:p w14:paraId="3B48CB68" w14:textId="77777777" w:rsidR="00A45787" w:rsidRPr="0057705D" w:rsidRDefault="00A45787" w:rsidP="0057705D">
      <w:pPr>
        <w:pStyle w:val="a3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7705D">
        <w:rPr>
          <w:rFonts w:ascii="Times New Roman" w:hAnsi="Times New Roman" w:cs="Times New Roman"/>
          <w:sz w:val="28"/>
          <w:szCs w:val="28"/>
        </w:rPr>
        <w:t>Интернет желісіне қосылған жағдайда вирус базалары мен бағдарламалық компоне</w:t>
      </w:r>
      <w:r w:rsidR="0057705D" w:rsidRPr="0057705D">
        <w:rPr>
          <w:rFonts w:ascii="Times New Roman" w:hAnsi="Times New Roman" w:cs="Times New Roman"/>
          <w:sz w:val="28"/>
          <w:szCs w:val="28"/>
        </w:rPr>
        <w:t>нттерді автоматты түрде жаңарту</w:t>
      </w:r>
      <w:r w:rsidR="0057705D" w:rsidRPr="0057705D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72B03AD5" w14:textId="77777777" w:rsidR="00A45787" w:rsidRPr="0057705D" w:rsidRDefault="00A45787" w:rsidP="0057705D">
      <w:pPr>
        <w:pStyle w:val="a3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75A67">
        <w:rPr>
          <w:rFonts w:ascii="Times New Roman" w:hAnsi="Times New Roman" w:cs="Times New Roman"/>
          <w:sz w:val="28"/>
          <w:szCs w:val="28"/>
          <w:lang w:val="kk-KZ"/>
        </w:rPr>
        <w:t xml:space="preserve">Аталған функциялар Dr.Web Security Space өнімінің өндіруші жариялаған функционалдық мүмкіндіктеріне сәйкес келеді. </w:t>
      </w:r>
      <w:proofErr w:type="spellStart"/>
      <w:r w:rsidRPr="0057705D">
        <w:rPr>
          <w:rFonts w:ascii="Times New Roman" w:hAnsi="Times New Roman" w:cs="Times New Roman"/>
          <w:sz w:val="28"/>
          <w:szCs w:val="28"/>
        </w:rPr>
        <w:t>DDr.Web</w:t>
      </w:r>
      <w:proofErr w:type="spellEnd"/>
      <w:r w:rsidR="0057705D" w:rsidRPr="0057705D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6DCDE65A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5. Қолдау көрсетілетін операциялық жүйелер</w:t>
      </w:r>
    </w:p>
    <w:p w14:paraId="0F0AF6F8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lastRenderedPageBreak/>
        <w:t>Бағдарламалық қамтамасыз ету өндіруші қолдайтын келесі операциялық жүйелерді қолдауы тиіс:</w:t>
      </w:r>
    </w:p>
    <w:p w14:paraId="32B14DB4" w14:textId="77777777" w:rsidR="00A45787" w:rsidRPr="0057705D" w:rsidRDefault="00A45787" w:rsidP="0057705D">
      <w:pPr>
        <w:pStyle w:val="a3"/>
        <w:numPr>
          <w:ilvl w:val="0"/>
          <w:numId w:val="13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Microsoft Windows;</w:t>
      </w:r>
    </w:p>
    <w:p w14:paraId="56FEC26A" w14:textId="77777777" w:rsidR="00A45787" w:rsidRPr="0057705D" w:rsidRDefault="00A45787" w:rsidP="0057705D">
      <w:pPr>
        <w:pStyle w:val="a3"/>
        <w:numPr>
          <w:ilvl w:val="0"/>
          <w:numId w:val="13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Өндірушінің қазіргі жүйелік талаптарына Windows 11/10/8.1/8/7/Vista SP2, macOS 10.11–26 және kernel 2.6.37+ және glibc 2.13+ негізіндегі GNU/Linux жүйелері кіреді. Linux үшін Intel/AMD 32/64-bit және ARM64 платформалары қолдау көрсетіледі. DDr.Web</w:t>
      </w:r>
    </w:p>
    <w:p w14:paraId="0675360D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6. Жаңарту</w:t>
      </w:r>
    </w:p>
    <w:p w14:paraId="59A74685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Лицензияның қолданылу мерзімі ішінде:</w:t>
      </w:r>
    </w:p>
    <w:p w14:paraId="01494632" w14:textId="77777777" w:rsidR="00A45787" w:rsidRPr="0057705D" w:rsidRDefault="00A45787" w:rsidP="0057705D">
      <w:pPr>
        <w:pStyle w:val="a3"/>
        <w:numPr>
          <w:ilvl w:val="0"/>
          <w:numId w:val="14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вирус базаларын тұрақты жаңарту;</w:t>
      </w:r>
    </w:p>
    <w:p w14:paraId="73169286" w14:textId="77777777" w:rsidR="00A45787" w:rsidRPr="0057705D" w:rsidRDefault="00A45787" w:rsidP="0057705D">
      <w:pPr>
        <w:pStyle w:val="a3"/>
        <w:numPr>
          <w:ilvl w:val="0"/>
          <w:numId w:val="14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бағдарламалық компоненттерді жаңарту;</w:t>
      </w:r>
    </w:p>
    <w:p w14:paraId="44001EE2" w14:textId="77777777" w:rsidR="00A45787" w:rsidRPr="0057705D" w:rsidRDefault="00A45787" w:rsidP="0057705D">
      <w:pPr>
        <w:pStyle w:val="a3"/>
        <w:numPr>
          <w:ilvl w:val="0"/>
          <w:numId w:val="14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жаңа қауіптерден қорғаудың өзекті құралдарын алу</w:t>
      </w:r>
    </w:p>
    <w:p w14:paraId="53ADA163" w14:textId="77777777" w:rsidR="00A45787" w:rsidRPr="0057705D" w:rsidRDefault="00A45787" w:rsidP="0057705D">
      <w:pPr>
        <w:pStyle w:val="a3"/>
        <w:numPr>
          <w:ilvl w:val="0"/>
          <w:numId w:val="14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7705D">
        <w:rPr>
          <w:rFonts w:ascii="Times New Roman" w:hAnsi="Times New Roman" w:cs="Times New Roman"/>
          <w:sz w:val="28"/>
          <w:szCs w:val="28"/>
        </w:rPr>
        <w:t>мү</w:t>
      </w:r>
      <w:r w:rsidR="0057705D" w:rsidRPr="0057705D">
        <w:rPr>
          <w:rFonts w:ascii="Times New Roman" w:hAnsi="Times New Roman" w:cs="Times New Roman"/>
          <w:sz w:val="28"/>
          <w:szCs w:val="28"/>
        </w:rPr>
        <w:t>мкіндігі қамтамасыз етілуі тиіс</w:t>
      </w:r>
      <w:r w:rsidR="0057705D" w:rsidRPr="0057705D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47153246" w14:textId="77777777" w:rsidR="00A45787" w:rsidRPr="0057705D" w:rsidRDefault="00A45787" w:rsidP="0057705D">
      <w:pPr>
        <w:pStyle w:val="a3"/>
        <w:numPr>
          <w:ilvl w:val="0"/>
          <w:numId w:val="14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75A67">
        <w:rPr>
          <w:rFonts w:ascii="Times New Roman" w:hAnsi="Times New Roman" w:cs="Times New Roman"/>
          <w:sz w:val="28"/>
          <w:szCs w:val="28"/>
          <w:lang w:val="kk-KZ"/>
        </w:rPr>
        <w:t xml:space="preserve">Вирус базалары мен бағдарламалық модульдерді жаңарту өнім лицензиясының талаптарына енгізілген. </w:t>
      </w:r>
      <w:proofErr w:type="spellStart"/>
      <w:r w:rsidRPr="0057705D">
        <w:rPr>
          <w:rFonts w:ascii="Times New Roman" w:hAnsi="Times New Roman" w:cs="Times New Roman"/>
          <w:sz w:val="28"/>
          <w:szCs w:val="28"/>
        </w:rPr>
        <w:t>DDr.Web</w:t>
      </w:r>
      <w:proofErr w:type="spellEnd"/>
      <w:r w:rsidR="0057705D" w:rsidRPr="0057705D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3368312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7. Техникалық қолдау</w:t>
      </w:r>
    </w:p>
    <w:p w14:paraId="2D4F02A3" w14:textId="77777777" w:rsidR="00A45787" w:rsidRPr="0057705D" w:rsidRDefault="00A45787" w:rsidP="0057705D">
      <w:pPr>
        <w:pStyle w:val="a3"/>
        <w:numPr>
          <w:ilvl w:val="0"/>
          <w:numId w:val="15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Лицензия шеңберінде Dr.Web өндірушісінің қолданыстағы лицензиялау шарттарында көзделген көлемде те</w:t>
      </w:r>
      <w:r w:rsidR="0057705D">
        <w:rPr>
          <w:rFonts w:ascii="Times New Roman" w:hAnsi="Times New Roman" w:cs="Times New Roman"/>
          <w:sz w:val="28"/>
          <w:szCs w:val="28"/>
        </w:rPr>
        <w:t>хникалық қолдау көрсетілуі тиіс</w:t>
      </w:r>
      <w:r w:rsidR="0057705D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4B24EA6D" w14:textId="77777777" w:rsidR="00A45787" w:rsidRPr="0057705D" w:rsidRDefault="00A45787" w:rsidP="0057705D">
      <w:pPr>
        <w:pStyle w:val="a3"/>
        <w:numPr>
          <w:ilvl w:val="0"/>
          <w:numId w:val="15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Жеткізуші техникалық қолдау қызметіне жүгіну және лицензияны тіркеу тәртібі туралы ақпарат ұсынуы тиіс.</w:t>
      </w:r>
    </w:p>
    <w:p w14:paraId="62422ED0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8. Жеткізуге қойылатын талаптар</w:t>
      </w:r>
    </w:p>
    <w:p w14:paraId="200ACBE3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Жеткізуші келесілерді ұсынуы тиіс:</w:t>
      </w:r>
    </w:p>
    <w:p w14:paraId="593C93A3" w14:textId="77777777" w:rsidR="00A45787" w:rsidRPr="0057705D" w:rsidRDefault="00A45787" w:rsidP="0057705D">
      <w:pPr>
        <w:pStyle w:val="a3"/>
        <w:numPr>
          <w:ilvl w:val="0"/>
          <w:numId w:val="1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электрондық лицензиялық кілт/сериялық нөмір;</w:t>
      </w:r>
    </w:p>
    <w:p w14:paraId="03F8BBB2" w14:textId="77777777" w:rsidR="00A45787" w:rsidRPr="0057705D" w:rsidRDefault="00A45787" w:rsidP="0057705D">
      <w:pPr>
        <w:pStyle w:val="a3"/>
        <w:numPr>
          <w:ilvl w:val="0"/>
          <w:numId w:val="1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лицензияланатын жұмыс станцияларының саны туралы ақпарат;</w:t>
      </w:r>
    </w:p>
    <w:p w14:paraId="78454938" w14:textId="77777777" w:rsidR="00A45787" w:rsidRPr="0057705D" w:rsidRDefault="00A45787" w:rsidP="0057705D">
      <w:pPr>
        <w:pStyle w:val="a3"/>
        <w:numPr>
          <w:ilvl w:val="0"/>
          <w:numId w:val="1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лицензияның қолданылу мерзімі;</w:t>
      </w:r>
    </w:p>
    <w:p w14:paraId="1516D3F8" w14:textId="77777777" w:rsidR="00A45787" w:rsidRPr="0057705D" w:rsidRDefault="00A45787" w:rsidP="0057705D">
      <w:pPr>
        <w:pStyle w:val="a3"/>
        <w:numPr>
          <w:ilvl w:val="0"/>
          <w:numId w:val="1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лицензияны тіркеу және белсендіру жөніндегі нұсқаулық;</w:t>
      </w:r>
    </w:p>
    <w:p w14:paraId="27CE96DB" w14:textId="77777777" w:rsidR="00A45787" w:rsidRPr="0057705D" w:rsidRDefault="00A45787" w:rsidP="0057705D">
      <w:pPr>
        <w:pStyle w:val="a3"/>
        <w:numPr>
          <w:ilvl w:val="0"/>
          <w:numId w:val="1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бағдарламалық қамтамасыз етуді жүктеуге арналған ресми ресурсқа сілтеме;</w:t>
      </w:r>
    </w:p>
    <w:p w14:paraId="3B7E0728" w14:textId="77777777" w:rsidR="00A45787" w:rsidRPr="0057705D" w:rsidRDefault="00A45787" w:rsidP="0057705D">
      <w:pPr>
        <w:pStyle w:val="a3"/>
        <w:numPr>
          <w:ilvl w:val="0"/>
          <w:numId w:val="1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лицензиялық келісім;</w:t>
      </w:r>
    </w:p>
    <w:p w14:paraId="6CE55AD3" w14:textId="77777777" w:rsidR="00A45787" w:rsidRPr="0057705D" w:rsidRDefault="00A45787" w:rsidP="0057705D">
      <w:pPr>
        <w:pStyle w:val="a3"/>
        <w:numPr>
          <w:ilvl w:val="0"/>
          <w:numId w:val="16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лицензиялардың сатып алынғанын және заңды жеткізілгенін растайтын құжат.</w:t>
      </w:r>
    </w:p>
    <w:p w14:paraId="35DA53ED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9. Лицензиялар саны</w:t>
      </w:r>
    </w:p>
    <w:p w14:paraId="13D28DEE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 xml:space="preserve">Саны: </w:t>
      </w:r>
      <w:r w:rsidRPr="00A45787">
        <w:rPr>
          <w:rFonts w:ascii="Times New Roman" w:hAnsi="Times New Roman" w:cs="Times New Roman"/>
          <w:sz w:val="28"/>
          <w:szCs w:val="28"/>
          <w:lang w:val="kk-KZ"/>
        </w:rPr>
        <w:t>45</w:t>
      </w:r>
      <w:r w:rsidRPr="00A45787">
        <w:rPr>
          <w:rFonts w:ascii="Times New Roman" w:hAnsi="Times New Roman" w:cs="Times New Roman"/>
          <w:sz w:val="28"/>
          <w:szCs w:val="28"/>
        </w:rPr>
        <w:t xml:space="preserve"> лицензия қорғалатын ДК.</w:t>
      </w:r>
    </w:p>
    <w:p w14:paraId="0F9BAD58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Лицензия мерзімі: 1 жыл</w:t>
      </w:r>
    </w:p>
    <w:p w14:paraId="6255C030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Нақты саны мен мерзімі Тапсырыс берушінің қажеттілігіне сәйкес белгіленеді.</w:t>
      </w:r>
    </w:p>
    <w:p w14:paraId="0EBAEC9F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10. Жеткізушіге қойылатын талаптар</w:t>
      </w:r>
    </w:p>
    <w:p w14:paraId="34145AEA" w14:textId="77777777" w:rsidR="00A45787" w:rsidRPr="00A45787" w:rsidRDefault="00A45787" w:rsidP="00A457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5787">
        <w:rPr>
          <w:rFonts w:ascii="Times New Roman" w:hAnsi="Times New Roman" w:cs="Times New Roman"/>
          <w:sz w:val="28"/>
          <w:szCs w:val="28"/>
        </w:rPr>
        <w:t>Жеткізуші:</w:t>
      </w:r>
    </w:p>
    <w:p w14:paraId="0BF0A3F8" w14:textId="77777777" w:rsidR="00A45787" w:rsidRPr="0057705D" w:rsidRDefault="00A45787" w:rsidP="0057705D">
      <w:pPr>
        <w:pStyle w:val="a3"/>
        <w:numPr>
          <w:ilvl w:val="0"/>
          <w:numId w:val="17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түпнұсқа коммерциялық Dr.Web лицензияларын жеткізуі;</w:t>
      </w:r>
    </w:p>
    <w:p w14:paraId="29CF1638" w14:textId="77777777" w:rsidR="00A45787" w:rsidRPr="0057705D" w:rsidRDefault="00A45787" w:rsidP="0057705D">
      <w:pPr>
        <w:pStyle w:val="a3"/>
        <w:numPr>
          <w:ilvl w:val="0"/>
          <w:numId w:val="17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lastRenderedPageBreak/>
        <w:t>лицензияларды тіркеу және белсендіру мүмкіндігін қамтамасыз етуі;</w:t>
      </w:r>
    </w:p>
    <w:p w14:paraId="089433DF" w14:textId="77777777" w:rsidR="00A45787" w:rsidRPr="0057705D" w:rsidRDefault="00A45787" w:rsidP="0057705D">
      <w:pPr>
        <w:pStyle w:val="a3"/>
        <w:numPr>
          <w:ilvl w:val="0"/>
          <w:numId w:val="17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лицензиялардың белгіленген мерзім ішінде жарамдылығына кепілдік беруі;</w:t>
      </w:r>
    </w:p>
    <w:p w14:paraId="3896971A" w14:textId="77777777" w:rsidR="00A45787" w:rsidRPr="0057705D" w:rsidRDefault="00A45787" w:rsidP="0057705D">
      <w:pPr>
        <w:pStyle w:val="a3"/>
        <w:numPr>
          <w:ilvl w:val="0"/>
          <w:numId w:val="17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жаңартуларды алуды қамтамасыз етуі;</w:t>
      </w:r>
    </w:p>
    <w:p w14:paraId="042F96EB" w14:textId="77777777" w:rsidR="00A45787" w:rsidRPr="0057705D" w:rsidRDefault="00A45787" w:rsidP="0057705D">
      <w:pPr>
        <w:pStyle w:val="a3"/>
        <w:numPr>
          <w:ilvl w:val="0"/>
          <w:numId w:val="17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бағдарламалық қамтамасыз етуге қажетті құжаттарды ұсынуы;</w:t>
      </w:r>
    </w:p>
    <w:p w14:paraId="30BD5A03" w14:textId="77777777" w:rsidR="00EF142D" w:rsidRPr="0057705D" w:rsidRDefault="00A45787" w:rsidP="0057705D">
      <w:pPr>
        <w:pStyle w:val="a3"/>
        <w:numPr>
          <w:ilvl w:val="0"/>
          <w:numId w:val="17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7705D">
        <w:rPr>
          <w:rFonts w:ascii="Times New Roman" w:hAnsi="Times New Roman" w:cs="Times New Roman"/>
          <w:sz w:val="28"/>
          <w:szCs w:val="28"/>
        </w:rPr>
        <w:t>лицензияларды белсендіру және тіркеу бойынша консультациялық қолдау көрсетуі тиіс.</w:t>
      </w:r>
    </w:p>
    <w:sectPr w:rsidR="00EF142D" w:rsidRPr="00577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B57C1"/>
    <w:multiLevelType w:val="hybridMultilevel"/>
    <w:tmpl w:val="BD76EB0C"/>
    <w:lvl w:ilvl="0" w:tplc="20000019">
      <w:start w:val="1"/>
      <w:numFmt w:val="lowerLetter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B0A4C"/>
    <w:multiLevelType w:val="hybridMultilevel"/>
    <w:tmpl w:val="74320B88"/>
    <w:lvl w:ilvl="0" w:tplc="20000011">
      <w:start w:val="1"/>
      <w:numFmt w:val="decimal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02363D"/>
    <w:multiLevelType w:val="hybridMultilevel"/>
    <w:tmpl w:val="E5E62CA4"/>
    <w:lvl w:ilvl="0" w:tplc="20000011">
      <w:start w:val="1"/>
      <w:numFmt w:val="decimal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45DB9"/>
    <w:multiLevelType w:val="hybridMultilevel"/>
    <w:tmpl w:val="857ED00E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B67600"/>
    <w:multiLevelType w:val="hybridMultilevel"/>
    <w:tmpl w:val="5784F96C"/>
    <w:lvl w:ilvl="0" w:tplc="20000011">
      <w:start w:val="1"/>
      <w:numFmt w:val="decimal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E7456"/>
    <w:multiLevelType w:val="hybridMultilevel"/>
    <w:tmpl w:val="90B4B1A4"/>
    <w:lvl w:ilvl="0" w:tplc="20000011">
      <w:start w:val="1"/>
      <w:numFmt w:val="decimal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DD50D0"/>
    <w:multiLevelType w:val="hybridMultilevel"/>
    <w:tmpl w:val="0B0C2CDE"/>
    <w:lvl w:ilvl="0" w:tplc="20000011">
      <w:start w:val="1"/>
      <w:numFmt w:val="decimal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DA3AB3"/>
    <w:multiLevelType w:val="hybridMultilevel"/>
    <w:tmpl w:val="6DE8D480"/>
    <w:lvl w:ilvl="0" w:tplc="20000011">
      <w:start w:val="1"/>
      <w:numFmt w:val="decimal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B660B9"/>
    <w:multiLevelType w:val="hybridMultilevel"/>
    <w:tmpl w:val="B59CA010"/>
    <w:lvl w:ilvl="0" w:tplc="20000011">
      <w:start w:val="1"/>
      <w:numFmt w:val="decimal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0625A2"/>
    <w:multiLevelType w:val="hybridMultilevel"/>
    <w:tmpl w:val="04AA3B70"/>
    <w:lvl w:ilvl="0" w:tplc="20000011">
      <w:start w:val="1"/>
      <w:numFmt w:val="decimal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4573A1"/>
    <w:multiLevelType w:val="hybridMultilevel"/>
    <w:tmpl w:val="53A2EE76"/>
    <w:lvl w:ilvl="0" w:tplc="20000017">
      <w:start w:val="1"/>
      <w:numFmt w:val="lowerLetter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CD1367"/>
    <w:multiLevelType w:val="hybridMultilevel"/>
    <w:tmpl w:val="17E88570"/>
    <w:lvl w:ilvl="0" w:tplc="20000017">
      <w:start w:val="1"/>
      <w:numFmt w:val="lowerLetter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FC4255"/>
    <w:multiLevelType w:val="hybridMultilevel"/>
    <w:tmpl w:val="F33A8232"/>
    <w:lvl w:ilvl="0" w:tplc="20000011">
      <w:start w:val="1"/>
      <w:numFmt w:val="decimal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B806BE"/>
    <w:multiLevelType w:val="hybridMultilevel"/>
    <w:tmpl w:val="CADE572A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EC7A7C"/>
    <w:multiLevelType w:val="hybridMultilevel"/>
    <w:tmpl w:val="4F1C547C"/>
    <w:lvl w:ilvl="0" w:tplc="20000011">
      <w:start w:val="1"/>
      <w:numFmt w:val="decimal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6F3918"/>
    <w:multiLevelType w:val="hybridMultilevel"/>
    <w:tmpl w:val="0F6277DA"/>
    <w:lvl w:ilvl="0" w:tplc="20000011">
      <w:start w:val="1"/>
      <w:numFmt w:val="decimal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B501DD"/>
    <w:multiLevelType w:val="hybridMultilevel"/>
    <w:tmpl w:val="52F4D700"/>
    <w:lvl w:ilvl="0" w:tplc="20000011">
      <w:start w:val="1"/>
      <w:numFmt w:val="decimal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053761">
    <w:abstractNumId w:val="13"/>
  </w:num>
  <w:num w:numId="2" w16cid:durableId="1117062862">
    <w:abstractNumId w:val="1"/>
  </w:num>
  <w:num w:numId="3" w16cid:durableId="1734348800">
    <w:abstractNumId w:val="11"/>
  </w:num>
  <w:num w:numId="4" w16cid:durableId="1953170262">
    <w:abstractNumId w:val="3"/>
  </w:num>
  <w:num w:numId="5" w16cid:durableId="1744257287">
    <w:abstractNumId w:val="2"/>
  </w:num>
  <w:num w:numId="6" w16cid:durableId="1471750571">
    <w:abstractNumId w:val="15"/>
  </w:num>
  <w:num w:numId="7" w16cid:durableId="1582325803">
    <w:abstractNumId w:val="4"/>
  </w:num>
  <w:num w:numId="8" w16cid:durableId="1550995368">
    <w:abstractNumId w:val="14"/>
  </w:num>
  <w:num w:numId="9" w16cid:durableId="31342282">
    <w:abstractNumId w:val="12"/>
  </w:num>
  <w:num w:numId="10" w16cid:durableId="891843153">
    <w:abstractNumId w:val="9"/>
  </w:num>
  <w:num w:numId="11" w16cid:durableId="1888296479">
    <w:abstractNumId w:val="0"/>
  </w:num>
  <w:num w:numId="12" w16cid:durableId="232395256">
    <w:abstractNumId w:val="10"/>
  </w:num>
  <w:num w:numId="13" w16cid:durableId="2106611752">
    <w:abstractNumId w:val="7"/>
  </w:num>
  <w:num w:numId="14" w16cid:durableId="1052122943">
    <w:abstractNumId w:val="6"/>
  </w:num>
  <w:num w:numId="15" w16cid:durableId="1842893513">
    <w:abstractNumId w:val="5"/>
  </w:num>
  <w:num w:numId="16" w16cid:durableId="2054957206">
    <w:abstractNumId w:val="8"/>
  </w:num>
  <w:num w:numId="17" w16cid:durableId="14077245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45787"/>
    <w:rsid w:val="0028169E"/>
    <w:rsid w:val="0057705D"/>
    <w:rsid w:val="007D2095"/>
    <w:rsid w:val="00A45787"/>
    <w:rsid w:val="00EF142D"/>
    <w:rsid w:val="00F75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EC7C4"/>
  <w15:docId w15:val="{2954DE2A-6856-42EC-A5E1-7AF6D07AF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5787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F75A6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75A67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82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1332</Words>
  <Characters>7594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марс галиев</dc:creator>
  <cp:lastModifiedBy>Asem Ramazankyzy</cp:lastModifiedBy>
  <cp:revision>3</cp:revision>
  <dcterms:created xsi:type="dcterms:W3CDTF">2026-09-21T11:55:00Z</dcterms:created>
  <dcterms:modified xsi:type="dcterms:W3CDTF">2026-10-16T05:54:00Z</dcterms:modified>
</cp:coreProperties>
</file>