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752DA" w14:textId="77777777" w:rsidR="00864F23" w:rsidRDefault="00864F23">
      <w:bookmarkStart w:id="0" w:name="OLE_LINK1"/>
      <w:bookmarkStart w:id="1" w:name="OLE_LINK2"/>
    </w:p>
    <w:tbl>
      <w:tblPr>
        <w:tblW w:w="8954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28" w:type="dxa"/>
          <w:left w:w="98" w:type="dxa"/>
          <w:bottom w:w="28" w:type="dxa"/>
        </w:tblCellMar>
        <w:tblLook w:val="04A0" w:firstRow="1" w:lastRow="0" w:firstColumn="1" w:lastColumn="0" w:noHBand="0" w:noVBand="1"/>
      </w:tblPr>
      <w:tblGrid>
        <w:gridCol w:w="4560"/>
        <w:gridCol w:w="4394"/>
      </w:tblGrid>
      <w:tr w:rsidR="000A6726" w14:paraId="0E7752DD" w14:textId="77777777" w:rsidTr="000A6726">
        <w:tc>
          <w:tcPr>
            <w:tcW w:w="4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98" w:type="dxa"/>
            </w:tcMar>
          </w:tcPr>
          <w:p w14:paraId="0E7752DB" w14:textId="77777777" w:rsidR="000A6726" w:rsidRDefault="000A6726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Қазақша аты мен толық сипаттамасы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14:paraId="0E7752DC" w14:textId="77777777" w:rsidR="000A6726" w:rsidRDefault="000A6726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Наименование и полная характеристика на русском языке</w:t>
            </w:r>
          </w:p>
        </w:tc>
      </w:tr>
      <w:tr w:rsidR="000A6726" w14:paraId="0E775300" w14:textId="77777777" w:rsidTr="000A6726">
        <w:tc>
          <w:tcPr>
            <w:tcW w:w="4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8" w:type="dxa"/>
            </w:tcMar>
          </w:tcPr>
          <w:p w14:paraId="0E7752DE" w14:textId="77777777" w:rsidR="000A6726" w:rsidRDefault="000A67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Қызметкерлерге арналған медициналық тексеру</w:t>
            </w:r>
          </w:p>
          <w:p w14:paraId="0E7752DF" w14:textId="77777777" w:rsidR="000A6726" w:rsidRPr="001B78F3" w:rsidRDefault="000A67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Жүргізілетін қызметке қойылатын талаптар:</w:t>
            </w:r>
          </w:p>
          <w:p w14:paraId="0E7752E0" w14:textId="552FEBE5" w:rsidR="000A6726" w:rsidRPr="00BD345D" w:rsidRDefault="000A6726">
            <w:pPr>
              <w:rPr>
                <w:bCs/>
                <w:sz w:val="24"/>
                <w:szCs w:val="24"/>
                <w:lang w:val="kk-KZ"/>
              </w:rPr>
            </w:pPr>
            <w:r>
              <w:rPr>
                <w:sz w:val="24"/>
              </w:rPr>
              <w:t>Қазақстан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Республикасы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Денсаулық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сақтау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министрінің</w:t>
            </w:r>
            <w:r w:rsidR="001C102B" w:rsidRPr="001B78F3">
              <w:rPr>
                <w:sz w:val="24"/>
              </w:rPr>
              <w:t xml:space="preserve"> </w:t>
            </w:r>
            <w:r w:rsidR="001C102B">
              <w:rPr>
                <w:sz w:val="24"/>
              </w:rPr>
              <w:t>м</w:t>
            </w:r>
            <w:r w:rsidR="001C102B" w:rsidRPr="001B78F3">
              <w:rPr>
                <w:sz w:val="24"/>
              </w:rPr>
              <w:t>.</w:t>
            </w:r>
            <w:r w:rsidR="001C102B">
              <w:rPr>
                <w:sz w:val="24"/>
              </w:rPr>
              <w:t>а</w:t>
            </w:r>
            <w:r w:rsidR="001C102B" w:rsidRPr="001B78F3">
              <w:rPr>
                <w:sz w:val="24"/>
              </w:rPr>
              <w:t>.</w:t>
            </w:r>
            <w:r w:rsidRPr="001B78F3">
              <w:rPr>
                <w:sz w:val="24"/>
              </w:rPr>
              <w:t xml:space="preserve"> 2020 </w:t>
            </w:r>
            <w:r>
              <w:rPr>
                <w:sz w:val="24"/>
              </w:rPr>
              <w:t>жылғы</w:t>
            </w:r>
            <w:r w:rsidRPr="001B78F3">
              <w:rPr>
                <w:sz w:val="24"/>
              </w:rPr>
              <w:t xml:space="preserve"> 15 </w:t>
            </w:r>
            <w:r>
              <w:rPr>
                <w:sz w:val="24"/>
              </w:rPr>
              <w:t>қазандағы</w:t>
            </w:r>
            <w:r w:rsidRPr="001B78F3">
              <w:rPr>
                <w:sz w:val="24"/>
              </w:rPr>
              <w:t xml:space="preserve"> </w:t>
            </w:r>
            <w:r w:rsidR="001C102B" w:rsidRPr="001B78F3">
              <w:rPr>
                <w:sz w:val="24"/>
              </w:rPr>
              <w:t>№</w:t>
            </w:r>
            <w:r>
              <w:rPr>
                <w:sz w:val="24"/>
              </w:rPr>
              <w:t>ҚР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ДСМ</w:t>
            </w:r>
            <w:r w:rsidRPr="001B78F3">
              <w:rPr>
                <w:sz w:val="24"/>
              </w:rPr>
              <w:t>-131/2020 (</w:t>
            </w:r>
            <w:r>
              <w:rPr>
                <w:sz w:val="24"/>
              </w:rPr>
              <w:t>бұдан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әрі</w:t>
            </w:r>
            <w:r w:rsidRPr="001B78F3">
              <w:rPr>
                <w:sz w:val="24"/>
              </w:rPr>
              <w:t xml:space="preserve"> – </w:t>
            </w:r>
            <w:r>
              <w:rPr>
                <w:sz w:val="24"/>
              </w:rPr>
              <w:t>Бұйрық</w:t>
            </w:r>
            <w:r w:rsidRPr="001B78F3">
              <w:rPr>
                <w:sz w:val="24"/>
              </w:rPr>
              <w:t>)</w:t>
            </w:r>
            <w:r w:rsidR="001B78F3">
              <w:rPr>
                <w:sz w:val="24"/>
              </w:rPr>
              <w:t xml:space="preserve"> </w:t>
            </w:r>
            <w:r w:rsidR="001B78F3">
              <w:rPr>
                <w:sz w:val="24"/>
                <w:lang w:val="kk-KZ"/>
              </w:rPr>
              <w:t>б</w:t>
            </w:r>
            <w:r w:rsidR="001B78F3">
              <w:rPr>
                <w:sz w:val="24"/>
              </w:rPr>
              <w:t>ұйры</w:t>
            </w:r>
            <w:r w:rsidR="001B78F3">
              <w:rPr>
                <w:sz w:val="24"/>
                <w:lang w:val="kk-KZ"/>
              </w:rPr>
              <w:t>ғына сәйкес</w:t>
            </w:r>
            <w:r w:rsidRPr="001B78F3">
              <w:rPr>
                <w:sz w:val="24"/>
              </w:rPr>
              <w:t xml:space="preserve"> </w:t>
            </w:r>
            <w:r w:rsidR="001B78F3">
              <w:rPr>
                <w:sz w:val="24"/>
                <w:lang w:val="kk-KZ"/>
              </w:rPr>
              <w:t>м</w:t>
            </w:r>
            <w:r>
              <w:rPr>
                <w:sz w:val="24"/>
              </w:rPr>
              <w:t>едициналық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ұйым</w:t>
            </w:r>
            <w:r w:rsidRPr="001B78F3">
              <w:rPr>
                <w:sz w:val="24"/>
              </w:rPr>
              <w:t xml:space="preserve"> (</w:t>
            </w:r>
            <w:r>
              <w:rPr>
                <w:sz w:val="24"/>
              </w:rPr>
              <w:t>өнім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беруші</w:t>
            </w:r>
            <w:r w:rsidRPr="001B78F3">
              <w:rPr>
                <w:sz w:val="24"/>
              </w:rPr>
              <w:t xml:space="preserve">) </w:t>
            </w:r>
            <w:r>
              <w:rPr>
                <w:sz w:val="24"/>
              </w:rPr>
              <w:t>медициналық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куәландыру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жүргізу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медициналық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комиссияның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құрамын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құрады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бекітеді</w:t>
            </w:r>
            <w:r w:rsidRPr="001B78F3">
              <w:rPr>
                <w:sz w:val="24"/>
              </w:rPr>
              <w:t xml:space="preserve">. </w:t>
            </w:r>
            <w:r>
              <w:rPr>
                <w:sz w:val="24"/>
              </w:rPr>
              <w:t>және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күнтізбелік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жоспарды</w:t>
            </w:r>
            <w:r w:rsidRPr="001B78F3">
              <w:rPr>
                <w:sz w:val="24"/>
              </w:rPr>
              <w:t xml:space="preserve"> (</w:t>
            </w:r>
            <w:r>
              <w:rPr>
                <w:sz w:val="24"/>
              </w:rPr>
              <w:t>бұдан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әрі</w:t>
            </w:r>
            <w:r w:rsidRPr="001B78F3">
              <w:rPr>
                <w:sz w:val="24"/>
              </w:rPr>
              <w:t xml:space="preserve"> – </w:t>
            </w:r>
            <w:r>
              <w:rPr>
                <w:sz w:val="24"/>
              </w:rPr>
              <w:t>Жоспар</w:t>
            </w:r>
            <w:r w:rsidRPr="001B78F3">
              <w:rPr>
                <w:sz w:val="24"/>
              </w:rPr>
              <w:t xml:space="preserve">) </w:t>
            </w:r>
            <w:r>
              <w:rPr>
                <w:sz w:val="24"/>
              </w:rPr>
              <w:t>жасайды</w:t>
            </w:r>
            <w:r w:rsidRPr="001B78F3">
              <w:rPr>
                <w:sz w:val="24"/>
              </w:rPr>
              <w:t xml:space="preserve">, </w:t>
            </w:r>
            <w:r>
              <w:rPr>
                <w:sz w:val="24"/>
              </w:rPr>
              <w:t>онда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зиянды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өндірістік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факторлардың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ерекшеліктерін</w:t>
            </w:r>
            <w:r w:rsidRPr="001B78F3">
              <w:rPr>
                <w:sz w:val="24"/>
              </w:rPr>
              <w:t xml:space="preserve">, </w:t>
            </w:r>
            <w:r>
              <w:rPr>
                <w:sz w:val="24"/>
              </w:rPr>
              <w:t>дәрігерлік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комиссия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уақыты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мерзімін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ескере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 w:rsidRPr="001B78F3">
              <w:rPr>
                <w:sz w:val="24"/>
              </w:rPr>
              <w:t xml:space="preserve">, </w:t>
            </w:r>
            <w:r>
              <w:rPr>
                <w:sz w:val="24"/>
              </w:rPr>
              <w:t>зертханалық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басқа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зерттеулердің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түрі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көлемін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анықтайды</w:t>
            </w:r>
            <w:r w:rsidRPr="001B78F3">
              <w:rPr>
                <w:sz w:val="24"/>
              </w:rPr>
              <w:t xml:space="preserve">. </w:t>
            </w:r>
            <w:r>
              <w:rPr>
                <w:sz w:val="24"/>
              </w:rPr>
              <w:t>халықтың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санитариялық</w:t>
            </w:r>
            <w:r w:rsidRPr="001B78F3">
              <w:rPr>
                <w:sz w:val="24"/>
              </w:rPr>
              <w:t>-</w:t>
            </w:r>
            <w:r>
              <w:rPr>
                <w:sz w:val="24"/>
              </w:rPr>
              <w:t>эпидемиологиялық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салауаттылығы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мемлекеттік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ведомствосының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аумақтық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бөлімшелерімен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келісілген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медициналық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куәландыруға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жататын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контингенттің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тізімдерін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алғаннан</w:t>
            </w:r>
            <w:r w:rsidRPr="001B78F3">
              <w:rPr>
                <w:sz w:val="24"/>
              </w:rPr>
              <w:t xml:space="preserve"> </w:t>
            </w:r>
            <w:r>
              <w:rPr>
                <w:sz w:val="24"/>
              </w:rPr>
              <w:t>кейін</w:t>
            </w:r>
            <w:r w:rsidRPr="001B78F3">
              <w:rPr>
                <w:sz w:val="24"/>
              </w:rPr>
              <w:t>.</w:t>
            </w:r>
            <w:r w:rsidRPr="00266FFD">
              <w:rPr>
                <w:bCs/>
                <w:color w:val="FF0000"/>
                <w:sz w:val="24"/>
                <w:szCs w:val="24"/>
                <w:lang w:val="kk-KZ"/>
              </w:rPr>
              <w:t xml:space="preserve"> </w:t>
            </w:r>
            <w:r w:rsidRPr="00BD345D">
              <w:rPr>
                <w:bCs/>
                <w:sz w:val="24"/>
                <w:szCs w:val="24"/>
                <w:lang w:val="kk-KZ"/>
              </w:rPr>
              <w:t>Медициналық тексеруге жататын контингенттің тізімін халықтың санитариялық-эпидемиологиялық саламаттылығы саласындағы мемлекеттік орган ведомствосының аумақтық бөлімшелерімен келісуді өнім беруші жүргізеді.</w:t>
            </w:r>
          </w:p>
          <w:p w14:paraId="0E7752E1" w14:textId="475E67A1" w:rsidR="000A6726" w:rsidRPr="00BD345D" w:rsidRDefault="00AB091D">
            <w:pPr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Медициналық ұйым</w:t>
            </w:r>
            <w:r w:rsidR="00ED28D7">
              <w:rPr>
                <w:sz w:val="24"/>
                <w:lang w:val="kk-KZ"/>
              </w:rPr>
              <w:t>ы</w:t>
            </w:r>
            <w:r>
              <w:rPr>
                <w:sz w:val="24"/>
                <w:lang w:val="kk-KZ"/>
              </w:rPr>
              <w:t xml:space="preserve"> </w:t>
            </w:r>
            <w:r w:rsidR="00CE13BD">
              <w:rPr>
                <w:sz w:val="24"/>
                <w:lang w:val="kk-KZ"/>
              </w:rPr>
              <w:t>20</w:t>
            </w:r>
            <w:r w:rsidR="000A6726" w:rsidRPr="00BD345D">
              <w:rPr>
                <w:sz w:val="24"/>
                <w:lang w:val="kk-KZ"/>
              </w:rPr>
              <w:t xml:space="preserve"> </w:t>
            </w:r>
            <w:r w:rsidR="00ED28D7" w:rsidRPr="00ED28D7">
              <w:rPr>
                <w:sz w:val="24"/>
                <w:lang w:val="kk-KZ"/>
              </w:rPr>
              <w:t>қызметкерге</w:t>
            </w:r>
            <w:r w:rsidR="000A6726" w:rsidRPr="00BD345D">
              <w:rPr>
                <w:sz w:val="24"/>
                <w:lang w:val="kk-KZ"/>
              </w:rPr>
              <w:t xml:space="preserve"> келесі медициналық </w:t>
            </w:r>
            <w:r w:rsidR="00ED28D7" w:rsidRPr="00ED28D7">
              <w:rPr>
                <w:sz w:val="24"/>
                <w:lang w:val="kk-KZ"/>
              </w:rPr>
              <w:t>тексерулерді жүргізуі тиіс</w:t>
            </w:r>
            <w:r w:rsidR="000A6726" w:rsidRPr="00BD345D">
              <w:rPr>
                <w:sz w:val="24"/>
                <w:lang w:val="kk-KZ"/>
              </w:rPr>
              <w:t>: офтальмологиялық тексеру; невропатологиялық тексеру; отоларингологиялық тексеру; дерматологиялық тексеру; терапевтік тексеру, оның ішінде 1</w:t>
            </w:r>
            <w:r w:rsidR="003251B4">
              <w:rPr>
                <w:sz w:val="24"/>
                <w:lang w:val="kk-KZ"/>
              </w:rPr>
              <w:t>0</w:t>
            </w:r>
            <w:r w:rsidR="000A6726" w:rsidRPr="00BD345D">
              <w:rPr>
                <w:sz w:val="24"/>
                <w:lang w:val="kk-KZ"/>
              </w:rPr>
              <w:t xml:space="preserve"> қызметкер гинекологиялық тексеруден,</w:t>
            </w:r>
          </w:p>
          <w:p w14:paraId="0E7752E2" w14:textId="7C8321EB" w:rsidR="000A6726" w:rsidRPr="00BD345D" w:rsidRDefault="00B361C3">
            <w:pPr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20</w:t>
            </w:r>
            <w:r w:rsidR="000A6726" w:rsidRPr="00BD345D">
              <w:rPr>
                <w:sz w:val="24"/>
                <w:lang w:val="kk-KZ"/>
              </w:rPr>
              <w:t xml:space="preserve"> қызметкерге зертханалық зерттеулер жүргізу</w:t>
            </w:r>
            <w:r w:rsidR="00ED28D7" w:rsidRPr="00ED28D7">
              <w:rPr>
                <w:sz w:val="24"/>
                <w:lang w:val="kk-KZ"/>
              </w:rPr>
              <w:t>і тиіс</w:t>
            </w:r>
            <w:r w:rsidR="000A6726" w:rsidRPr="00BD345D">
              <w:rPr>
                <w:sz w:val="24"/>
                <w:lang w:val="kk-KZ"/>
              </w:rPr>
              <w:t>:</w:t>
            </w:r>
          </w:p>
          <w:p w14:paraId="0E7752E3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В вирустық гепатитінің және С вирусты гепатитінің маркерлеріне сараптама;</w:t>
            </w:r>
          </w:p>
          <w:p w14:paraId="0E7752E4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АҚТҚ маркерлеріне тестілеу;</w:t>
            </w:r>
          </w:p>
          <w:p w14:paraId="0E7752E5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Жалпы зәр анализі;</w:t>
            </w:r>
          </w:p>
          <w:p w14:paraId="0E7752E6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Жалпы қан анализі.</w:t>
            </w:r>
          </w:p>
          <w:p w14:paraId="0E7752E7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АҚТҚ маркерлеріне тестілеу;</w:t>
            </w:r>
          </w:p>
          <w:p w14:paraId="0E7752E8" w14:textId="77777777" w:rsidR="000A6726" w:rsidRDefault="000A6726">
            <w:pPr>
              <w:rPr>
                <w:sz w:val="24"/>
              </w:rPr>
            </w:pPr>
            <w:r>
              <w:rPr>
                <w:sz w:val="24"/>
              </w:rPr>
              <w:t>Жалпы зәр анализі;</w:t>
            </w:r>
          </w:p>
          <w:p w14:paraId="0E7752E9" w14:textId="77777777" w:rsidR="000A6726" w:rsidRDefault="000A672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Жалпы қан анализі.</w:t>
            </w:r>
          </w:p>
          <w:p w14:paraId="0E7752EA" w14:textId="4841E39C" w:rsidR="000A6726" w:rsidRDefault="00B361C3">
            <w:pPr>
              <w:rPr>
                <w:sz w:val="24"/>
              </w:rPr>
            </w:pPr>
            <w:r>
              <w:rPr>
                <w:sz w:val="24"/>
              </w:rPr>
              <w:t>20</w:t>
            </w:r>
            <w:r w:rsidR="000A6726">
              <w:rPr>
                <w:sz w:val="24"/>
              </w:rPr>
              <w:t xml:space="preserve"> қызметкерді электрокардиограмма тексеруден өткізу. Қызмет көрсету аяқталғаннан кейін әрбір қызметкерге кәсіптік патология актісін беру қажет.</w:t>
            </w:r>
          </w:p>
          <w:p w14:paraId="0E7752EB" w14:textId="29B3588B" w:rsidR="000A6726" w:rsidRPr="00BD345D" w:rsidRDefault="000A6726">
            <w:pPr>
              <w:rPr>
                <w:bCs/>
                <w:sz w:val="24"/>
                <w:szCs w:val="24"/>
                <w:lang w:val="kk-KZ"/>
              </w:rPr>
            </w:pPr>
            <w:r>
              <w:rPr>
                <w:sz w:val="24"/>
              </w:rPr>
              <w:t>Тапсырыс берушінің орнында жылжымалы зертханада флюоро</w:t>
            </w:r>
            <w:r w:rsidR="00AB091D">
              <w:rPr>
                <w:sz w:val="24"/>
              </w:rPr>
              <w:t>графиялық зерттеу (флюрокар -</w:t>
            </w:r>
            <w:r w:rsidR="00B361C3">
              <w:rPr>
                <w:sz w:val="24"/>
              </w:rPr>
              <w:t>20</w:t>
            </w:r>
            <w:r>
              <w:rPr>
                <w:sz w:val="24"/>
              </w:rPr>
              <w:t xml:space="preserve"> қызметкер) жүргізу. </w:t>
            </w:r>
            <w:r w:rsidRPr="00BD345D">
              <w:rPr>
                <w:bCs/>
                <w:sz w:val="24"/>
                <w:szCs w:val="24"/>
                <w:lang w:val="kk-KZ"/>
              </w:rPr>
              <w:t>Барлық медициналық тексерулер Тапсырыс берушінің аумағында жүргізіледі, Тапсырыс берушінің келісімімен медициналық зерттеулердің бір бөлігін өнім берушінің аумағында жүргізуге болады.</w:t>
            </w:r>
          </w:p>
          <w:p w14:paraId="0E7752EC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Медициналық куәландыру аяқталғаннан кейін санитарлық-эпидемиологиялық салауаттылық саласындағы мемлекеттік орган ведомствосының аумақтық бөлімшелеріне тапсырылатын бұйрықтың 1-қосымшасына сәйкес нысан бойынша 4 данада қорытынды акт жасалады. халық. Қорытынды актіге бұйрықтың 3-қосымшасына сәйкес тұлғалардың аты-жөнінің тізімі қоса берілуі тиіс.</w:t>
            </w:r>
          </w:p>
          <w:p w14:paraId="0E7752ED" w14:textId="77777777" w:rsidR="000A6726" w:rsidRPr="00BD345D" w:rsidRDefault="000A6726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>Медициналық тексеру аяқталғаннан кейін медициналық ұйым қызметкерлердің медициналық кітапшаларында оларды 1 жыл мерзімге жұмысқа жіберу туралы тиісті белгілер қоюы керек.</w:t>
            </w:r>
          </w:p>
          <w:p w14:paraId="327873D0" w14:textId="77777777" w:rsidR="000E061C" w:rsidRDefault="000A6726" w:rsidP="00691D09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 xml:space="preserve">Қызметтерді көрсету мерзімі: </w:t>
            </w:r>
            <w:r w:rsidR="000E061C" w:rsidRPr="000E061C">
              <w:rPr>
                <w:sz w:val="24"/>
                <w:lang w:val="kk-KZ"/>
              </w:rPr>
              <w:t>Тапсырыс беруші өтінім бергеннен кейін күнтізбелік 30 күн ішінде.</w:t>
            </w:r>
          </w:p>
          <w:p w14:paraId="0E7752F0" w14:textId="3DA65E32" w:rsidR="000A6726" w:rsidRPr="00BD345D" w:rsidRDefault="000A6726" w:rsidP="00691D09">
            <w:pPr>
              <w:rPr>
                <w:sz w:val="24"/>
                <w:lang w:val="kk-KZ"/>
              </w:rPr>
            </w:pPr>
            <w:r w:rsidRPr="00BD345D">
              <w:rPr>
                <w:sz w:val="24"/>
                <w:lang w:val="kk-KZ"/>
              </w:rPr>
              <w:t xml:space="preserve">Қызмет көрсету орны: Астана қаласы, </w:t>
            </w:r>
            <w:r w:rsidRPr="00F711F7">
              <w:rPr>
                <w:bCs/>
                <w:color w:val="000000"/>
                <w:sz w:val="24"/>
                <w:szCs w:val="24"/>
                <w:lang w:val="kk-KZ"/>
              </w:rPr>
              <w:t>Көктал – 1 т.а., Абайдың 150 жылдық көшесі 22/ 3 үй</w:t>
            </w:r>
          </w:p>
        </w:tc>
        <w:tc>
          <w:tcPr>
            <w:tcW w:w="439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 w14:paraId="0E7752F1" w14:textId="77777777" w:rsidR="000A6726" w:rsidRDefault="000A6726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lastRenderedPageBreak/>
              <w:t xml:space="preserve">Медицинский осмотр для сотрудников </w:t>
            </w:r>
          </w:p>
          <w:p w14:paraId="0E7752F2" w14:textId="77777777" w:rsidR="000A6726" w:rsidRDefault="000A6726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Требования к проводимой услуге:</w:t>
            </w:r>
          </w:p>
          <w:p w14:paraId="0E7752F3" w14:textId="77777777" w:rsidR="000A6726" w:rsidRPr="00BD345D" w:rsidRDefault="000A6726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</w:rPr>
              <w:t>Согласно Приказа и.о. Министра здравоохранения Республики Казахстан от 15 октября 2020 года № ҚР ДСМ-131/2020 (далее-Приказ), медицинская организация (поставщик) создает и утверждает состав врачебной комиссии для проведения медицинского осмотра и составляет календарный план (далее - План), в котором определяет вид и объем лабораторных и других исследований с учетом специфики вредных производственных факторов, время и сроки работы врачебной комиссии после получения согласованных с территориальными подразделениями ведомства государственного органа в сфере санитарно-эпидемиологического благополучия населения списков контингента, подлежащего медицинскому осмотру.</w:t>
            </w:r>
            <w:r w:rsidRPr="00E8448F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BD345D">
              <w:rPr>
                <w:bCs/>
                <w:sz w:val="24"/>
                <w:szCs w:val="24"/>
              </w:rPr>
              <w:t>Согласование списка контингента, подлежащего медицинскому осмотру, с территориальными подразделениями ведомства государственного органа в сфере санитарно-эпидемиологического благополучия населения проводится поставщиком.</w:t>
            </w:r>
          </w:p>
          <w:p w14:paraId="0E7752F4" w14:textId="39E2FBC1" w:rsidR="000A6726" w:rsidRDefault="000A6726">
            <w:pPr>
              <w:jc w:val="both"/>
            </w:pPr>
            <w:r>
              <w:rPr>
                <w:color w:val="000000"/>
                <w:sz w:val="24"/>
              </w:rPr>
              <w:t>Медицинской организации необходимо провести нижеследующи</w:t>
            </w:r>
            <w:r w:rsidR="00AB091D">
              <w:rPr>
                <w:color w:val="000000"/>
                <w:sz w:val="24"/>
              </w:rPr>
              <w:t xml:space="preserve">е медицинское обследование на </w:t>
            </w:r>
            <w:r w:rsidR="00CE13BD">
              <w:rPr>
                <w:color w:val="000000"/>
                <w:sz w:val="24"/>
                <w:lang w:val="kk-KZ"/>
              </w:rPr>
              <w:t>20</w:t>
            </w:r>
            <w:r>
              <w:rPr>
                <w:color w:val="000000"/>
                <w:sz w:val="24"/>
              </w:rPr>
              <w:t xml:space="preserve"> сотрудников: </w:t>
            </w:r>
            <w:r w:rsidR="00CE13BD">
              <w:rPr>
                <w:color w:val="000000"/>
                <w:sz w:val="24"/>
              </w:rPr>
              <w:t>офтальмологическое</w:t>
            </w:r>
            <w:r>
              <w:rPr>
                <w:color w:val="000000"/>
                <w:sz w:val="24"/>
              </w:rPr>
              <w:t xml:space="preserve"> обследование; </w:t>
            </w:r>
            <w:r w:rsidR="00CE13BD">
              <w:rPr>
                <w:color w:val="000000"/>
                <w:sz w:val="24"/>
              </w:rPr>
              <w:t>невропатологическое</w:t>
            </w:r>
            <w:r>
              <w:rPr>
                <w:color w:val="000000"/>
                <w:sz w:val="24"/>
              </w:rPr>
              <w:t xml:space="preserve"> обследование; </w:t>
            </w:r>
            <w:r w:rsidR="00CE13BD">
              <w:rPr>
                <w:color w:val="000000"/>
                <w:sz w:val="24"/>
              </w:rPr>
              <w:t>отоларингологическое</w:t>
            </w:r>
            <w:r>
              <w:rPr>
                <w:color w:val="000000"/>
                <w:sz w:val="24"/>
              </w:rPr>
              <w:t xml:space="preserve"> обследование; дерматологическое </w:t>
            </w:r>
            <w:r w:rsidR="00ED28D7">
              <w:rPr>
                <w:color w:val="000000"/>
                <w:sz w:val="24"/>
              </w:rPr>
              <w:t>обследование; терапевтическое</w:t>
            </w:r>
            <w:r>
              <w:rPr>
                <w:color w:val="000000"/>
                <w:sz w:val="24"/>
              </w:rPr>
              <w:t xml:space="preserve"> обследование, в том числе 1</w:t>
            </w:r>
            <w:r w:rsidR="003251B4">
              <w:rPr>
                <w:color w:val="000000"/>
                <w:sz w:val="24"/>
              </w:rPr>
              <w:t>0</w:t>
            </w:r>
            <w:r>
              <w:rPr>
                <w:color w:val="000000"/>
                <w:sz w:val="24"/>
              </w:rPr>
              <w:t xml:space="preserve"> сотрудников на гинекологическое обследование, </w:t>
            </w:r>
          </w:p>
          <w:p w14:paraId="0E7752F5" w14:textId="425E9F91" w:rsidR="000A6726" w:rsidRDefault="000A6726">
            <w:pPr>
              <w:jc w:val="both"/>
            </w:pPr>
            <w:r>
              <w:rPr>
                <w:color w:val="000000"/>
                <w:sz w:val="24"/>
              </w:rPr>
              <w:t>Провести</w:t>
            </w:r>
            <w:r w:rsidR="00AB091D">
              <w:rPr>
                <w:color w:val="000000"/>
                <w:sz w:val="24"/>
              </w:rPr>
              <w:t xml:space="preserve"> лабораторные исследования </w:t>
            </w:r>
            <w:r w:rsidR="00B361C3">
              <w:rPr>
                <w:color w:val="000000"/>
                <w:sz w:val="24"/>
              </w:rPr>
              <w:t>для 20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4"/>
              </w:rPr>
              <w:t>сотрудников:</w:t>
            </w:r>
          </w:p>
          <w:p w14:paraId="0E7752F6" w14:textId="77777777" w:rsidR="000A6726" w:rsidRDefault="000A672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Обследование на маркеры вирусного гепатита В и вирусного гепатита С;</w:t>
            </w:r>
          </w:p>
          <w:p w14:paraId="0E7752F7" w14:textId="77777777" w:rsidR="000A6726" w:rsidRDefault="000A672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Обследование на маркеры ВИЧ;</w:t>
            </w:r>
          </w:p>
          <w:p w14:paraId="0E7752F8" w14:textId="77777777" w:rsidR="000A6726" w:rsidRDefault="000A672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Общий анализ мочи;</w:t>
            </w:r>
          </w:p>
          <w:p w14:paraId="0E7752F9" w14:textId="77777777" w:rsidR="000A6726" w:rsidRDefault="000A672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Общий анализ крови.</w:t>
            </w:r>
          </w:p>
          <w:p w14:paraId="0E7752FA" w14:textId="545B7B12" w:rsidR="000A6726" w:rsidRDefault="000A6726">
            <w:pPr>
              <w:jc w:val="both"/>
            </w:pPr>
            <w:r>
              <w:rPr>
                <w:color w:val="000000"/>
                <w:sz w:val="24"/>
              </w:rPr>
              <w:t>Провести электрокардиограмное</w:t>
            </w:r>
            <w:r w:rsidR="00AB091D">
              <w:rPr>
                <w:color w:val="000000"/>
                <w:sz w:val="24"/>
              </w:rPr>
              <w:t xml:space="preserve"> обследование для </w:t>
            </w:r>
            <w:r w:rsidR="00B361C3">
              <w:rPr>
                <w:color w:val="000000"/>
                <w:sz w:val="24"/>
              </w:rPr>
              <w:t>20</w:t>
            </w:r>
            <w:r>
              <w:rPr>
                <w:color w:val="000000"/>
                <w:sz w:val="24"/>
              </w:rPr>
              <w:t xml:space="preserve"> сотрудников. По окончанию оказания услуги необходимо </w:t>
            </w:r>
            <w:r>
              <w:rPr>
                <w:color w:val="000000"/>
                <w:sz w:val="24"/>
              </w:rPr>
              <w:lastRenderedPageBreak/>
              <w:t>выдать профпатологическое заключение на каждого сотрудника.</w:t>
            </w:r>
          </w:p>
          <w:p w14:paraId="0E7752FB" w14:textId="0553FC9A" w:rsidR="000A6726" w:rsidRPr="00BD345D" w:rsidRDefault="000A67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Провести</w:t>
            </w:r>
            <w:r>
              <w:t xml:space="preserve"> </w:t>
            </w:r>
            <w:r>
              <w:rPr>
                <w:sz w:val="24"/>
              </w:rPr>
              <w:t>флюорографическое обследование (флюрокар</w:t>
            </w:r>
            <w:r>
              <w:t xml:space="preserve"> </w:t>
            </w:r>
            <w:r w:rsidR="00AB091D">
              <w:rPr>
                <w:sz w:val="24"/>
              </w:rPr>
              <w:t>-</w:t>
            </w:r>
            <w:r w:rsidR="00B361C3">
              <w:rPr>
                <w:sz w:val="24"/>
              </w:rPr>
              <w:t>20</w:t>
            </w:r>
            <w:r>
              <w:t xml:space="preserve"> </w:t>
            </w:r>
            <w:r>
              <w:rPr>
                <w:sz w:val="24"/>
              </w:rPr>
              <w:t>сотрудник</w:t>
            </w:r>
            <w:r w:rsidR="00AB091D">
              <w:rPr>
                <w:sz w:val="24"/>
                <w:lang w:val="kk-KZ"/>
              </w:rPr>
              <w:t>ов</w:t>
            </w:r>
            <w:r>
              <w:rPr>
                <w:sz w:val="24"/>
              </w:rPr>
              <w:t>) в передвижной лаборатории на территории заказчика.</w:t>
            </w:r>
            <w:r w:rsidRPr="00E8448F">
              <w:rPr>
                <w:color w:val="FF0000"/>
                <w:sz w:val="24"/>
                <w:szCs w:val="24"/>
              </w:rPr>
              <w:t xml:space="preserve"> </w:t>
            </w:r>
            <w:r w:rsidRPr="00BD345D">
              <w:rPr>
                <w:sz w:val="24"/>
                <w:szCs w:val="24"/>
              </w:rPr>
              <w:t>Все медицинские обследования проводятся на территории заказчика, с согласия заказчика возможно проведение части медицинских исследований на территории поставщика.</w:t>
            </w:r>
          </w:p>
          <w:p w14:paraId="0E7752FC" w14:textId="77777777" w:rsidR="000A6726" w:rsidRDefault="000A672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По окончанию проведения медицинского осмотра составляется заключительный акт в 4-х экземплярах по форме в соответствии с приложением 1 Приказа, предоставляет в территориальные подразделения ведомства государственного органа в сфере санитарно-эпидемиологического благополучия населения. К заключительному акту необходимо приложить поименный список лиц, согласно приложению 3 Приказа. </w:t>
            </w:r>
          </w:p>
          <w:p w14:paraId="0E7752FD" w14:textId="77777777" w:rsidR="000A6726" w:rsidRDefault="000A6726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 окончании проведения медицинского осмотра медицинская организация должна сделать соответствующие отметки в медицинских книжках работников о допуске их к работе сроком на 1 год.</w:t>
            </w:r>
          </w:p>
          <w:p w14:paraId="0E7752FE" w14:textId="18F717A1" w:rsidR="000A6726" w:rsidRPr="00BD345D" w:rsidRDefault="000A6726" w:rsidP="005A67AC">
            <w:pPr>
              <w:tabs>
                <w:tab w:val="left" w:pos="468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</w:rPr>
              <w:t xml:space="preserve">Срок оказания услуги: в течение </w:t>
            </w:r>
            <w:r w:rsidR="00BE35F2">
              <w:rPr>
                <w:sz w:val="24"/>
              </w:rPr>
              <w:t>30</w:t>
            </w:r>
            <w:r>
              <w:rPr>
                <w:sz w:val="24"/>
              </w:rPr>
              <w:t xml:space="preserve"> календарных дней</w:t>
            </w:r>
            <w:r>
              <w:rPr>
                <w:sz w:val="24"/>
                <w:lang w:val="kk-KZ"/>
              </w:rPr>
              <w:t xml:space="preserve">, </w:t>
            </w:r>
            <w:r w:rsidRPr="00BD345D">
              <w:rPr>
                <w:sz w:val="24"/>
                <w:szCs w:val="24"/>
                <w:lang w:eastAsia="en-US"/>
              </w:rPr>
              <w:t xml:space="preserve">после </w:t>
            </w:r>
            <w:r w:rsidR="00BE35F2">
              <w:rPr>
                <w:sz w:val="24"/>
                <w:szCs w:val="24"/>
                <w:lang w:eastAsia="en-US"/>
              </w:rPr>
              <w:t>подачи зая</w:t>
            </w:r>
            <w:r w:rsidR="00BE35F2">
              <w:rPr>
                <w:sz w:val="24"/>
              </w:rPr>
              <w:t>в</w:t>
            </w:r>
            <w:r w:rsidR="00BE35F2">
              <w:rPr>
                <w:sz w:val="24"/>
                <w:szCs w:val="24"/>
                <w:lang w:eastAsia="en-US"/>
              </w:rPr>
              <w:t>ки заказчиком</w:t>
            </w:r>
            <w:r w:rsidRPr="00BD345D">
              <w:rPr>
                <w:sz w:val="24"/>
                <w:szCs w:val="24"/>
                <w:lang w:eastAsia="en-US"/>
              </w:rPr>
              <w:t>.</w:t>
            </w:r>
          </w:p>
          <w:p w14:paraId="0E7752FF" w14:textId="77777777" w:rsidR="000A6726" w:rsidRDefault="000A6726">
            <w:pPr>
              <w:jc w:val="both"/>
            </w:pPr>
            <w:r>
              <w:rPr>
                <w:sz w:val="24"/>
              </w:rPr>
              <w:t xml:space="preserve">Место оказания услуги: </w:t>
            </w:r>
            <w:r w:rsidRPr="00F711F7">
              <w:rPr>
                <w:sz w:val="24"/>
                <w:szCs w:val="24"/>
              </w:rPr>
              <w:t xml:space="preserve">г. </w:t>
            </w:r>
            <w:r w:rsidRPr="00F711F7">
              <w:rPr>
                <w:sz w:val="24"/>
                <w:szCs w:val="24"/>
                <w:lang w:val="kk-KZ"/>
              </w:rPr>
              <w:t>Астана</w:t>
            </w:r>
            <w:r w:rsidRPr="00F711F7">
              <w:rPr>
                <w:sz w:val="24"/>
                <w:szCs w:val="24"/>
              </w:rPr>
              <w:t>, ж.м. Коктал-1, ул.150 лет</w:t>
            </w:r>
            <w:r w:rsidRPr="00F711F7">
              <w:rPr>
                <w:sz w:val="24"/>
                <w:szCs w:val="24"/>
                <w:lang w:val="kk-KZ"/>
              </w:rPr>
              <w:t xml:space="preserve"> </w:t>
            </w:r>
            <w:r w:rsidRPr="00F711F7">
              <w:rPr>
                <w:sz w:val="24"/>
                <w:szCs w:val="24"/>
              </w:rPr>
              <w:t>Абая, д.22/3</w:t>
            </w:r>
          </w:p>
        </w:tc>
      </w:tr>
      <w:bookmarkEnd w:id="0"/>
      <w:bookmarkEnd w:id="1"/>
    </w:tbl>
    <w:p w14:paraId="0E775301" w14:textId="77777777" w:rsidR="00641F6B" w:rsidRDefault="00641F6B" w:rsidP="00474193"/>
    <w:p w14:paraId="0E775303" w14:textId="1383A34D" w:rsidR="009576A4" w:rsidRPr="00645C48" w:rsidRDefault="009576A4" w:rsidP="009576A4">
      <w:pPr>
        <w:pStyle w:val="ab"/>
        <w:spacing w:after="0" w:line="240" w:lineRule="auto"/>
        <w:ind w:left="0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14:paraId="1B8166D0" w14:textId="23C0173E" w:rsidR="00A51E4F" w:rsidRPr="00645C48" w:rsidRDefault="00A51E4F" w:rsidP="00793660">
      <w:pPr>
        <w:pStyle w:val="ab"/>
        <w:spacing w:after="0" w:line="240" w:lineRule="auto"/>
        <w:ind w:left="0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sectPr w:rsidR="00A51E4F" w:rsidRPr="00645C48" w:rsidSect="009D2F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BD58F" w14:textId="77777777" w:rsidR="006B1D38" w:rsidRDefault="006B1D38" w:rsidP="009D2F9D">
      <w:r>
        <w:separator/>
      </w:r>
    </w:p>
  </w:endnote>
  <w:endnote w:type="continuationSeparator" w:id="0">
    <w:p w14:paraId="040C4871" w14:textId="77777777" w:rsidR="006B1D38" w:rsidRDefault="006B1D38" w:rsidP="009D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A" w14:textId="77777777" w:rsidR="00F0237E" w:rsidRDefault="00F0237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B" w14:textId="77777777" w:rsidR="00F0237E" w:rsidRDefault="00F0237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D" w14:textId="77777777" w:rsidR="00F0237E" w:rsidRDefault="00F0237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C0C34" w14:textId="77777777" w:rsidR="006B1D38" w:rsidRDefault="006B1D38" w:rsidP="009D2F9D">
      <w:r>
        <w:separator/>
      </w:r>
    </w:p>
  </w:footnote>
  <w:footnote w:type="continuationSeparator" w:id="0">
    <w:p w14:paraId="34AE8182" w14:textId="77777777" w:rsidR="006B1D38" w:rsidRDefault="006B1D38" w:rsidP="009D2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8" w14:textId="77777777" w:rsidR="00F0237E" w:rsidRDefault="00F0237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9" w14:textId="77777777" w:rsidR="009D2F9D" w:rsidRDefault="009D2F9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7530C" w14:textId="77777777" w:rsidR="00F0237E" w:rsidRDefault="00F0237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C57"/>
    <w:rsid w:val="000A6726"/>
    <w:rsid w:val="000B15B5"/>
    <w:rsid w:val="000B21F4"/>
    <w:rsid w:val="000E061C"/>
    <w:rsid w:val="001204DA"/>
    <w:rsid w:val="00145579"/>
    <w:rsid w:val="001B78F3"/>
    <w:rsid w:val="001C102B"/>
    <w:rsid w:val="001C463E"/>
    <w:rsid w:val="001E233E"/>
    <w:rsid w:val="0020471D"/>
    <w:rsid w:val="002325BF"/>
    <w:rsid w:val="0026048A"/>
    <w:rsid w:val="00262E1D"/>
    <w:rsid w:val="002E21CB"/>
    <w:rsid w:val="00304526"/>
    <w:rsid w:val="00310096"/>
    <w:rsid w:val="003251B4"/>
    <w:rsid w:val="00337812"/>
    <w:rsid w:val="00374339"/>
    <w:rsid w:val="0038046C"/>
    <w:rsid w:val="003B32E6"/>
    <w:rsid w:val="003C3B66"/>
    <w:rsid w:val="003F7A84"/>
    <w:rsid w:val="00421780"/>
    <w:rsid w:val="0042535E"/>
    <w:rsid w:val="00474193"/>
    <w:rsid w:val="00476F0F"/>
    <w:rsid w:val="004B6864"/>
    <w:rsid w:val="004C597C"/>
    <w:rsid w:val="005256E1"/>
    <w:rsid w:val="00563936"/>
    <w:rsid w:val="00564379"/>
    <w:rsid w:val="00594C8B"/>
    <w:rsid w:val="005A67AC"/>
    <w:rsid w:val="005B6E0B"/>
    <w:rsid w:val="005C25B4"/>
    <w:rsid w:val="005F0F50"/>
    <w:rsid w:val="0062687E"/>
    <w:rsid w:val="00637A3E"/>
    <w:rsid w:val="00641F6B"/>
    <w:rsid w:val="00645C48"/>
    <w:rsid w:val="006740D7"/>
    <w:rsid w:val="00691D09"/>
    <w:rsid w:val="006B1D38"/>
    <w:rsid w:val="007113AC"/>
    <w:rsid w:val="007130C8"/>
    <w:rsid w:val="00720805"/>
    <w:rsid w:val="00755F6A"/>
    <w:rsid w:val="007849EE"/>
    <w:rsid w:val="00793660"/>
    <w:rsid w:val="007B57DB"/>
    <w:rsid w:val="007C0531"/>
    <w:rsid w:val="007E18C5"/>
    <w:rsid w:val="007F1473"/>
    <w:rsid w:val="0084715D"/>
    <w:rsid w:val="00864F23"/>
    <w:rsid w:val="008F193C"/>
    <w:rsid w:val="00917C9F"/>
    <w:rsid w:val="009576A4"/>
    <w:rsid w:val="00996B1B"/>
    <w:rsid w:val="009B314B"/>
    <w:rsid w:val="009D2F9D"/>
    <w:rsid w:val="009D6319"/>
    <w:rsid w:val="00A01473"/>
    <w:rsid w:val="00A22BD2"/>
    <w:rsid w:val="00A51E4F"/>
    <w:rsid w:val="00A534A0"/>
    <w:rsid w:val="00AB091D"/>
    <w:rsid w:val="00AD7430"/>
    <w:rsid w:val="00B03491"/>
    <w:rsid w:val="00B14A21"/>
    <w:rsid w:val="00B2595A"/>
    <w:rsid w:val="00B361C3"/>
    <w:rsid w:val="00BB1FC2"/>
    <w:rsid w:val="00BC039B"/>
    <w:rsid w:val="00BD345D"/>
    <w:rsid w:val="00BE35F2"/>
    <w:rsid w:val="00BE4E9E"/>
    <w:rsid w:val="00BF06EE"/>
    <w:rsid w:val="00C0187E"/>
    <w:rsid w:val="00C145A4"/>
    <w:rsid w:val="00C414D4"/>
    <w:rsid w:val="00C41EE7"/>
    <w:rsid w:val="00C64090"/>
    <w:rsid w:val="00CE13BD"/>
    <w:rsid w:val="00D24D15"/>
    <w:rsid w:val="00DA2ED1"/>
    <w:rsid w:val="00DA7F9C"/>
    <w:rsid w:val="00DE1C0B"/>
    <w:rsid w:val="00DF7228"/>
    <w:rsid w:val="00E02FE7"/>
    <w:rsid w:val="00E20C57"/>
    <w:rsid w:val="00E4208D"/>
    <w:rsid w:val="00E73A5A"/>
    <w:rsid w:val="00EC0990"/>
    <w:rsid w:val="00ED28D7"/>
    <w:rsid w:val="00EF368D"/>
    <w:rsid w:val="00F0237E"/>
    <w:rsid w:val="00F15011"/>
    <w:rsid w:val="00F518EE"/>
    <w:rsid w:val="00F711F7"/>
    <w:rsid w:val="00F9539D"/>
    <w:rsid w:val="00FA2BA4"/>
    <w:rsid w:val="00FC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752DA"/>
  <w15:docId w15:val="{4C9E9BDE-5BC6-41C8-AEA0-27BF989D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E20C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C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E20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B3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D2F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2F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D2F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2F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7419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419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FC04A2"/>
    <w:pPr>
      <w:spacing w:after="160" w:line="259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3818</TotalTime>
  <Pages>2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2026-10-16T15:06:00Z</dcterms:created>
  <dcterms:modified xsi:type="dcterms:W3CDTF">2026-10-22T06:12:00Z</dcterms:modified>
</cp:coreProperties>
</file>