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F263F2" w14:textId="77777777" w:rsidR="002F63C6" w:rsidRDefault="002F63C6" w:rsidP="002F63C6">
      <w:pPr>
        <w:rPr>
          <w:rFonts w:ascii="Helvetica" w:hAnsi="Helvetica" w:cs="Helvetica"/>
          <w:b/>
          <w:color w:val="333333"/>
          <w:sz w:val="28"/>
          <w:szCs w:val="28"/>
          <w:shd w:val="clear" w:color="auto" w:fill="FDFFEC"/>
        </w:rPr>
      </w:pPr>
      <w:r>
        <w:rPr>
          <w:rFonts w:ascii="Helvetica" w:hAnsi="Helvetica" w:cs="Helvetica"/>
          <w:b/>
          <w:color w:val="333333"/>
          <w:sz w:val="28"/>
          <w:szCs w:val="28"/>
          <w:shd w:val="clear" w:color="auto" w:fill="FDFFEC"/>
        </w:rPr>
        <w:t>Техническая спецификация</w:t>
      </w:r>
    </w:p>
    <w:p w14:paraId="458DDA09" w14:textId="77777777" w:rsidR="002F63C6" w:rsidRDefault="002F63C6"/>
    <w:p w14:paraId="591078CA" w14:textId="23B9EDAB" w:rsidR="00A257BB" w:rsidRPr="00A257BB" w:rsidRDefault="002F63C6">
      <w:pPr>
        <w:rPr>
          <w:color w:val="FF0000"/>
          <w:sz w:val="36"/>
          <w:szCs w:val="36"/>
          <w:lang w:val="kk-KZ"/>
        </w:rPr>
      </w:pPr>
      <w:r w:rsidRPr="002F63C6">
        <w:rPr>
          <w:color w:val="FF0000"/>
          <w:sz w:val="36"/>
          <w:szCs w:val="36"/>
        </w:rPr>
        <w:t xml:space="preserve">Согласовать с </w:t>
      </w:r>
      <w:proofErr w:type="spellStart"/>
      <w:r w:rsidRPr="002F63C6">
        <w:rPr>
          <w:color w:val="FF0000"/>
          <w:sz w:val="36"/>
          <w:szCs w:val="36"/>
        </w:rPr>
        <w:t>заказщиком</w:t>
      </w:r>
      <w:proofErr w:type="spellEnd"/>
      <w:r w:rsidRPr="002F63C6">
        <w:rPr>
          <w:color w:val="FF0000"/>
          <w:sz w:val="36"/>
          <w:szCs w:val="36"/>
          <w:lang w:val="kk-KZ"/>
        </w:rPr>
        <w:t xml:space="preserve"> на счет надписи и темы стенда</w:t>
      </w:r>
      <w:r w:rsidR="00A257BB">
        <w:rPr>
          <w:color w:val="FF0000"/>
          <w:sz w:val="36"/>
          <w:szCs w:val="36"/>
          <w:lang w:val="kk-KZ"/>
        </w:rPr>
        <w:t xml:space="preserve"> на номер 8701 815 17 </w:t>
      </w:r>
      <w:bookmarkStart w:id="0" w:name="_GoBack"/>
      <w:bookmarkEnd w:id="0"/>
      <w:r w:rsidR="00A257BB">
        <w:rPr>
          <w:color w:val="FF0000"/>
          <w:sz w:val="36"/>
          <w:szCs w:val="36"/>
          <w:lang w:val="kk-KZ"/>
        </w:rPr>
        <w:t>41</w:t>
      </w:r>
    </w:p>
    <w:p w14:paraId="3246B238" w14:textId="1713D0AD" w:rsidR="002F63C6" w:rsidRDefault="002F63C6">
      <w:pPr>
        <w:rPr>
          <w:rFonts w:ascii="Helvetica" w:hAnsi="Helvetica" w:cs="Helvetica"/>
          <w:color w:val="212529"/>
          <w:sz w:val="21"/>
          <w:szCs w:val="21"/>
          <w:shd w:val="clear" w:color="auto" w:fill="FDFFEC"/>
        </w:rPr>
      </w:pPr>
      <w:r>
        <w:rPr>
          <w:rFonts w:ascii="Helvetica" w:hAnsi="Helvetica" w:cs="Helvetica"/>
          <w:color w:val="212529"/>
          <w:sz w:val="21"/>
          <w:szCs w:val="21"/>
          <w:shd w:val="clear" w:color="auto" w:fill="FDFFEC"/>
        </w:rPr>
        <w:t>Работы по изготовлению стендов/табличек/надписей и аналогичных изделий информационного/предупредительного/</w:t>
      </w:r>
      <w:proofErr w:type="spellStart"/>
      <w:r>
        <w:rPr>
          <w:rFonts w:ascii="Helvetica" w:hAnsi="Helvetica" w:cs="Helvetica"/>
          <w:color w:val="212529"/>
          <w:sz w:val="21"/>
          <w:szCs w:val="21"/>
          <w:shd w:val="clear" w:color="auto" w:fill="FDFFEC"/>
        </w:rPr>
        <w:t>эвакуционного</w:t>
      </w:r>
      <w:proofErr w:type="spellEnd"/>
      <w:r>
        <w:rPr>
          <w:rFonts w:ascii="Helvetica" w:hAnsi="Helvetica" w:cs="Helvetica"/>
          <w:color w:val="212529"/>
          <w:sz w:val="21"/>
          <w:szCs w:val="21"/>
          <w:shd w:val="clear" w:color="auto" w:fill="FDFFEC"/>
        </w:rPr>
        <w:t xml:space="preserve"> и другого назначения ширина 1/20 длина 2/40 1 </w:t>
      </w:r>
      <w:r>
        <w:rPr>
          <w:rFonts w:ascii="Helvetica" w:hAnsi="Helvetica" w:cs="Helvetica"/>
          <w:color w:val="212529"/>
          <w:sz w:val="21"/>
          <w:szCs w:val="21"/>
          <w:shd w:val="clear" w:color="auto" w:fill="FDFFEC"/>
          <w:lang w:val="kk-KZ"/>
        </w:rPr>
        <w:t xml:space="preserve">штук </w:t>
      </w:r>
      <w:r>
        <w:rPr>
          <w:rFonts w:ascii="Helvetica" w:hAnsi="Helvetica" w:cs="Helvetica"/>
          <w:color w:val="212529"/>
          <w:sz w:val="21"/>
          <w:szCs w:val="21"/>
          <w:shd w:val="clear" w:color="auto" w:fill="FDFFEC"/>
        </w:rPr>
        <w:t>стенд</w:t>
      </w:r>
    </w:p>
    <w:tbl>
      <w:tblPr>
        <w:tblStyle w:val="a3"/>
        <w:tblW w:w="10065" w:type="dxa"/>
        <w:tblInd w:w="-431" w:type="dxa"/>
        <w:tblLayout w:type="fixed"/>
        <w:tblLook w:val="04A0" w:firstRow="1" w:lastRow="0" w:firstColumn="1" w:lastColumn="0" w:noHBand="0" w:noVBand="1"/>
      </w:tblPr>
      <w:tblGrid>
        <w:gridCol w:w="10065"/>
      </w:tblGrid>
      <w:tr w:rsidR="00A257BB" w14:paraId="20499345" w14:textId="77777777" w:rsidTr="007D7D2B">
        <w:tc>
          <w:tcPr>
            <w:tcW w:w="2835" w:type="dxa"/>
          </w:tcPr>
          <w:p w14:paraId="24196527" w14:textId="77777777" w:rsidR="00A257BB" w:rsidRDefault="00A257BB" w:rsidP="007D7D2B">
            <w:pPr>
              <w:rPr>
                <w:rFonts w:ascii="Times New Roman" w:hAnsi="Times New Roman" w:cs="Times New Roman"/>
                <w:sz w:val="28"/>
                <w:szCs w:val="28"/>
                <w:lang w:val="kk-KZ"/>
              </w:rPr>
            </w:pPr>
            <w:r w:rsidRPr="002F3CFA">
              <w:rPr>
                <w:rFonts w:ascii="Times New Roman" w:hAnsi="Times New Roman" w:cs="Times New Roman"/>
                <w:noProof/>
                <w:sz w:val="28"/>
                <w:szCs w:val="28"/>
                <w:lang w:eastAsia="ru-RU"/>
              </w:rPr>
              <w:drawing>
                <wp:inline distT="0" distB="0" distL="0" distR="0" wp14:anchorId="41A39416" wp14:editId="3B74D78D">
                  <wp:extent cx="1704975" cy="1314450"/>
                  <wp:effectExtent l="0" t="0" r="9525" b="0"/>
                  <wp:docPr id="3" name="Рисунок 3" descr="C:\Users\Балауса 2\Desktop\68c0130a-bad4-4e18-97b4-ca3c0468e3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Балауса 2\Desktop\68c0130a-bad4-4e18-97b4-ca3c0468e32b.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751996" cy="1350701"/>
                          </a:xfrm>
                          <a:prstGeom prst="rect">
                            <a:avLst/>
                          </a:prstGeom>
                          <a:noFill/>
                          <a:ln>
                            <a:noFill/>
                          </a:ln>
                        </pic:spPr>
                      </pic:pic>
                    </a:graphicData>
                  </a:graphic>
                </wp:inline>
              </w:drawing>
            </w:r>
          </w:p>
          <w:p w14:paraId="7D4A4E53" w14:textId="77777777" w:rsidR="00A257BB" w:rsidRPr="00DF42CC" w:rsidRDefault="00A257BB" w:rsidP="007D7D2B">
            <w:pPr>
              <w:rPr>
                <w:rFonts w:ascii="Times New Roman" w:hAnsi="Times New Roman" w:cs="Times New Roman"/>
                <w:sz w:val="28"/>
                <w:szCs w:val="28"/>
                <w:lang w:val="kk-KZ"/>
              </w:rPr>
            </w:pPr>
            <w:r w:rsidRPr="00DF42CC">
              <w:rPr>
                <w:rFonts w:ascii="Times New Roman" w:hAnsi="Times New Roman" w:cs="Times New Roman"/>
                <w:sz w:val="28"/>
                <w:szCs w:val="28"/>
                <w:lang w:val="kk-KZ"/>
              </w:rPr>
              <w:t>Техникалық сипаттамасы: Мемлекеттік рәміздер стенді*</w:t>
            </w:r>
          </w:p>
          <w:p w14:paraId="26ABB918" w14:textId="77777777" w:rsidR="00A257BB" w:rsidRPr="00DF42CC" w:rsidRDefault="00A257BB" w:rsidP="007D7D2B">
            <w:pPr>
              <w:rPr>
                <w:rFonts w:ascii="Times New Roman" w:hAnsi="Times New Roman" w:cs="Times New Roman"/>
                <w:sz w:val="28"/>
                <w:szCs w:val="28"/>
                <w:lang w:val="kk-KZ"/>
              </w:rPr>
            </w:pPr>
          </w:p>
          <w:p w14:paraId="24E899C6" w14:textId="77777777" w:rsidR="00A257BB" w:rsidRDefault="00A257BB" w:rsidP="007D7D2B">
            <w:pPr>
              <w:rPr>
                <w:rFonts w:ascii="Times New Roman" w:hAnsi="Times New Roman" w:cs="Times New Roman"/>
                <w:sz w:val="28"/>
                <w:szCs w:val="28"/>
                <w:lang w:val="kk-KZ"/>
              </w:rPr>
            </w:pPr>
            <w:r w:rsidRPr="00DF42CC">
              <w:rPr>
                <w:rFonts w:ascii="Times New Roman" w:hAnsi="Times New Roman" w:cs="Times New Roman"/>
                <w:sz w:val="28"/>
                <w:szCs w:val="28"/>
                <w:lang w:val="kk-KZ"/>
              </w:rPr>
              <w:t>Мемлекеттік рәміздер стенді – 1 дана. Өлшемі: 120 × 240 см. Материалы: қалыңдығы кемінде 8 мм ПВХ пластик негізі, беті жоғары сапалы өздігінен жабысатын винил пленкамен қапталған, толық түсті баспа немесе ламинацияланған баспа. Жазулары алтын түстес, алтын түсті әріптермен орындалуы тиіс. Стендтің дизайны ресми стильде, мемлекеттік рәміздерге қойылатын талаптарға сәйкес орындалуы қажет. Бұйымның беті тегіс, сызатсыз, түсі біркелкі болуы тиіс. Дайын өнім пайдалануға толық дайын күйде жеткізілуі керек.</w:t>
            </w:r>
          </w:p>
          <w:p w14:paraId="0A60026C" w14:textId="77777777" w:rsidR="00A257BB" w:rsidRDefault="00A257BB" w:rsidP="007D7D2B">
            <w:pPr>
              <w:rPr>
                <w:rFonts w:ascii="Times New Roman" w:hAnsi="Times New Roman" w:cs="Times New Roman"/>
                <w:sz w:val="28"/>
                <w:szCs w:val="28"/>
                <w:lang w:val="kk-KZ"/>
              </w:rPr>
            </w:pPr>
          </w:p>
        </w:tc>
      </w:tr>
    </w:tbl>
    <w:p w14:paraId="6E3937AA" w14:textId="77777777" w:rsidR="00A257BB" w:rsidRPr="00A257BB" w:rsidRDefault="00A257BB">
      <w:pPr>
        <w:rPr>
          <w:rFonts w:ascii="Helvetica" w:hAnsi="Helvetica" w:cs="Helvetica"/>
          <w:color w:val="212529"/>
          <w:sz w:val="21"/>
          <w:szCs w:val="21"/>
          <w:shd w:val="clear" w:color="auto" w:fill="FDFFEC"/>
          <w:lang w:val="kk-KZ"/>
        </w:rPr>
      </w:pPr>
    </w:p>
    <w:sectPr w:rsidR="00A257BB" w:rsidRPr="00A257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3C6"/>
    <w:rsid w:val="000C658E"/>
    <w:rsid w:val="002C0CD8"/>
    <w:rsid w:val="002F63C6"/>
    <w:rsid w:val="0050400B"/>
    <w:rsid w:val="00A257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A646F"/>
  <w15:chartTrackingRefBased/>
  <w15:docId w15:val="{6AA170E3-D8F3-4245-B075-43224B7F4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257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09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126</Words>
  <Characters>721</Characters>
  <Application>Microsoft Office Word</Application>
  <DocSecurity>0</DocSecurity>
  <Lines>6</Lines>
  <Paragraphs>1</Paragraphs>
  <ScaleCrop>false</ScaleCrop>
  <Company/>
  <LinksUpToDate>false</LinksUpToDate>
  <CharactersWithSpaces>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cp:revision>
  <dcterms:created xsi:type="dcterms:W3CDTF">2026-09-07T03:40:00Z</dcterms:created>
  <dcterms:modified xsi:type="dcterms:W3CDTF">2026-10-14T05:44:00Z</dcterms:modified>
</cp:coreProperties>
</file>