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AF4F6" w14:textId="77777777" w:rsidR="00ED02E1" w:rsidRP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36D31D82" w14:textId="29D7597D" w:rsidR="00ED02E1" w:rsidRPr="00ED02E1" w:rsidRDefault="00ED02E1" w:rsidP="00144438">
      <w:pPr>
        <w:jc w:val="center"/>
        <w:rPr>
          <w:rFonts w:ascii="Arial" w:hAnsi="Arial" w:cs="Arial"/>
          <w:b/>
          <w:lang w:val="ru-RU"/>
        </w:rPr>
      </w:pPr>
      <w:proofErr w:type="spellStart"/>
      <w:r w:rsidRPr="00ED02E1">
        <w:rPr>
          <w:rFonts w:ascii="Arial" w:hAnsi="Arial" w:cs="Arial"/>
          <w:b/>
          <w:lang w:val="ru-RU"/>
        </w:rPr>
        <w:t>Картридждерді</w:t>
      </w:r>
      <w:proofErr w:type="spellEnd"/>
      <w:r w:rsidRPr="00ED02E1">
        <w:rPr>
          <w:rFonts w:ascii="Arial" w:hAnsi="Arial" w:cs="Arial"/>
          <w:b/>
          <w:lang w:val="ru-RU"/>
        </w:rPr>
        <w:t xml:space="preserve"> </w:t>
      </w:r>
      <w:proofErr w:type="spellStart"/>
      <w:r w:rsidRPr="00ED02E1">
        <w:rPr>
          <w:rFonts w:ascii="Arial" w:hAnsi="Arial" w:cs="Arial"/>
          <w:b/>
          <w:lang w:val="ru-RU"/>
        </w:rPr>
        <w:t>толтыру</w:t>
      </w:r>
      <w:proofErr w:type="spellEnd"/>
      <w:r w:rsidRPr="00ED02E1">
        <w:rPr>
          <w:rFonts w:ascii="Arial" w:hAnsi="Arial" w:cs="Arial"/>
          <w:b/>
          <w:lang w:val="ru-RU"/>
        </w:rPr>
        <w:t xml:space="preserve"> </w:t>
      </w:r>
      <w:proofErr w:type="spellStart"/>
      <w:r w:rsidRPr="00ED02E1">
        <w:rPr>
          <w:rFonts w:ascii="Arial" w:hAnsi="Arial" w:cs="Arial"/>
          <w:b/>
          <w:lang w:val="ru-RU"/>
        </w:rPr>
        <w:t>бойынша</w:t>
      </w:r>
      <w:proofErr w:type="spellEnd"/>
      <w:r w:rsidRPr="00ED02E1">
        <w:rPr>
          <w:rFonts w:ascii="Arial" w:hAnsi="Arial" w:cs="Arial"/>
          <w:b/>
          <w:lang w:val="ru-RU"/>
        </w:rPr>
        <w:t xml:space="preserve"> </w:t>
      </w:r>
      <w:proofErr w:type="spellStart"/>
      <w:r w:rsidR="00144438">
        <w:rPr>
          <w:rFonts w:ascii="Arial" w:hAnsi="Arial" w:cs="Arial"/>
          <w:b/>
          <w:lang w:val="ru-RU"/>
        </w:rPr>
        <w:t>т</w:t>
      </w:r>
      <w:r w:rsidRPr="00ED02E1">
        <w:rPr>
          <w:rFonts w:ascii="Arial" w:hAnsi="Arial" w:cs="Arial"/>
          <w:b/>
          <w:lang w:val="ru-RU"/>
        </w:rPr>
        <w:t>ехникалық</w:t>
      </w:r>
      <w:proofErr w:type="spellEnd"/>
      <w:r w:rsidRPr="00ED02E1">
        <w:rPr>
          <w:rFonts w:ascii="Arial" w:hAnsi="Arial" w:cs="Arial"/>
          <w:b/>
          <w:lang w:val="ru-RU"/>
        </w:rPr>
        <w:t xml:space="preserve"> </w:t>
      </w:r>
      <w:proofErr w:type="spellStart"/>
      <w:r w:rsidRPr="00ED02E1">
        <w:rPr>
          <w:rFonts w:ascii="Arial" w:hAnsi="Arial" w:cs="Arial"/>
          <w:b/>
          <w:lang w:val="ru-RU"/>
        </w:rPr>
        <w:t>сипаттамалар</w:t>
      </w:r>
      <w:proofErr w:type="spellEnd"/>
    </w:p>
    <w:p w14:paraId="5C1FE568" w14:textId="77777777" w:rsidR="00ED02E1" w:rsidRP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6C6FFE81" w14:textId="57CCD072" w:rsidR="00ED02E1" w:rsidRPr="00ED02E1" w:rsidRDefault="00ED02E1" w:rsidP="00942B59">
      <w:pPr>
        <w:jc w:val="both"/>
        <w:rPr>
          <w:rFonts w:ascii="Arial" w:hAnsi="Arial" w:cs="Arial"/>
        </w:rPr>
      </w:pPr>
      <w:proofErr w:type="spellStart"/>
      <w:r w:rsidRPr="00ED02E1">
        <w:rPr>
          <w:rFonts w:ascii="Arial" w:hAnsi="Arial" w:cs="Arial"/>
          <w:b/>
          <w:lang w:val="ru-RU"/>
        </w:rPr>
        <w:t>Қызмет</w:t>
      </w:r>
      <w:proofErr w:type="spellEnd"/>
      <w:r w:rsidRPr="00ED02E1">
        <w:rPr>
          <w:rFonts w:ascii="Arial" w:hAnsi="Arial" w:cs="Arial"/>
          <w:b/>
          <w:lang w:val="ru-RU"/>
        </w:rPr>
        <w:t xml:space="preserve"> </w:t>
      </w:r>
      <w:proofErr w:type="spellStart"/>
      <w:r w:rsidRPr="00ED02E1">
        <w:rPr>
          <w:rFonts w:ascii="Arial" w:hAnsi="Arial" w:cs="Arial"/>
          <w:b/>
          <w:lang w:val="ru-RU"/>
        </w:rPr>
        <w:t>көрсету</w:t>
      </w:r>
      <w:proofErr w:type="spellEnd"/>
      <w:r w:rsidRPr="00ED02E1">
        <w:rPr>
          <w:rFonts w:ascii="Arial" w:hAnsi="Arial" w:cs="Arial"/>
          <w:b/>
          <w:lang w:val="ru-RU"/>
        </w:rPr>
        <w:t xml:space="preserve"> </w:t>
      </w:r>
      <w:proofErr w:type="spellStart"/>
      <w:r w:rsidRPr="00ED02E1">
        <w:rPr>
          <w:rFonts w:ascii="Arial" w:hAnsi="Arial" w:cs="Arial"/>
          <w:b/>
          <w:lang w:val="ru-RU"/>
        </w:rPr>
        <w:t>орны</w:t>
      </w:r>
      <w:proofErr w:type="spellEnd"/>
      <w:r w:rsidRPr="00ED02E1">
        <w:rPr>
          <w:rFonts w:ascii="Arial" w:hAnsi="Arial" w:cs="Arial"/>
          <w:b/>
          <w:lang w:val="ru-RU"/>
        </w:rPr>
        <w:t>:</w:t>
      </w:r>
      <w:r w:rsidRPr="00ED02E1">
        <w:rPr>
          <w:rFonts w:ascii="Arial" w:hAnsi="Arial" w:cs="Arial"/>
        </w:rPr>
        <w:t xml:space="preserve"> </w:t>
      </w:r>
      <w:r w:rsidR="00B03AB5">
        <w:rPr>
          <w:rFonts w:ascii="Arial" w:hAnsi="Arial" w:cs="Arial"/>
        </w:rPr>
        <w:t>«</w:t>
      </w:r>
      <w:r w:rsidRPr="00ED02E1">
        <w:rPr>
          <w:rFonts w:ascii="Arial" w:hAnsi="Arial" w:cs="Arial"/>
        </w:rPr>
        <w:t xml:space="preserve">Ұлытау облысының </w:t>
      </w:r>
      <w:r w:rsidR="00B03AB5">
        <w:rPr>
          <w:rFonts w:ascii="Arial" w:hAnsi="Arial" w:cs="Arial"/>
        </w:rPr>
        <w:t xml:space="preserve">дін істері </w:t>
      </w:r>
      <w:r w:rsidRPr="00ED02E1">
        <w:rPr>
          <w:rFonts w:ascii="Arial" w:hAnsi="Arial" w:cs="Arial"/>
        </w:rPr>
        <w:t>басқармасы</w:t>
      </w:r>
      <w:r w:rsidR="00B03AB5">
        <w:rPr>
          <w:rFonts w:ascii="Arial" w:hAnsi="Arial" w:cs="Arial"/>
        </w:rPr>
        <w:t>»</w:t>
      </w:r>
      <w:r w:rsidRPr="00ED02E1">
        <w:rPr>
          <w:rFonts w:ascii="Arial" w:hAnsi="Arial" w:cs="Arial"/>
        </w:rPr>
        <w:t xml:space="preserve"> мемлекеттік мекемесі</w:t>
      </w:r>
      <w:r w:rsidRPr="00ED02E1">
        <w:rPr>
          <w:rFonts w:ascii="Arial" w:hAnsi="Arial" w:cs="Arial"/>
          <w:lang w:val="ru-RU"/>
        </w:rPr>
        <w:t xml:space="preserve">, </w:t>
      </w:r>
      <w:r w:rsidRPr="00ED02E1">
        <w:rPr>
          <w:rFonts w:ascii="Arial" w:hAnsi="Arial" w:cs="Arial"/>
        </w:rPr>
        <w:t>Ұлытау</w:t>
      </w:r>
      <w:r w:rsidR="00B03AB5">
        <w:rPr>
          <w:rFonts w:ascii="Arial" w:hAnsi="Arial" w:cs="Arial"/>
        </w:rPr>
        <w:t xml:space="preserve"> облысы</w:t>
      </w:r>
      <w:r w:rsidRPr="00ED02E1">
        <w:rPr>
          <w:rFonts w:ascii="Arial" w:hAnsi="Arial" w:cs="Arial"/>
        </w:rPr>
        <w:t>, Жез</w:t>
      </w:r>
      <w:r w:rsidR="00B03AB5">
        <w:rPr>
          <w:rFonts w:ascii="Arial" w:hAnsi="Arial" w:cs="Arial"/>
        </w:rPr>
        <w:t>қ</w:t>
      </w:r>
      <w:r w:rsidRPr="00ED02E1">
        <w:rPr>
          <w:rFonts w:ascii="Arial" w:hAnsi="Arial" w:cs="Arial"/>
        </w:rPr>
        <w:t>аз</w:t>
      </w:r>
      <w:r w:rsidR="00B03AB5">
        <w:rPr>
          <w:rFonts w:ascii="Arial" w:hAnsi="Arial" w:cs="Arial"/>
        </w:rPr>
        <w:t>ғ</w:t>
      </w:r>
      <w:r w:rsidRPr="00ED02E1">
        <w:rPr>
          <w:rFonts w:ascii="Arial" w:hAnsi="Arial" w:cs="Arial"/>
        </w:rPr>
        <w:t>ан</w:t>
      </w:r>
      <w:r w:rsidR="00B03AB5">
        <w:rPr>
          <w:rFonts w:ascii="Arial" w:hAnsi="Arial" w:cs="Arial"/>
        </w:rPr>
        <w:t xml:space="preserve"> қаласы</w:t>
      </w:r>
      <w:r w:rsidRPr="00ED02E1">
        <w:rPr>
          <w:rFonts w:ascii="Arial" w:hAnsi="Arial" w:cs="Arial"/>
        </w:rPr>
        <w:t xml:space="preserve">, </w:t>
      </w:r>
      <w:r w:rsidR="00B03AB5">
        <w:rPr>
          <w:rFonts w:ascii="Arial" w:hAnsi="Arial" w:cs="Arial"/>
        </w:rPr>
        <w:t>Желтоқсан көшесі 25.</w:t>
      </w:r>
      <w:r w:rsidRPr="00ED02E1">
        <w:rPr>
          <w:rFonts w:ascii="Arial" w:hAnsi="Arial" w:cs="Arial"/>
        </w:rPr>
        <w:t xml:space="preserve"> </w:t>
      </w:r>
    </w:p>
    <w:p w14:paraId="1F838DCE" w14:textId="67658432" w:rsidR="00ED02E1" w:rsidRPr="00ED02E1" w:rsidRDefault="00ED02E1" w:rsidP="00942B59">
      <w:pPr>
        <w:jc w:val="both"/>
        <w:rPr>
          <w:rFonts w:ascii="Arial" w:hAnsi="Arial" w:cs="Arial"/>
          <w:b/>
        </w:rPr>
      </w:pPr>
      <w:r w:rsidRPr="00ED02E1">
        <w:rPr>
          <w:rFonts w:ascii="Arial" w:hAnsi="Arial" w:cs="Arial"/>
          <w:b/>
        </w:rPr>
        <w:t>Қызмет көрсету сапасына қойылатын талаптар:</w:t>
      </w:r>
    </w:p>
    <w:p w14:paraId="14E3E3E4" w14:textId="77777777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- көшіру машиналары мен перифериялық кеңсе техникасының (принтерлер, сканерлер, көпфункциялы құрылғылар жәнет.б.) бір қалыпты жұмысын қамтамасыз ету;</w:t>
      </w:r>
    </w:p>
    <w:p w14:paraId="05AA6352" w14:textId="27889E4F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 xml:space="preserve">- </w:t>
      </w:r>
      <w:r w:rsidR="006442AD">
        <w:rPr>
          <w:rFonts w:ascii="Arial" w:hAnsi="Arial" w:cs="Arial"/>
        </w:rPr>
        <w:t>Т</w:t>
      </w:r>
      <w:r w:rsidRPr="00ED02E1">
        <w:rPr>
          <w:rFonts w:ascii="Arial" w:hAnsi="Arial" w:cs="Arial"/>
        </w:rPr>
        <w:t>апсырыс берушінің өтініші бойынша принтерлерді, көпфункционалды құрылғыларды жөндеу, оның ішінде істен шыққан элементтерді ауыстыру;</w:t>
      </w:r>
    </w:p>
    <w:p w14:paraId="74B0EAD2" w14:textId="77777777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- көпфункционалдықұрылғылар мен басқа жабдықтарды диагностикалау және жөндеу жұмыстарын орындау;</w:t>
      </w:r>
    </w:p>
    <w:p w14:paraId="422D76AC" w14:textId="77777777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- науабергіштегі роликтерді, қағаз жолының түйіндерін тазалау;</w:t>
      </w:r>
    </w:p>
    <w:p w14:paraId="652E6C0A" w14:textId="77777777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- ысқылау бөлшектерін майлау және тазалау;</w:t>
      </w:r>
    </w:p>
    <w:p w14:paraId="40F3A761" w14:textId="77777777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- шаңсорғышпен қағаз шаңын кетіру;</w:t>
      </w:r>
    </w:p>
    <w:p w14:paraId="5E6915B8" w14:textId="77777777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- жөндеу және қалпына келтіру қызметтері;</w:t>
      </w:r>
    </w:p>
    <w:p w14:paraId="007319C0" w14:textId="20FFA2BE" w:rsidR="00ED02E1" w:rsidRPr="00ED02E1" w:rsidRDefault="00ED02E1" w:rsidP="00942B59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- жай күйі және еңбекке қабілеттілігін қалпына келтіру бойынша қажет</w:t>
      </w:r>
      <w:r w:rsidR="00B03AB5">
        <w:rPr>
          <w:rFonts w:ascii="Arial" w:hAnsi="Arial" w:cs="Arial"/>
        </w:rPr>
        <w:t>т</w:t>
      </w:r>
      <w:r w:rsidRPr="00ED02E1">
        <w:rPr>
          <w:rFonts w:ascii="Arial" w:hAnsi="Arial" w:cs="Arial"/>
        </w:rPr>
        <w:t>і</w:t>
      </w:r>
      <w:r w:rsidR="00B03AB5">
        <w:rPr>
          <w:rFonts w:ascii="Arial" w:hAnsi="Arial" w:cs="Arial"/>
        </w:rPr>
        <w:t xml:space="preserve"> </w:t>
      </w:r>
      <w:r w:rsidRPr="00ED02E1">
        <w:rPr>
          <w:rFonts w:ascii="Arial" w:hAnsi="Arial" w:cs="Arial"/>
        </w:rPr>
        <w:t>шаралар туралы қорытындылар беру (ақаулы акт)</w:t>
      </w:r>
    </w:p>
    <w:p w14:paraId="5AAF8F6C" w14:textId="77777777" w:rsidR="00ED02E1" w:rsidRPr="00ED02E1" w:rsidRDefault="00ED02E1" w:rsidP="00ED02E1">
      <w:pPr>
        <w:jc w:val="both"/>
        <w:rPr>
          <w:rFonts w:ascii="Arial" w:hAnsi="Arial" w:cs="Arial"/>
        </w:rPr>
      </w:pPr>
    </w:p>
    <w:p w14:paraId="1C1E16AD" w14:textId="77777777" w:rsidR="00ED02E1" w:rsidRPr="00ED02E1" w:rsidRDefault="00ED02E1" w:rsidP="00ED02E1">
      <w:pPr>
        <w:jc w:val="both"/>
        <w:rPr>
          <w:rFonts w:ascii="Arial" w:hAnsi="Arial" w:cs="Arial"/>
          <w:b/>
        </w:rPr>
      </w:pPr>
      <w:r w:rsidRPr="00ED02E1">
        <w:rPr>
          <w:rFonts w:ascii="Arial" w:hAnsi="Arial" w:cs="Arial"/>
          <w:b/>
        </w:rPr>
        <w:t>Оргтехникаға техникалық қызмет көрсету келесі қызметтерді қамтиды:</w:t>
      </w:r>
    </w:p>
    <w:p w14:paraId="72438139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1. Бөлшектерді жөндеу және ауыстыру;</w:t>
      </w:r>
    </w:p>
    <w:p w14:paraId="22C1563A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2. Бірліктің бағасы шығыс материалдарының құнын және көлік шығындарын қоса алғанда, қызметтерд көрсетуге байланысты барлық шығындарды қамтиды;</w:t>
      </w:r>
    </w:p>
    <w:p w14:paraId="6E15C5E9" w14:textId="099DA79F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 xml:space="preserve">3. Көрсетілген қызметтерге кепілдік – әрбір жабдыққа жеке техникалық қызмет көрсету және/немесе ағымдағы жөндеу жүргізілген күннен бастап </w:t>
      </w:r>
      <w:r w:rsidR="00370614">
        <w:rPr>
          <w:rFonts w:ascii="Arial" w:hAnsi="Arial" w:cs="Arial"/>
        </w:rPr>
        <w:t>3</w:t>
      </w:r>
      <w:r w:rsidRPr="00ED02E1">
        <w:rPr>
          <w:rFonts w:ascii="Arial" w:hAnsi="Arial" w:cs="Arial"/>
        </w:rPr>
        <w:t xml:space="preserve"> ай;</w:t>
      </w:r>
    </w:p>
    <w:p w14:paraId="5456697D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4. Жабдыққ атехникалық қызмет көрсету жабдықтың нақты түріне арналған нормативтік-техникалық, пайдалану құжаттамасының талаптарына сәйкес жүзеге асырылуы тиіс;</w:t>
      </w:r>
    </w:p>
    <w:p w14:paraId="1219C557" w14:textId="6ED32D40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5.</w:t>
      </w:r>
      <w:r w:rsidR="00B03AB5">
        <w:rPr>
          <w:rFonts w:ascii="Arial" w:hAnsi="Arial" w:cs="Arial"/>
        </w:rPr>
        <w:t xml:space="preserve"> </w:t>
      </w:r>
      <w:r w:rsidRPr="00ED02E1">
        <w:rPr>
          <w:rFonts w:ascii="Arial" w:hAnsi="Arial" w:cs="Arial"/>
        </w:rPr>
        <w:t>Техникалық қызмет көрсету жабдықтың үздіксіз жұмысын қамтамасыз ету үшін жабдыққа қажетті қосалқы бөлшектер мен шығын материалдарымен жүргізілуі керек.</w:t>
      </w:r>
    </w:p>
    <w:p w14:paraId="01B467C9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6. Компьютерлерді, оргтехниканы жөндеу қажет болған жағдайда, Жеткізуші қажетті қосалқы бөлшектермен қамтамасыз етеді және орнатуға міндетті, бұл ретте оларды сатып алу және жеткізу бойынша барлық шығындарды Жеткізуші көтереді;</w:t>
      </w:r>
    </w:p>
    <w:p w14:paraId="00FE40F2" w14:textId="367BE01E" w:rsidR="00ED02E1" w:rsidRPr="00396DCC" w:rsidRDefault="00ED02E1" w:rsidP="00ED02E1">
      <w:pPr>
        <w:jc w:val="both"/>
        <w:rPr>
          <w:rFonts w:ascii="Arial" w:hAnsi="Arial" w:cs="Arial"/>
          <w:b/>
          <w:bCs/>
        </w:rPr>
      </w:pPr>
      <w:r w:rsidRPr="00396DCC">
        <w:rPr>
          <w:rFonts w:ascii="Arial" w:hAnsi="Arial" w:cs="Arial"/>
          <w:b/>
          <w:bCs/>
        </w:rPr>
        <w:t>7. Оргтехниканы жөндеу мерзімі Тапсырыс берушінің аумағында бір тәуліктен аспауы және 2 (екі) күннен аспауы тиіс.</w:t>
      </w:r>
      <w:r w:rsidR="00B03AB5" w:rsidRPr="00396DCC">
        <w:rPr>
          <w:rFonts w:ascii="Arial" w:hAnsi="Arial" w:cs="Arial"/>
          <w:b/>
          <w:bCs/>
        </w:rPr>
        <w:t xml:space="preserve"> </w:t>
      </w:r>
      <w:r w:rsidRPr="00396DCC">
        <w:rPr>
          <w:rFonts w:ascii="Arial" w:hAnsi="Arial" w:cs="Arial"/>
          <w:b/>
          <w:bCs/>
        </w:rPr>
        <w:t>Жөндеу және аяқтау.</w:t>
      </w:r>
    </w:p>
    <w:p w14:paraId="350E3CDD" w14:textId="6042AFA8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8.</w:t>
      </w:r>
      <w:r w:rsidR="00B03AB5">
        <w:rPr>
          <w:rFonts w:ascii="Arial" w:hAnsi="Arial" w:cs="Arial"/>
        </w:rPr>
        <w:t xml:space="preserve"> </w:t>
      </w:r>
      <w:r w:rsidRPr="00ED02E1">
        <w:rPr>
          <w:rFonts w:ascii="Arial" w:hAnsi="Arial" w:cs="Arial"/>
        </w:rPr>
        <w:t>Қажет болған жағдайда Тапсырыс берушінің талабы бойынша Өнім</w:t>
      </w:r>
      <w:r w:rsidR="00B03AB5">
        <w:rPr>
          <w:rFonts w:ascii="Arial" w:hAnsi="Arial" w:cs="Arial"/>
        </w:rPr>
        <w:t xml:space="preserve"> </w:t>
      </w:r>
      <w:r w:rsidRPr="00ED02E1">
        <w:rPr>
          <w:rFonts w:ascii="Arial" w:hAnsi="Arial" w:cs="Arial"/>
        </w:rPr>
        <w:t>беруші Тапсырыс берушінің аумағында техникалық қызмет көрсету және жөндеу қызметтерін көрсетуге міндетті, бұл ретте Тапсырыс берушінің аумағына келу уақыты 2 (екі) сағаттан аспауы тиіс, ауызша немесе жазбаша хабарлау сәті;</w:t>
      </w:r>
    </w:p>
    <w:p w14:paraId="7E41B68E" w14:textId="7959AB8D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9.</w:t>
      </w:r>
      <w:r w:rsidR="00B03AB5">
        <w:rPr>
          <w:rFonts w:ascii="Arial" w:hAnsi="Arial" w:cs="Arial"/>
        </w:rPr>
        <w:t xml:space="preserve"> </w:t>
      </w:r>
      <w:r w:rsidRPr="00ED02E1">
        <w:rPr>
          <w:rFonts w:ascii="Arial" w:hAnsi="Arial" w:cs="Arial"/>
        </w:rPr>
        <w:t>Жеткізушінің аумағында немесе қызмет көрсету орталығында жөндеу жұмыстарын жүргізу қажет болған жағдайда, барлық тасымалдау шығындарын, сондай-ақ алып тастауды, жеткізуді, орнатуды Жеткізуші жүзеге асырады;</w:t>
      </w:r>
    </w:p>
    <w:p w14:paraId="3A054F33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10. Жабдық Жеткізушінің өкілі қалпына келтіру мүмкіндігінен тыс зақымдалған, сондай-ақ Тапсырыс берушінің аумағынан тыс жерде жөндеу кезінде немесе кепілді жабдыққа кепілдік жойылған кезде оргтехника жоғалған жағдайда – Өнімберуші ауыстыруға міндеттенеді. Қалпын акелтіруге жатпайтын немесе жойылған кепілдіктерге сәйкес техникалық сипаттамалары бар жаңа жабдықпен. Бұл ретте ауыстыру мерзімі күнтізбелік 30 (отыз) күннен аспауға тиіс;</w:t>
      </w:r>
    </w:p>
    <w:p w14:paraId="78BC1F15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11. Жеткізуші өз құралдарымен және барлық қажетті материалмен жабдыққа сервистік қызмет көрсетуді, жеткізуші қызметтерді жедел көрсету үшін орындауғ аміндетті.</w:t>
      </w:r>
    </w:p>
    <w:p w14:paraId="64015460" w14:textId="15129E50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12.</w:t>
      </w:r>
      <w:r w:rsidR="00B03AB5">
        <w:rPr>
          <w:rFonts w:ascii="Arial" w:hAnsi="Arial" w:cs="Arial"/>
        </w:rPr>
        <w:t xml:space="preserve"> </w:t>
      </w:r>
      <w:r w:rsidRPr="00ED02E1">
        <w:rPr>
          <w:rFonts w:ascii="Arial" w:hAnsi="Arial" w:cs="Arial"/>
        </w:rPr>
        <w:t>Өнім</w:t>
      </w:r>
      <w:r w:rsidR="00B03AB5">
        <w:rPr>
          <w:rFonts w:ascii="Arial" w:hAnsi="Arial" w:cs="Arial"/>
        </w:rPr>
        <w:t xml:space="preserve"> </w:t>
      </w:r>
      <w:r w:rsidRPr="00ED02E1">
        <w:rPr>
          <w:rFonts w:ascii="Arial" w:hAnsi="Arial" w:cs="Arial"/>
        </w:rPr>
        <w:t>беруші өндіруші белгілеген техникалық параметрлерге сәйкес орындалатын жұмыстардың, шығыс материалдары мен құрамдас бөліктерінің сапасына кепілдік беруге міндетті. Оларды орындамаған жағдайда Жеткізуші 3 күннен аспайтын қысқа мерзімде өз қаражаты есебінен ақауларды жоюға міндеттенеді;</w:t>
      </w:r>
    </w:p>
    <w:p w14:paraId="220EC882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>13. Көрсетілетін қызметтердің сапасы Тапсырыс берушінің талаптарына және осы қызмет түріне қажетті басқа да шарттарға сәйкес болуы керек;</w:t>
      </w:r>
    </w:p>
    <w:p w14:paraId="2C2EF0B4" w14:textId="77777777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lastRenderedPageBreak/>
        <w:t>14. Нүктесіз, жолақсыз және басқа ақауларсыз жоғары сапалы басып шығару. Осы шарттарды қанағаттандырмаған жағдайда, Жеткізуші есебінен ақауларды жою.</w:t>
      </w:r>
    </w:p>
    <w:p w14:paraId="1FD4FC30" w14:textId="788080E2" w:rsidR="00ED02E1" w:rsidRPr="00ED02E1" w:rsidRDefault="00ED02E1" w:rsidP="00ED02E1">
      <w:pPr>
        <w:jc w:val="both"/>
        <w:rPr>
          <w:rFonts w:ascii="Arial" w:hAnsi="Arial" w:cs="Arial"/>
        </w:rPr>
      </w:pPr>
      <w:r w:rsidRPr="00ED02E1">
        <w:rPr>
          <w:rFonts w:ascii="Arial" w:hAnsi="Arial" w:cs="Arial"/>
        </w:rPr>
        <w:t xml:space="preserve">15. </w:t>
      </w:r>
      <w:r>
        <w:rPr>
          <w:rFonts w:ascii="Arial" w:hAnsi="Arial" w:cs="Arial"/>
        </w:rPr>
        <w:t>Қызметтерді орындау</w:t>
      </w:r>
      <w:r w:rsidRPr="00ED02E1">
        <w:rPr>
          <w:rFonts w:ascii="Arial" w:hAnsi="Arial" w:cs="Arial"/>
        </w:rPr>
        <w:t xml:space="preserve"> мерзімі: 2026 жылдың 31 желтоқсанына дейін.</w:t>
      </w:r>
    </w:p>
    <w:p w14:paraId="1777F0B2" w14:textId="1B882F90" w:rsidR="00ED02E1" w:rsidRDefault="00ED02E1" w:rsidP="00ED02E1">
      <w:pPr>
        <w:rPr>
          <w:rFonts w:ascii="Arial" w:hAnsi="Arial" w:cs="Arial"/>
        </w:rPr>
      </w:pPr>
    </w:p>
    <w:p w14:paraId="529562A8" w14:textId="2DDE7C7B" w:rsidR="00ED02E1" w:rsidRDefault="00ED02E1" w:rsidP="00ED02E1">
      <w:pPr>
        <w:jc w:val="center"/>
        <w:rPr>
          <w:rFonts w:ascii="Arial" w:hAnsi="Arial" w:cs="Arial"/>
          <w:b/>
        </w:rPr>
      </w:pPr>
      <w:r w:rsidRPr="00ED02E1">
        <w:rPr>
          <w:rFonts w:ascii="Arial" w:hAnsi="Arial" w:cs="Arial"/>
          <w:b/>
        </w:rPr>
        <w:t>Қызметтердің тізімі</w:t>
      </w:r>
    </w:p>
    <w:p w14:paraId="4B971347" w14:textId="77777777" w:rsidR="00B03AB5" w:rsidRPr="00ED02E1" w:rsidRDefault="00B03AB5" w:rsidP="00ED02E1">
      <w:pPr>
        <w:jc w:val="center"/>
        <w:rPr>
          <w:rFonts w:ascii="Arial" w:hAnsi="Arial" w:cs="Arial"/>
          <w:b/>
        </w:rPr>
      </w:pPr>
    </w:p>
    <w:tbl>
      <w:tblPr>
        <w:tblStyle w:val="a6"/>
        <w:tblW w:w="10166" w:type="dxa"/>
        <w:tblLayout w:type="fixed"/>
        <w:tblLook w:val="04A0" w:firstRow="1" w:lastRow="0" w:firstColumn="1" w:lastColumn="0" w:noHBand="0" w:noVBand="1"/>
      </w:tblPr>
      <w:tblGrid>
        <w:gridCol w:w="534"/>
        <w:gridCol w:w="8675"/>
        <w:gridCol w:w="957"/>
      </w:tblGrid>
      <w:tr w:rsidR="00ED02E1" w:rsidRPr="00ED02E1" w14:paraId="0022338A" w14:textId="77777777" w:rsidTr="008704A1">
        <w:tc>
          <w:tcPr>
            <w:tcW w:w="534" w:type="dxa"/>
            <w:vAlign w:val="center"/>
          </w:tcPr>
          <w:p w14:paraId="6F599A2D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ED02E1">
              <w:rPr>
                <w:rFonts w:ascii="Arial" w:hAnsi="Arial" w:cs="Arial"/>
                <w:b/>
                <w:bCs/>
                <w:lang w:val="ru-RU"/>
              </w:rPr>
              <w:t xml:space="preserve">№ </w:t>
            </w:r>
          </w:p>
        </w:tc>
        <w:tc>
          <w:tcPr>
            <w:tcW w:w="8675" w:type="dxa"/>
            <w:vAlign w:val="center"/>
          </w:tcPr>
          <w:p w14:paraId="5B7CB56B" w14:textId="46601715" w:rsidR="00ED02E1" w:rsidRPr="00ED02E1" w:rsidRDefault="00ED02E1" w:rsidP="0079496B">
            <w:pPr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b/>
                <w:bCs/>
                <w:lang w:val="ru-RU"/>
              </w:rPr>
              <w:t>Қызметтердің</w:t>
            </w:r>
            <w:proofErr w:type="spellEnd"/>
            <w:r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b/>
                <w:bCs/>
                <w:lang w:val="ru-RU"/>
              </w:rPr>
              <w:t>атауы</w:t>
            </w:r>
            <w:proofErr w:type="spellEnd"/>
            <w:r w:rsidRPr="00ED02E1">
              <w:rPr>
                <w:rFonts w:ascii="Arial" w:hAnsi="Arial" w:cs="Arial"/>
                <w:b/>
                <w:bCs/>
                <w:lang w:val="ru-RU"/>
              </w:rPr>
              <w:t xml:space="preserve"> (</w:t>
            </w:r>
            <w:proofErr w:type="spellStart"/>
            <w:r w:rsidRPr="00ED02E1">
              <w:rPr>
                <w:rFonts w:ascii="Arial" w:hAnsi="Arial" w:cs="Arial"/>
                <w:b/>
                <w:bCs/>
                <w:lang w:val="ru-RU"/>
              </w:rPr>
              <w:t>бағаға</w:t>
            </w:r>
            <w:proofErr w:type="spellEnd"/>
            <w:r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b/>
                <w:bCs/>
                <w:lang w:val="ru-RU"/>
              </w:rPr>
              <w:t>енгізілген</w:t>
            </w:r>
            <w:proofErr w:type="spellEnd"/>
            <w:r>
              <w:rPr>
                <w:rFonts w:ascii="Arial" w:hAnsi="Arial" w:cs="Arial"/>
                <w:b/>
                <w:bCs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b/>
                <w:bCs/>
                <w:lang w:val="ru-RU"/>
              </w:rPr>
              <w:t>материалдар</w:t>
            </w:r>
            <w:proofErr w:type="spellEnd"/>
            <w:r w:rsidRPr="00ED02E1">
              <w:rPr>
                <w:rFonts w:ascii="Arial" w:hAnsi="Arial" w:cs="Arial"/>
                <w:b/>
                <w:bCs/>
                <w:lang w:val="ru-RU"/>
              </w:rPr>
              <w:t>)</w:t>
            </w:r>
          </w:p>
        </w:tc>
        <w:tc>
          <w:tcPr>
            <w:tcW w:w="957" w:type="dxa"/>
          </w:tcPr>
          <w:p w14:paraId="5A48BA7D" w14:textId="1B21C010" w:rsidR="00ED02E1" w:rsidRPr="00ED02E1" w:rsidRDefault="008704A1" w:rsidP="0079496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rFonts w:ascii="Arial" w:hAnsi="Arial" w:cs="Arial"/>
                <w:b/>
                <w:color w:val="202124"/>
                <w:lang w:val="ru-RU"/>
              </w:rPr>
            </w:pPr>
            <w:r w:rsidRPr="00ED02E1">
              <w:rPr>
                <w:rFonts w:ascii="Arial" w:hAnsi="Arial" w:cs="Arial"/>
                <w:b/>
                <w:color w:val="202124"/>
              </w:rPr>
              <w:t>Саны</w:t>
            </w:r>
          </w:p>
          <w:p w14:paraId="3327277A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</w:p>
        </w:tc>
      </w:tr>
      <w:tr w:rsidR="00ED02E1" w:rsidRPr="00ED02E1" w14:paraId="4248FB25" w14:textId="77777777" w:rsidTr="008704A1">
        <w:tc>
          <w:tcPr>
            <w:tcW w:w="534" w:type="dxa"/>
            <w:vAlign w:val="center"/>
          </w:tcPr>
          <w:p w14:paraId="3B1FDBCC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8675" w:type="dxa"/>
            <w:vAlign w:val="bottom"/>
          </w:tcPr>
          <w:p w14:paraId="503FF076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Тапсырыс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берушінің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аумағында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картридждерді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толтыру</w:t>
            </w:r>
            <w:proofErr w:type="spellEnd"/>
          </w:p>
        </w:tc>
        <w:tc>
          <w:tcPr>
            <w:tcW w:w="957" w:type="dxa"/>
            <w:vAlign w:val="center"/>
          </w:tcPr>
          <w:p w14:paraId="3FF8AE71" w14:textId="75AB5BDF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ED02E1" w:rsidRPr="00ED02E1" w14:paraId="7F901263" w14:textId="77777777" w:rsidTr="008704A1">
        <w:tc>
          <w:tcPr>
            <w:tcW w:w="534" w:type="dxa"/>
            <w:vAlign w:val="center"/>
          </w:tcPr>
          <w:p w14:paraId="04D788F8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8675" w:type="dxa"/>
            <w:vAlign w:val="bottom"/>
          </w:tcPr>
          <w:p w14:paraId="5BAE535B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Картридждердің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фотобарабанын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ауыстыру</w:t>
            </w:r>
            <w:proofErr w:type="spellEnd"/>
          </w:p>
        </w:tc>
        <w:tc>
          <w:tcPr>
            <w:tcW w:w="957" w:type="dxa"/>
            <w:vAlign w:val="center"/>
          </w:tcPr>
          <w:p w14:paraId="49C0ABEA" w14:textId="21B0AFB9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D02E1" w:rsidRPr="00ED02E1" w14:paraId="2C228FED" w14:textId="77777777" w:rsidTr="008704A1">
        <w:tc>
          <w:tcPr>
            <w:tcW w:w="534" w:type="dxa"/>
            <w:vAlign w:val="center"/>
          </w:tcPr>
          <w:p w14:paraId="551E4CC2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3</w:t>
            </w:r>
          </w:p>
        </w:tc>
        <w:tc>
          <w:tcPr>
            <w:tcW w:w="8675" w:type="dxa"/>
            <w:vAlign w:val="bottom"/>
          </w:tcPr>
          <w:p w14:paraId="0673A4CB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Картридждің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магниттік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білігін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ауыстыру</w:t>
            </w:r>
            <w:proofErr w:type="spellEnd"/>
          </w:p>
        </w:tc>
        <w:tc>
          <w:tcPr>
            <w:tcW w:w="957" w:type="dxa"/>
            <w:vAlign w:val="center"/>
          </w:tcPr>
          <w:p w14:paraId="1D85ABF5" w14:textId="732E9BAD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D02E1" w:rsidRPr="00ED02E1" w14:paraId="3CBF62DA" w14:textId="77777777" w:rsidTr="008704A1">
        <w:tc>
          <w:tcPr>
            <w:tcW w:w="534" w:type="dxa"/>
            <w:vAlign w:val="center"/>
          </w:tcPr>
          <w:p w14:paraId="44F83A3C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4</w:t>
            </w:r>
          </w:p>
        </w:tc>
        <w:tc>
          <w:tcPr>
            <w:tcW w:w="8675" w:type="dxa"/>
            <w:vAlign w:val="bottom"/>
          </w:tcPr>
          <w:p w14:paraId="01DEE00D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Каратрон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картриджін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ауыстыру</w:t>
            </w:r>
            <w:proofErr w:type="spellEnd"/>
          </w:p>
        </w:tc>
        <w:tc>
          <w:tcPr>
            <w:tcW w:w="957" w:type="dxa"/>
            <w:vAlign w:val="center"/>
          </w:tcPr>
          <w:p w14:paraId="5E45F470" w14:textId="5C2FACBA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D02E1" w:rsidRPr="00ED02E1" w14:paraId="283F63A5" w14:textId="77777777" w:rsidTr="008704A1">
        <w:tc>
          <w:tcPr>
            <w:tcW w:w="534" w:type="dxa"/>
            <w:vAlign w:val="center"/>
          </w:tcPr>
          <w:p w14:paraId="154020D6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5</w:t>
            </w:r>
          </w:p>
        </w:tc>
        <w:tc>
          <w:tcPr>
            <w:tcW w:w="8675" w:type="dxa"/>
            <w:vAlign w:val="bottom"/>
          </w:tcPr>
          <w:p w14:paraId="58386AD6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 xml:space="preserve">Картридж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ракелін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ауыстыру</w:t>
            </w:r>
            <w:proofErr w:type="spellEnd"/>
          </w:p>
        </w:tc>
        <w:tc>
          <w:tcPr>
            <w:tcW w:w="957" w:type="dxa"/>
            <w:vAlign w:val="center"/>
          </w:tcPr>
          <w:p w14:paraId="07677D52" w14:textId="682E66D8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D02E1" w:rsidRPr="00ED02E1" w14:paraId="60BEB64C" w14:textId="77777777" w:rsidTr="008704A1">
        <w:tc>
          <w:tcPr>
            <w:tcW w:w="534" w:type="dxa"/>
            <w:vAlign w:val="center"/>
          </w:tcPr>
          <w:p w14:paraId="22DE74E7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6</w:t>
            </w:r>
          </w:p>
        </w:tc>
        <w:tc>
          <w:tcPr>
            <w:tcW w:w="8675" w:type="dxa"/>
            <w:vAlign w:val="bottom"/>
          </w:tcPr>
          <w:p w14:paraId="4B379217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Картридждің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мөлшерлегіш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жүзін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ауыстыру</w:t>
            </w:r>
            <w:proofErr w:type="spellEnd"/>
          </w:p>
        </w:tc>
        <w:tc>
          <w:tcPr>
            <w:tcW w:w="957" w:type="dxa"/>
            <w:vAlign w:val="center"/>
          </w:tcPr>
          <w:p w14:paraId="2DEC63D5" w14:textId="6E12346E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D02E1" w:rsidRPr="00ED02E1" w14:paraId="31240A44" w14:textId="77777777" w:rsidTr="008704A1">
        <w:tc>
          <w:tcPr>
            <w:tcW w:w="534" w:type="dxa"/>
            <w:vAlign w:val="center"/>
          </w:tcPr>
          <w:p w14:paraId="0F646C3C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7</w:t>
            </w:r>
          </w:p>
        </w:tc>
        <w:tc>
          <w:tcPr>
            <w:tcW w:w="8675" w:type="dxa"/>
            <w:vAlign w:val="bottom"/>
          </w:tcPr>
          <w:p w14:paraId="1A98FF7C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Принтердің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термопленкасын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ауыстыру</w:t>
            </w:r>
            <w:proofErr w:type="spellEnd"/>
          </w:p>
        </w:tc>
        <w:tc>
          <w:tcPr>
            <w:tcW w:w="957" w:type="dxa"/>
            <w:vAlign w:val="center"/>
          </w:tcPr>
          <w:p w14:paraId="7A8DE8AC" w14:textId="7E4D3816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D02E1" w:rsidRPr="00ED02E1" w14:paraId="679B799D" w14:textId="77777777" w:rsidTr="008704A1">
        <w:tc>
          <w:tcPr>
            <w:tcW w:w="534" w:type="dxa"/>
            <w:vAlign w:val="center"/>
          </w:tcPr>
          <w:p w14:paraId="4EAAAF3D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8</w:t>
            </w:r>
          </w:p>
        </w:tc>
        <w:tc>
          <w:tcPr>
            <w:tcW w:w="8675" w:type="dxa"/>
            <w:vAlign w:val="bottom"/>
          </w:tcPr>
          <w:p w14:paraId="05119D84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Принтерге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бір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реттік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техникалық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қызмет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көрсету</w:t>
            </w:r>
            <w:proofErr w:type="spellEnd"/>
          </w:p>
        </w:tc>
        <w:tc>
          <w:tcPr>
            <w:tcW w:w="957" w:type="dxa"/>
            <w:vAlign w:val="center"/>
          </w:tcPr>
          <w:p w14:paraId="0FD48914" w14:textId="50C23E04" w:rsidR="00ED02E1" w:rsidRPr="007A4082" w:rsidRDefault="007A4082" w:rsidP="007949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D02E1" w:rsidRPr="00ED02E1" w14:paraId="0FE38B0B" w14:textId="77777777" w:rsidTr="008704A1">
        <w:tc>
          <w:tcPr>
            <w:tcW w:w="534" w:type="dxa"/>
            <w:vAlign w:val="center"/>
          </w:tcPr>
          <w:p w14:paraId="52956276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9</w:t>
            </w:r>
          </w:p>
        </w:tc>
        <w:tc>
          <w:tcPr>
            <w:tcW w:w="8675" w:type="dxa"/>
            <w:vAlign w:val="bottom"/>
          </w:tcPr>
          <w:p w14:paraId="47EF2E52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Қағазды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қармау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ролигін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ауыстыру</w:t>
            </w:r>
            <w:proofErr w:type="spellEnd"/>
          </w:p>
        </w:tc>
        <w:tc>
          <w:tcPr>
            <w:tcW w:w="957" w:type="dxa"/>
            <w:vAlign w:val="center"/>
          </w:tcPr>
          <w:p w14:paraId="3DD0D761" w14:textId="0DD1FEC0" w:rsidR="00ED02E1" w:rsidRPr="007A4082" w:rsidRDefault="00ED02E1" w:rsidP="0079496B">
            <w:pPr>
              <w:jc w:val="center"/>
              <w:rPr>
                <w:rFonts w:ascii="Arial" w:hAnsi="Arial" w:cs="Arial"/>
              </w:rPr>
            </w:pPr>
          </w:p>
        </w:tc>
      </w:tr>
      <w:tr w:rsidR="00ED02E1" w:rsidRPr="00ED02E1" w14:paraId="47F9D3DD" w14:textId="77777777" w:rsidTr="008704A1">
        <w:tc>
          <w:tcPr>
            <w:tcW w:w="534" w:type="dxa"/>
            <w:vAlign w:val="center"/>
          </w:tcPr>
          <w:p w14:paraId="2759E091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10</w:t>
            </w:r>
          </w:p>
        </w:tc>
        <w:tc>
          <w:tcPr>
            <w:tcW w:w="8675" w:type="dxa"/>
            <w:vAlign w:val="bottom"/>
          </w:tcPr>
          <w:p w14:paraId="3E08DDAA" w14:textId="77777777" w:rsidR="00ED02E1" w:rsidRPr="00ED02E1" w:rsidRDefault="00ED02E1" w:rsidP="0079496B">
            <w:pPr>
              <w:rPr>
                <w:rFonts w:ascii="Arial" w:hAnsi="Arial" w:cs="Arial"/>
                <w:lang w:val="ru-RU"/>
              </w:rPr>
            </w:pPr>
            <w:proofErr w:type="spellStart"/>
            <w:r w:rsidRPr="00ED02E1">
              <w:rPr>
                <w:rFonts w:ascii="Arial" w:hAnsi="Arial" w:cs="Arial"/>
                <w:lang w:val="ru-RU"/>
              </w:rPr>
              <w:t>Жоғарыда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санамаланбаған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,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бірақ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қызмет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көрсету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барысында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және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>/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немесе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ұйымдастыру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техникасының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тізбесі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бойынша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шарттың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қолданылу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кезеңінде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анықталған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өзге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де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қызметтер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(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ведомості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ұсынған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кезде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осы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қызметтердің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міндетті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түрде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толық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жазылуы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>)</w:t>
            </w:r>
          </w:p>
        </w:tc>
        <w:tc>
          <w:tcPr>
            <w:tcW w:w="957" w:type="dxa"/>
            <w:vAlign w:val="center"/>
          </w:tcPr>
          <w:p w14:paraId="752C8511" w14:textId="77777777" w:rsidR="00ED02E1" w:rsidRPr="00ED02E1" w:rsidRDefault="00ED02E1" w:rsidP="0079496B">
            <w:pPr>
              <w:jc w:val="center"/>
              <w:rPr>
                <w:rFonts w:ascii="Arial" w:hAnsi="Arial" w:cs="Arial"/>
                <w:lang w:val="ru-RU"/>
              </w:rPr>
            </w:pPr>
          </w:p>
        </w:tc>
      </w:tr>
    </w:tbl>
    <w:p w14:paraId="56419455" w14:textId="77777777" w:rsidR="00ED02E1" w:rsidRPr="00ED02E1" w:rsidRDefault="00ED02E1" w:rsidP="00ED02E1">
      <w:pPr>
        <w:rPr>
          <w:rFonts w:ascii="Arial" w:hAnsi="Arial" w:cs="Arial"/>
          <w:lang w:val="ru-RU"/>
        </w:rPr>
      </w:pPr>
    </w:p>
    <w:p w14:paraId="2CE472EC" w14:textId="74DD53D0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69E53A30" w14:textId="19F6255F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13047080" w14:textId="2C5CA0D0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78921BE2" w14:textId="1844A284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1C1B6DB5" w14:textId="634C84BB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098CDAD2" w14:textId="7BB35871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2A54E30F" w14:textId="1597819B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7053D1E6" w14:textId="5AA86667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096D7562" w14:textId="473CDCA9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04EA11BF" w14:textId="22B77167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72864BEA" w14:textId="251B457F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2245EBC9" w14:textId="6F733EE8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33412FA9" w14:textId="66CE3717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10245F40" w14:textId="5E66D152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29792409" w14:textId="276840AB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658599F7" w14:textId="51707B43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63358DB5" w14:textId="188A46D4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0BCBDFFA" w14:textId="275C2CB3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162B8F52" w14:textId="2025EA6C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699EFC76" w14:textId="134822CC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516B9D1D" w14:textId="2877336F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7FFCF140" w14:textId="25C032D7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596B2F0E" w14:textId="7FF91AD4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128722B1" w14:textId="654A9486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7930C9AB" w14:textId="5FB5A206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5615B897" w14:textId="1A574EBA" w:rsid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2273EF31" w14:textId="77777777" w:rsidR="00ED02E1" w:rsidRP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53198CBE" w14:textId="77777777" w:rsidR="00ED02E1" w:rsidRP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16393A08" w14:textId="77777777" w:rsidR="00ED02E1" w:rsidRP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2C73F2B0" w14:textId="77777777" w:rsidR="00ED02E1" w:rsidRPr="00ED02E1" w:rsidRDefault="00ED02E1" w:rsidP="00ED02E1">
      <w:pPr>
        <w:jc w:val="right"/>
        <w:rPr>
          <w:rFonts w:ascii="Arial" w:hAnsi="Arial" w:cs="Arial"/>
          <w:lang w:val="ru-RU"/>
        </w:rPr>
      </w:pPr>
    </w:p>
    <w:p w14:paraId="21844646" w14:textId="77777777" w:rsidR="00C852D5" w:rsidRPr="00ED02E1" w:rsidRDefault="00C852D5" w:rsidP="005E36FA">
      <w:pPr>
        <w:jc w:val="center"/>
        <w:rPr>
          <w:rFonts w:ascii="Arial" w:hAnsi="Arial" w:cs="Arial"/>
          <w:b/>
          <w:lang w:val="ru-RU"/>
        </w:rPr>
      </w:pPr>
    </w:p>
    <w:p w14:paraId="6A88B861" w14:textId="45F2A40D" w:rsidR="005E36FA" w:rsidRPr="00ED02E1" w:rsidRDefault="005E36FA" w:rsidP="005E36FA">
      <w:pPr>
        <w:jc w:val="center"/>
        <w:rPr>
          <w:rFonts w:ascii="Arial" w:hAnsi="Arial" w:cs="Arial"/>
          <w:b/>
          <w:lang w:val="ru-RU"/>
        </w:rPr>
      </w:pPr>
      <w:r w:rsidRPr="00ED02E1">
        <w:rPr>
          <w:rFonts w:ascii="Arial" w:hAnsi="Arial" w:cs="Arial"/>
          <w:b/>
          <w:lang w:val="ru-RU"/>
        </w:rPr>
        <w:lastRenderedPageBreak/>
        <w:t>Техническая спецификация на</w:t>
      </w:r>
      <w:r w:rsidR="003424E5" w:rsidRPr="00ED02E1">
        <w:rPr>
          <w:rFonts w:ascii="Arial" w:hAnsi="Arial" w:cs="Arial"/>
          <w:b/>
          <w:lang w:val="ru-RU"/>
        </w:rPr>
        <w:t xml:space="preserve"> </w:t>
      </w:r>
      <w:r w:rsidR="006D6D7C" w:rsidRPr="00ED02E1">
        <w:rPr>
          <w:rFonts w:ascii="Arial" w:hAnsi="Arial" w:cs="Arial"/>
          <w:b/>
          <w:lang w:val="ru-RU"/>
        </w:rPr>
        <w:t>заправку картриджей</w:t>
      </w:r>
    </w:p>
    <w:p w14:paraId="1A164FFC" w14:textId="77777777" w:rsidR="006130DC" w:rsidRPr="00ED02E1" w:rsidRDefault="006130DC" w:rsidP="005E36FA">
      <w:pPr>
        <w:jc w:val="center"/>
        <w:rPr>
          <w:rFonts w:ascii="Arial" w:hAnsi="Arial" w:cs="Arial"/>
          <w:b/>
          <w:lang w:val="ru-RU"/>
        </w:rPr>
      </w:pPr>
    </w:p>
    <w:p w14:paraId="61901B12" w14:textId="45BE1FD0" w:rsidR="00C07CE4" w:rsidRDefault="006130DC" w:rsidP="00C07CE4">
      <w:pPr>
        <w:tabs>
          <w:tab w:val="left" w:pos="426"/>
        </w:tabs>
        <w:jc w:val="both"/>
        <w:rPr>
          <w:rFonts w:ascii="Arial" w:hAnsi="Arial" w:cs="Arial"/>
          <w:lang w:eastAsia="en-US"/>
        </w:rPr>
      </w:pPr>
      <w:r w:rsidRPr="00ED02E1">
        <w:rPr>
          <w:rFonts w:ascii="Arial" w:hAnsi="Arial" w:cs="Arial"/>
          <w:b/>
          <w:bCs/>
          <w:shd w:val="clear" w:color="auto" w:fill="FFFFFF"/>
          <w:lang w:eastAsia="en-US"/>
        </w:rPr>
        <w:t>Место оказания услуг:</w:t>
      </w:r>
      <w:r w:rsidR="00356C09" w:rsidRPr="00ED02E1">
        <w:rPr>
          <w:rFonts w:ascii="Arial" w:hAnsi="Arial" w:cs="Arial"/>
          <w:b/>
          <w:bCs/>
          <w:shd w:val="clear" w:color="auto" w:fill="FFFFFF"/>
          <w:lang w:eastAsia="en-US"/>
        </w:rPr>
        <w:t xml:space="preserve"> </w:t>
      </w:r>
      <w:r w:rsidR="00370922" w:rsidRPr="00ED02E1">
        <w:rPr>
          <w:rFonts w:ascii="Arial" w:hAnsi="Arial" w:cs="Arial"/>
          <w:lang w:eastAsia="en-US"/>
        </w:rPr>
        <w:t xml:space="preserve">Государственное учреждение </w:t>
      </w:r>
      <w:r w:rsidR="00144438">
        <w:rPr>
          <w:rFonts w:ascii="Arial" w:hAnsi="Arial" w:cs="Arial"/>
          <w:lang w:eastAsia="en-US"/>
        </w:rPr>
        <w:t>«</w:t>
      </w:r>
      <w:r w:rsidR="00370922" w:rsidRPr="00ED02E1">
        <w:rPr>
          <w:rFonts w:ascii="Arial" w:hAnsi="Arial" w:cs="Arial"/>
          <w:lang w:eastAsia="en-US"/>
        </w:rPr>
        <w:t>Управление</w:t>
      </w:r>
      <w:r w:rsidR="00144438">
        <w:rPr>
          <w:rFonts w:ascii="Arial" w:hAnsi="Arial" w:cs="Arial"/>
          <w:lang w:eastAsia="en-US"/>
        </w:rPr>
        <w:t xml:space="preserve"> по делам религий </w:t>
      </w:r>
      <w:r w:rsidR="00370922" w:rsidRPr="00ED02E1">
        <w:rPr>
          <w:rFonts w:ascii="Arial" w:hAnsi="Arial" w:cs="Arial"/>
          <w:lang w:eastAsia="en-US"/>
        </w:rPr>
        <w:t>области Ұлытау</w:t>
      </w:r>
      <w:r w:rsidR="00144438">
        <w:rPr>
          <w:rFonts w:ascii="Arial" w:hAnsi="Arial" w:cs="Arial"/>
          <w:lang w:eastAsia="en-US"/>
        </w:rPr>
        <w:t xml:space="preserve">» </w:t>
      </w:r>
      <w:r w:rsidR="00370922" w:rsidRPr="00ED02E1">
        <w:rPr>
          <w:rFonts w:ascii="Arial" w:hAnsi="Arial" w:cs="Arial"/>
          <w:lang w:eastAsia="en-US"/>
        </w:rPr>
        <w:t>, г.</w:t>
      </w:r>
      <w:r w:rsidR="00144438">
        <w:rPr>
          <w:rFonts w:ascii="Arial" w:hAnsi="Arial" w:cs="Arial"/>
          <w:lang w:eastAsia="en-US"/>
        </w:rPr>
        <w:t xml:space="preserve"> </w:t>
      </w:r>
      <w:r w:rsidR="00370922" w:rsidRPr="00ED02E1">
        <w:rPr>
          <w:rFonts w:ascii="Arial" w:hAnsi="Arial" w:cs="Arial"/>
          <w:lang w:eastAsia="en-US"/>
        </w:rPr>
        <w:t xml:space="preserve">Жезказган, </w:t>
      </w:r>
      <w:r w:rsidR="00144438">
        <w:rPr>
          <w:rFonts w:ascii="Arial" w:hAnsi="Arial" w:cs="Arial"/>
          <w:lang w:eastAsia="en-US"/>
        </w:rPr>
        <w:t>ул. Желтоксан 25.</w:t>
      </w:r>
    </w:p>
    <w:p w14:paraId="5BD74084" w14:textId="503445B9" w:rsidR="002025FF" w:rsidRPr="002025FF" w:rsidRDefault="002025FF" w:rsidP="00C07CE4">
      <w:pPr>
        <w:tabs>
          <w:tab w:val="left" w:pos="426"/>
        </w:tabs>
        <w:jc w:val="both"/>
        <w:rPr>
          <w:rFonts w:ascii="Arial" w:hAnsi="Arial" w:cs="Arial"/>
          <w:b/>
          <w:bCs/>
          <w:lang w:eastAsia="en-US"/>
        </w:rPr>
      </w:pPr>
      <w:r w:rsidRPr="002025FF">
        <w:rPr>
          <w:rFonts w:ascii="Arial" w:hAnsi="Arial" w:cs="Arial"/>
          <w:b/>
          <w:bCs/>
          <w:lang w:eastAsia="en-US"/>
        </w:rPr>
        <w:t>Требования к качеству предоставления услуг:</w:t>
      </w:r>
    </w:p>
    <w:p w14:paraId="706B6B8F" w14:textId="77777777" w:rsidR="006130DC" w:rsidRPr="00ED02E1" w:rsidRDefault="006130DC" w:rsidP="006130DC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  <w:lang w:val="ru-RU" w:eastAsia="en-US"/>
        </w:rPr>
      </w:pPr>
      <w:r w:rsidRPr="00ED02E1">
        <w:rPr>
          <w:rFonts w:ascii="Arial" w:hAnsi="Arial" w:cs="Arial"/>
          <w:shd w:val="clear" w:color="auto" w:fill="FFFFFF"/>
          <w:lang w:val="ru-RU" w:eastAsia="en-US"/>
        </w:rPr>
        <w:t>- обеспечение бесперебойной работы копировальной и периферийной оргтехники (принтеры, сканеры, многофункциональные устройства и т.д.);</w:t>
      </w:r>
    </w:p>
    <w:p w14:paraId="640A4DF9" w14:textId="77777777" w:rsidR="006130DC" w:rsidRPr="00ED02E1" w:rsidRDefault="006130DC" w:rsidP="006130DC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  <w:lang w:val="ru-RU" w:eastAsia="en-US"/>
        </w:rPr>
      </w:pPr>
      <w:r w:rsidRPr="00ED02E1">
        <w:rPr>
          <w:rFonts w:ascii="Arial" w:hAnsi="Arial" w:cs="Arial"/>
          <w:shd w:val="clear" w:color="auto" w:fill="FFFFFF"/>
          <w:lang w:val="ru-RU" w:eastAsia="en-US"/>
        </w:rPr>
        <w:t>-по заявке Заказчика произведение ремонта принтеров, многофункциональные устройства, в том числе с заменой вышедших из строя элементов;</w:t>
      </w:r>
    </w:p>
    <w:p w14:paraId="7A5E4190" w14:textId="77777777" w:rsidR="006130DC" w:rsidRPr="00ED02E1" w:rsidRDefault="006130DC" w:rsidP="006130DC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  <w:lang w:val="ru-RU" w:eastAsia="en-US"/>
        </w:rPr>
      </w:pPr>
      <w:r w:rsidRPr="00ED02E1">
        <w:rPr>
          <w:rFonts w:ascii="Arial" w:hAnsi="Arial" w:cs="Arial"/>
          <w:shd w:val="clear" w:color="auto" w:fill="FFFFFF"/>
          <w:lang w:val="ru-RU" w:eastAsia="en-US"/>
        </w:rPr>
        <w:t>-произведение диагностики и ремонтамногофункциональные устройства и иное оборудование;</w:t>
      </w:r>
    </w:p>
    <w:p w14:paraId="0D063809" w14:textId="77777777" w:rsidR="006130DC" w:rsidRPr="00ED02E1" w:rsidRDefault="006130DC" w:rsidP="006130DC">
      <w:pPr>
        <w:tabs>
          <w:tab w:val="left" w:pos="426"/>
          <w:tab w:val="left" w:pos="3766"/>
        </w:tabs>
        <w:jc w:val="both"/>
        <w:rPr>
          <w:rFonts w:ascii="Arial" w:hAnsi="Arial" w:cs="Arial"/>
          <w:lang w:val="ru-RU"/>
        </w:rPr>
      </w:pPr>
      <w:r w:rsidRPr="00ED02E1">
        <w:rPr>
          <w:rFonts w:ascii="Arial" w:hAnsi="Arial" w:cs="Arial"/>
          <w:lang w:val="ru-RU"/>
        </w:rPr>
        <w:t xml:space="preserve">- чистку роликов в </w:t>
      </w:r>
      <w:r w:rsidR="00E246A1" w:rsidRPr="00ED02E1">
        <w:rPr>
          <w:rFonts w:ascii="Arial" w:hAnsi="Arial" w:cs="Arial"/>
          <w:lang w:val="ru-RU"/>
        </w:rPr>
        <w:t>подкатчике</w:t>
      </w:r>
      <w:r w:rsidRPr="00ED02E1">
        <w:rPr>
          <w:rFonts w:ascii="Arial" w:hAnsi="Arial" w:cs="Arial"/>
          <w:lang w:val="ru-RU"/>
        </w:rPr>
        <w:t xml:space="preserve"> лотков, узлах тракта прохождения бумаги;</w:t>
      </w:r>
    </w:p>
    <w:p w14:paraId="42A07B86" w14:textId="77777777" w:rsidR="006130DC" w:rsidRPr="00ED02E1" w:rsidRDefault="006130DC" w:rsidP="006130DC">
      <w:pPr>
        <w:tabs>
          <w:tab w:val="left" w:pos="426"/>
          <w:tab w:val="left" w:pos="3766"/>
        </w:tabs>
        <w:jc w:val="both"/>
        <w:rPr>
          <w:rFonts w:ascii="Arial" w:hAnsi="Arial" w:cs="Arial"/>
          <w:lang w:val="ru-RU"/>
        </w:rPr>
      </w:pPr>
      <w:r w:rsidRPr="00ED02E1">
        <w:rPr>
          <w:rFonts w:ascii="Arial" w:hAnsi="Arial" w:cs="Arial"/>
          <w:lang w:val="ru-RU"/>
        </w:rPr>
        <w:t>- смазку и чистку трущихся деталей;</w:t>
      </w:r>
    </w:p>
    <w:p w14:paraId="21AF9DBF" w14:textId="77777777" w:rsidR="006130DC" w:rsidRPr="00ED02E1" w:rsidRDefault="006130DC" w:rsidP="006130DC">
      <w:pPr>
        <w:tabs>
          <w:tab w:val="left" w:pos="426"/>
          <w:tab w:val="left" w:pos="3766"/>
        </w:tabs>
        <w:jc w:val="both"/>
        <w:rPr>
          <w:rFonts w:ascii="Arial" w:hAnsi="Arial" w:cs="Arial"/>
          <w:lang w:val="ru-RU"/>
        </w:rPr>
      </w:pPr>
      <w:r w:rsidRPr="00ED02E1">
        <w:rPr>
          <w:rFonts w:ascii="Arial" w:hAnsi="Arial" w:cs="Arial"/>
          <w:lang w:val="ru-RU"/>
        </w:rPr>
        <w:t>- удаление бумажной пыли пылесосом;</w:t>
      </w:r>
    </w:p>
    <w:p w14:paraId="69436899" w14:textId="77777777" w:rsidR="006130DC" w:rsidRPr="00ED02E1" w:rsidRDefault="006130DC" w:rsidP="006130DC">
      <w:pPr>
        <w:tabs>
          <w:tab w:val="left" w:pos="426"/>
          <w:tab w:val="left" w:pos="3766"/>
        </w:tabs>
        <w:jc w:val="both"/>
        <w:rPr>
          <w:rFonts w:ascii="Arial" w:hAnsi="Arial" w:cs="Arial"/>
          <w:lang w:val="ru-RU"/>
        </w:rPr>
      </w:pPr>
      <w:r w:rsidRPr="00ED02E1">
        <w:rPr>
          <w:rFonts w:ascii="Arial" w:hAnsi="Arial" w:cs="Arial"/>
          <w:lang w:val="ru-RU"/>
        </w:rPr>
        <w:t>- ремонтно-восстановительные услуги;</w:t>
      </w:r>
    </w:p>
    <w:p w14:paraId="5A10A8F8" w14:textId="77777777" w:rsidR="006130DC" w:rsidRPr="00ED02E1" w:rsidRDefault="006130DC" w:rsidP="006130DC">
      <w:pPr>
        <w:tabs>
          <w:tab w:val="left" w:pos="426"/>
          <w:tab w:val="left" w:pos="2127"/>
        </w:tabs>
        <w:jc w:val="both"/>
        <w:rPr>
          <w:rFonts w:ascii="Arial" w:hAnsi="Arial" w:cs="Arial"/>
          <w:lang w:val="ru-RU"/>
        </w:rPr>
      </w:pPr>
      <w:r w:rsidRPr="00ED02E1">
        <w:rPr>
          <w:rFonts w:ascii="Arial" w:hAnsi="Arial" w:cs="Arial"/>
          <w:lang w:val="ru-RU"/>
        </w:rPr>
        <w:t>- выдачу заключений о состоянии и необходимых мерах по восстановлению работоспособности (дефектный акт)</w:t>
      </w:r>
    </w:p>
    <w:p w14:paraId="4C2F27CE" w14:textId="77777777" w:rsidR="006130DC" w:rsidRPr="00ED02E1" w:rsidRDefault="006130DC" w:rsidP="006130DC">
      <w:pPr>
        <w:tabs>
          <w:tab w:val="left" w:pos="426"/>
          <w:tab w:val="left" w:pos="2127"/>
        </w:tabs>
        <w:jc w:val="both"/>
        <w:rPr>
          <w:rFonts w:ascii="Arial" w:hAnsi="Arial" w:cs="Arial"/>
          <w:b/>
          <w:bCs/>
          <w:lang w:val="ru-RU"/>
        </w:rPr>
      </w:pPr>
    </w:p>
    <w:p w14:paraId="4816F163" w14:textId="77777777" w:rsidR="006130DC" w:rsidRPr="00ED02E1" w:rsidRDefault="006130DC" w:rsidP="006130DC">
      <w:pPr>
        <w:tabs>
          <w:tab w:val="left" w:pos="426"/>
          <w:tab w:val="left" w:pos="540"/>
        </w:tabs>
        <w:jc w:val="both"/>
        <w:rPr>
          <w:rFonts w:ascii="Arial" w:eastAsia="Calibri" w:hAnsi="Arial" w:cs="Arial"/>
          <w:b/>
          <w:bCs/>
          <w:shd w:val="clear" w:color="auto" w:fill="FFFFFF"/>
          <w:lang w:val="ru-RU"/>
        </w:rPr>
      </w:pPr>
      <w:r w:rsidRPr="00ED02E1">
        <w:rPr>
          <w:rFonts w:ascii="Arial" w:hAnsi="Arial" w:cs="Arial"/>
          <w:b/>
          <w:shd w:val="clear" w:color="auto" w:fill="FFFFFF"/>
          <w:lang w:val="ru-RU"/>
        </w:rPr>
        <w:t>Техническое обслуживание оргтехники включает следующие услуги:</w:t>
      </w:r>
    </w:p>
    <w:p w14:paraId="33373DDB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lang w:val="ru-RU"/>
        </w:rPr>
        <w:t>Ремонт и замена составляющих частей;</w:t>
      </w:r>
    </w:p>
    <w:p w14:paraId="694CBAB2" w14:textId="43D7D976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lang w:val="ru-RU"/>
        </w:rPr>
        <w:t xml:space="preserve">Цена за единицу включает в себя </w:t>
      </w:r>
      <w:r w:rsidR="00ED02E1" w:rsidRPr="00ED02E1">
        <w:rPr>
          <w:rFonts w:ascii="Arial" w:hAnsi="Arial" w:cs="Arial"/>
          <w:lang w:val="ru-RU"/>
        </w:rPr>
        <w:t>все затраты,</w:t>
      </w:r>
      <w:r w:rsidRPr="00ED02E1">
        <w:rPr>
          <w:rFonts w:ascii="Arial" w:hAnsi="Arial" w:cs="Arial"/>
          <w:lang w:val="ru-RU"/>
        </w:rPr>
        <w:t xml:space="preserve"> связанные с оказанием услуг, в том числе стоимость расходных материалов и расходов по транспортировке; </w:t>
      </w:r>
    </w:p>
    <w:p w14:paraId="3FA32B16" w14:textId="3A9B2864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lang w:val="ru-RU"/>
        </w:rPr>
        <w:t xml:space="preserve">Гарантия на оказанные услуги - </w:t>
      </w:r>
      <w:r w:rsidR="00370614">
        <w:rPr>
          <w:rFonts w:ascii="Arial" w:hAnsi="Arial" w:cs="Arial"/>
          <w:lang w:val="ru-RU"/>
        </w:rPr>
        <w:t>3</w:t>
      </w:r>
      <w:r w:rsidRPr="00ED02E1">
        <w:rPr>
          <w:rFonts w:ascii="Arial" w:hAnsi="Arial" w:cs="Arial"/>
          <w:lang w:val="ru-RU"/>
        </w:rPr>
        <w:t xml:space="preserve"> месяцев со дня осуществления технического обслуживания и/или текущего ремонта по каждой единице техники отдельно;</w:t>
      </w:r>
    </w:p>
    <w:p w14:paraId="71B8BE76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lang w:val="ru-RU"/>
        </w:rPr>
        <w:t>Техническое обслуживание техники должно выполняться в соответствии с требованиями нормативно-технической, эксплуатационной документаций на конкретный вид техники;</w:t>
      </w:r>
    </w:p>
    <w:p w14:paraId="576F9C0B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shd w:val="clear" w:color="auto" w:fill="FFFFFF"/>
          <w:lang w:val="ru-RU" w:eastAsia="en-US"/>
        </w:rPr>
        <w:t>Техническое обслуживание должно осуществляться при необходимом количестве запасных частей и расходных материалов к оборудованию для обеспечения бесперебойной работы оборудования.</w:t>
      </w:r>
    </w:p>
    <w:p w14:paraId="6FC2307A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noProof/>
          <w:snapToGrid w:val="0"/>
          <w:lang w:val="ru-RU" w:eastAsia="en-US"/>
        </w:rPr>
        <w:t>В случае необходимости ремонта компьютеров, оргтехники Поставщик предоставляет и устанавливает необходимые запчасти, при этом все расходы по их приобретению и доставке несет Поставщик;</w:t>
      </w:r>
    </w:p>
    <w:p w14:paraId="07CABA66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b/>
          <w:noProof/>
          <w:snapToGrid w:val="0"/>
          <w:lang w:val="ru-RU" w:eastAsia="en-US"/>
        </w:rPr>
      </w:pPr>
      <w:r w:rsidRPr="00ED02E1">
        <w:rPr>
          <w:rFonts w:ascii="Arial" w:hAnsi="Arial" w:cs="Arial"/>
          <w:b/>
          <w:noProof/>
          <w:snapToGrid w:val="0"/>
          <w:lang w:val="ru-RU" w:eastAsia="en-US"/>
        </w:rPr>
        <w:t xml:space="preserve">Период ремонта оргтехники должен составлять не более одного дня на территории Заказчика и не более 2 (двух) дней в случае необходимости ремонта оргтехники  допускается увеличение сроков ремонта при письменном обращении, при этом Поставщик должен в течении 2-х часов уведомить Заказчика о продлении сроков ремонта и его завершения. </w:t>
      </w:r>
    </w:p>
    <w:p w14:paraId="075D9B1F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noProof/>
          <w:snapToGrid w:val="0"/>
          <w:lang w:val="ru-RU" w:eastAsia="en-US"/>
        </w:rPr>
        <w:t>В случае необходимости по требованию Заказчика Поставщик должен оказать сервис по обслуживанию и ремонту на территории Заказчика, при этом время прибытия на территорию Заказчика должно составлять не более 2 (двух) часов, с момента устного или письменного уведомления;</w:t>
      </w:r>
    </w:p>
    <w:p w14:paraId="2D14B35A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noProof/>
          <w:snapToGrid w:val="0"/>
          <w:lang w:val="ru-RU" w:eastAsia="en-US"/>
        </w:rPr>
        <w:t>В случае, если требуется ремонт на территории Поставщика или в сервисном центре, все транспортные расходы, а так же вывоз, привоз, установка, выполняется Поставщиком;</w:t>
      </w:r>
    </w:p>
    <w:p w14:paraId="0E315B4A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noProof/>
          <w:snapToGrid w:val="0"/>
          <w:lang w:val="ru-RU" w:eastAsia="en-US"/>
        </w:rPr>
        <w:t>В случае порчи техники без возможности восстановления представителем Поставщика, а так же утери оргтехники в случае ремонта вне территории Заказчика или в случае снятия гарантии на гарантийную технику -  Поставщик обязуется произвести замену на новую технику с техническими характеристиками, соотвествующие технике не подлежащей востановлению или анулированной гарантии. При этом срок замены не должен превышать более 30 (тридцати) календарных дней;</w:t>
      </w:r>
    </w:p>
    <w:p w14:paraId="1687E653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lang w:val="ru-RU"/>
        </w:rPr>
      </w:pPr>
      <w:r w:rsidRPr="00ED02E1">
        <w:rPr>
          <w:rFonts w:ascii="Arial" w:hAnsi="Arial" w:cs="Arial"/>
          <w:noProof/>
          <w:snapToGrid w:val="0"/>
          <w:lang w:val="ru-RU" w:eastAsia="en-US"/>
        </w:rPr>
        <w:t>Поставщик должен выполнять сервисное обслуживание техники своими инструментами и всем необходимым материалом, поставщик  целях оперативного оказания услуг</w:t>
      </w:r>
      <w:r w:rsidRPr="00ED02E1">
        <w:rPr>
          <w:rFonts w:ascii="Arial" w:hAnsi="Arial" w:cs="Arial"/>
          <w:lang w:val="ru-RU"/>
        </w:rPr>
        <w:t>.</w:t>
      </w:r>
    </w:p>
    <w:p w14:paraId="769BB9B8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noProof/>
          <w:snapToGrid w:val="0"/>
          <w:lang w:val="ru-RU" w:eastAsia="en-US"/>
        </w:rPr>
        <w:t>Поставщик</w:t>
      </w:r>
      <w:r w:rsidRPr="00ED02E1">
        <w:rPr>
          <w:rFonts w:ascii="Arial" w:hAnsi="Arial" w:cs="Arial"/>
          <w:lang w:val="ru-RU"/>
        </w:rPr>
        <w:t xml:space="preserve"> обязан гарантировать качество выполненных работ, расходных и комплектующих материалов, согласно техническим параметрам установленных заводом </w:t>
      </w:r>
      <w:r w:rsidRPr="00ED02E1">
        <w:rPr>
          <w:rFonts w:ascii="Arial" w:hAnsi="Arial" w:cs="Arial"/>
          <w:lang w:val="ru-RU"/>
        </w:rPr>
        <w:lastRenderedPageBreak/>
        <w:t>изготовителем. В случае их не выполнения</w:t>
      </w:r>
      <w:r w:rsidRPr="00ED02E1">
        <w:rPr>
          <w:rFonts w:ascii="Arial" w:hAnsi="Arial" w:cs="Arial"/>
          <w:noProof/>
          <w:snapToGrid w:val="0"/>
          <w:lang w:eastAsia="en-US"/>
        </w:rPr>
        <w:t>Поставщик</w:t>
      </w:r>
      <w:r w:rsidRPr="00ED02E1">
        <w:rPr>
          <w:rFonts w:ascii="Arial" w:hAnsi="Arial" w:cs="Arial"/>
          <w:lang w:val="ru-RU"/>
        </w:rPr>
        <w:t xml:space="preserve"> обязуется за свой счет устранить неисправно</w:t>
      </w:r>
      <w:r w:rsidR="0062619A" w:rsidRPr="00ED02E1">
        <w:rPr>
          <w:rFonts w:ascii="Arial" w:hAnsi="Arial" w:cs="Arial"/>
          <w:lang w:val="ru-RU"/>
        </w:rPr>
        <w:t>сти в кратчайший срок не более 3-х</w:t>
      </w:r>
      <w:r w:rsidRPr="00ED02E1">
        <w:rPr>
          <w:rFonts w:ascii="Arial" w:hAnsi="Arial" w:cs="Arial"/>
          <w:lang w:val="ru-RU"/>
        </w:rPr>
        <w:t xml:space="preserve"> суток;</w:t>
      </w:r>
    </w:p>
    <w:p w14:paraId="4F30B131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rPr>
          <w:rFonts w:ascii="Arial" w:hAnsi="Arial" w:cs="Arial"/>
          <w:lang w:val="ru-RU"/>
        </w:rPr>
      </w:pPr>
      <w:r w:rsidRPr="00ED02E1">
        <w:rPr>
          <w:rFonts w:ascii="Arial" w:hAnsi="Arial" w:cs="Arial"/>
          <w:noProof/>
          <w:snapToGrid w:val="0"/>
          <w:lang w:val="ru-RU" w:eastAsia="en-US"/>
        </w:rPr>
        <w:t>Предоставляемые</w:t>
      </w:r>
      <w:r w:rsidRPr="00ED02E1">
        <w:rPr>
          <w:rFonts w:ascii="Arial" w:hAnsi="Arial" w:cs="Arial"/>
          <w:lang w:val="ru-RU"/>
        </w:rPr>
        <w:t xml:space="preserve"> услуги по своему качеству должны соответствовать требованиям Заказчика и иным условиям, необходимым для данного вида услуг;</w:t>
      </w:r>
    </w:p>
    <w:p w14:paraId="1A0A8DA1" w14:textId="77777777" w:rsidR="006130DC" w:rsidRPr="00ED02E1" w:rsidRDefault="006130DC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lang w:val="ru-RU"/>
        </w:rPr>
        <w:t>Качественная печать без точек, полос и других дефектов. В случае неудовлетворения этих условий, устранение недостатков за счет Поставщика.</w:t>
      </w:r>
    </w:p>
    <w:p w14:paraId="21E81163" w14:textId="77777777" w:rsidR="008B672D" w:rsidRPr="00ED02E1" w:rsidRDefault="008B672D" w:rsidP="006130DC">
      <w:pPr>
        <w:numPr>
          <w:ilvl w:val="3"/>
          <w:numId w:val="2"/>
        </w:numPr>
        <w:tabs>
          <w:tab w:val="left" w:pos="426"/>
          <w:tab w:val="left" w:pos="813"/>
        </w:tabs>
        <w:ind w:left="0" w:firstLine="0"/>
        <w:jc w:val="both"/>
        <w:rPr>
          <w:rFonts w:ascii="Arial" w:hAnsi="Arial" w:cs="Arial"/>
          <w:noProof/>
          <w:snapToGrid w:val="0"/>
          <w:lang w:val="ru-RU" w:eastAsia="en-US"/>
        </w:rPr>
      </w:pPr>
      <w:r w:rsidRPr="00ED02E1">
        <w:rPr>
          <w:rFonts w:ascii="Arial" w:hAnsi="Arial" w:cs="Arial"/>
          <w:lang w:val="ru-RU"/>
        </w:rPr>
        <w:t>Срок выпо</w:t>
      </w:r>
      <w:r w:rsidR="00FA1743" w:rsidRPr="00ED02E1">
        <w:rPr>
          <w:rFonts w:ascii="Arial" w:hAnsi="Arial" w:cs="Arial"/>
          <w:lang w:val="ru-RU"/>
        </w:rPr>
        <w:t>лнения работ: до 31декабря 202</w:t>
      </w:r>
      <w:r w:rsidR="001F4572" w:rsidRPr="00ED02E1">
        <w:rPr>
          <w:rFonts w:ascii="Arial" w:hAnsi="Arial" w:cs="Arial"/>
          <w:lang w:val="ru-RU"/>
        </w:rPr>
        <w:t>6</w:t>
      </w:r>
      <w:r w:rsidRPr="00ED02E1">
        <w:rPr>
          <w:rFonts w:ascii="Arial" w:hAnsi="Arial" w:cs="Arial"/>
          <w:lang w:val="ru-RU"/>
        </w:rPr>
        <w:t>года.</w:t>
      </w:r>
    </w:p>
    <w:p w14:paraId="301C7D5C" w14:textId="77777777" w:rsidR="00C07CE4" w:rsidRPr="00ED02E1" w:rsidRDefault="00C07CE4" w:rsidP="006130DC">
      <w:pPr>
        <w:tabs>
          <w:tab w:val="left" w:pos="426"/>
          <w:tab w:val="left" w:pos="813"/>
        </w:tabs>
        <w:jc w:val="center"/>
        <w:rPr>
          <w:rFonts w:ascii="Arial" w:hAnsi="Arial" w:cs="Arial"/>
          <w:b/>
          <w:color w:val="000000"/>
          <w:lang w:val="ru-RU"/>
        </w:rPr>
      </w:pPr>
    </w:p>
    <w:p w14:paraId="5001F063" w14:textId="52D048DD" w:rsidR="006130DC" w:rsidRPr="00ED02E1" w:rsidRDefault="006130DC" w:rsidP="006130DC">
      <w:pPr>
        <w:tabs>
          <w:tab w:val="left" w:pos="426"/>
          <w:tab w:val="left" w:pos="813"/>
        </w:tabs>
        <w:jc w:val="center"/>
        <w:rPr>
          <w:rFonts w:ascii="Arial" w:hAnsi="Arial" w:cs="Arial"/>
          <w:b/>
          <w:color w:val="000000"/>
        </w:rPr>
      </w:pPr>
      <w:r w:rsidRPr="00ED02E1">
        <w:rPr>
          <w:rFonts w:ascii="Arial" w:hAnsi="Arial" w:cs="Arial"/>
          <w:b/>
          <w:color w:val="000000"/>
        </w:rPr>
        <w:t xml:space="preserve">Перечень </w:t>
      </w:r>
      <w:r w:rsidR="00ED02E1">
        <w:rPr>
          <w:rFonts w:ascii="Arial" w:hAnsi="Arial" w:cs="Arial"/>
          <w:b/>
          <w:color w:val="000000"/>
        </w:rPr>
        <w:t>услуг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7825"/>
        <w:gridCol w:w="1648"/>
      </w:tblGrid>
      <w:tr w:rsidR="00AE3159" w:rsidRPr="00ED02E1" w14:paraId="5C3D6BE1" w14:textId="77777777" w:rsidTr="008704A1">
        <w:trPr>
          <w:trHeight w:val="487"/>
        </w:trPr>
        <w:tc>
          <w:tcPr>
            <w:tcW w:w="675" w:type="dxa"/>
            <w:vAlign w:val="center"/>
          </w:tcPr>
          <w:p w14:paraId="7420458D" w14:textId="77777777" w:rsidR="00AE3159" w:rsidRPr="00ED02E1" w:rsidRDefault="00AE3159" w:rsidP="00C00381">
            <w:pPr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ED02E1">
              <w:rPr>
                <w:rFonts w:ascii="Arial" w:hAnsi="Arial" w:cs="Arial"/>
                <w:b/>
                <w:bCs/>
                <w:lang w:val="ru-RU"/>
              </w:rPr>
              <w:t xml:space="preserve">№ </w:t>
            </w:r>
          </w:p>
        </w:tc>
        <w:tc>
          <w:tcPr>
            <w:tcW w:w="7825" w:type="dxa"/>
            <w:vAlign w:val="center"/>
          </w:tcPr>
          <w:p w14:paraId="15193101" w14:textId="77777777" w:rsidR="00AE3159" w:rsidRPr="00ED02E1" w:rsidRDefault="00AE3159" w:rsidP="00C00381">
            <w:pPr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ED02E1">
              <w:rPr>
                <w:rFonts w:ascii="Arial" w:hAnsi="Arial" w:cs="Arial"/>
                <w:b/>
                <w:bCs/>
                <w:lang w:val="ru-RU"/>
              </w:rPr>
              <w:t>Наименование услуг (материалы входят в стоимость)</w:t>
            </w:r>
          </w:p>
        </w:tc>
        <w:tc>
          <w:tcPr>
            <w:tcW w:w="1648" w:type="dxa"/>
            <w:vAlign w:val="center"/>
          </w:tcPr>
          <w:p w14:paraId="11F0C189" w14:textId="27D77DB1" w:rsidR="00AE3159" w:rsidRPr="00ED02E1" w:rsidRDefault="008704A1" w:rsidP="008704A1">
            <w:pPr>
              <w:jc w:val="center"/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</w:rPr>
              <w:t>Количество</w:t>
            </w:r>
          </w:p>
        </w:tc>
      </w:tr>
      <w:tr w:rsidR="00AE3159" w:rsidRPr="00ED02E1" w14:paraId="696B4C21" w14:textId="77777777" w:rsidTr="008704A1">
        <w:trPr>
          <w:trHeight w:val="107"/>
        </w:trPr>
        <w:tc>
          <w:tcPr>
            <w:tcW w:w="675" w:type="dxa"/>
            <w:vAlign w:val="center"/>
          </w:tcPr>
          <w:p w14:paraId="3B606FAE" w14:textId="77777777" w:rsidR="00AE3159" w:rsidRPr="00ED02E1" w:rsidRDefault="00AE3159" w:rsidP="00C00381">
            <w:pPr>
              <w:jc w:val="center"/>
              <w:rPr>
                <w:rFonts w:ascii="Arial" w:hAnsi="Arial" w:cs="Arial"/>
                <w:lang w:val="ru-RU"/>
              </w:rPr>
            </w:pPr>
            <w:bookmarkStart w:id="0" w:name="_Hlk226718277"/>
            <w:r w:rsidRPr="00ED02E1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7825" w:type="dxa"/>
            <w:vAlign w:val="center"/>
          </w:tcPr>
          <w:p w14:paraId="7DA930FC" w14:textId="77777777" w:rsidR="00AE3159" w:rsidRPr="00ED02E1" w:rsidRDefault="00AE3159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 xml:space="preserve">Заправка </w:t>
            </w:r>
            <w:proofErr w:type="gramStart"/>
            <w:r w:rsidRPr="00ED02E1">
              <w:rPr>
                <w:rFonts w:ascii="Arial" w:hAnsi="Arial" w:cs="Arial"/>
                <w:lang w:val="ru-RU"/>
              </w:rPr>
              <w:t>картриджей  на</w:t>
            </w:r>
            <w:proofErr w:type="gramEnd"/>
            <w:r w:rsidRPr="00ED02E1">
              <w:rPr>
                <w:rFonts w:ascii="Arial" w:hAnsi="Arial" w:cs="Arial"/>
                <w:lang w:val="ru-RU"/>
              </w:rPr>
              <w:t xml:space="preserve"> тер</w:t>
            </w:r>
            <w:r w:rsidR="00C07CE4" w:rsidRPr="00ED02E1">
              <w:rPr>
                <w:rFonts w:ascii="Arial" w:hAnsi="Arial" w:cs="Arial"/>
                <w:lang w:val="ru-RU"/>
              </w:rPr>
              <w:t>р</w:t>
            </w:r>
            <w:r w:rsidRPr="00ED02E1">
              <w:rPr>
                <w:rFonts w:ascii="Arial" w:hAnsi="Arial" w:cs="Arial"/>
                <w:lang w:val="ru-RU"/>
              </w:rPr>
              <w:t>итор</w:t>
            </w:r>
            <w:r w:rsidR="00C07CE4" w:rsidRPr="00ED02E1">
              <w:rPr>
                <w:rFonts w:ascii="Arial" w:hAnsi="Arial" w:cs="Arial"/>
                <w:lang w:val="ru-RU"/>
              </w:rPr>
              <w:t>и</w:t>
            </w:r>
            <w:r w:rsidRPr="00ED02E1">
              <w:rPr>
                <w:rFonts w:ascii="Arial" w:hAnsi="Arial" w:cs="Arial"/>
                <w:lang w:val="ru-RU"/>
              </w:rPr>
              <w:t>и заказчика</w:t>
            </w:r>
          </w:p>
        </w:tc>
        <w:tc>
          <w:tcPr>
            <w:tcW w:w="1648" w:type="dxa"/>
            <w:vAlign w:val="center"/>
          </w:tcPr>
          <w:p w14:paraId="5EC93E63" w14:textId="3030FD52" w:rsidR="00AE3159" w:rsidRPr="007A4082" w:rsidRDefault="007A4082" w:rsidP="00AE315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E3159" w:rsidRPr="00ED02E1" w14:paraId="7B7BD1D6" w14:textId="77777777" w:rsidTr="008704A1">
        <w:trPr>
          <w:trHeight w:val="70"/>
        </w:trPr>
        <w:tc>
          <w:tcPr>
            <w:tcW w:w="675" w:type="dxa"/>
            <w:vAlign w:val="center"/>
          </w:tcPr>
          <w:p w14:paraId="54548AF8" w14:textId="77777777" w:rsidR="00AE3159" w:rsidRPr="00ED02E1" w:rsidRDefault="00AE3159" w:rsidP="00C00381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7825" w:type="dxa"/>
            <w:vAlign w:val="center"/>
          </w:tcPr>
          <w:p w14:paraId="4A642509" w14:textId="77777777" w:rsidR="00AE3159" w:rsidRPr="00ED02E1" w:rsidRDefault="001F4572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Замена фотобарабана картриджей</w:t>
            </w:r>
          </w:p>
        </w:tc>
        <w:tc>
          <w:tcPr>
            <w:tcW w:w="1648" w:type="dxa"/>
            <w:vAlign w:val="center"/>
          </w:tcPr>
          <w:p w14:paraId="7EED950B" w14:textId="735C26C9" w:rsidR="00AE3159" w:rsidRPr="007A4082" w:rsidRDefault="007A4082" w:rsidP="00AE315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C07CE4" w:rsidRPr="00ED02E1" w14:paraId="2431A4D4" w14:textId="77777777" w:rsidTr="008704A1">
        <w:trPr>
          <w:trHeight w:val="70"/>
        </w:trPr>
        <w:tc>
          <w:tcPr>
            <w:tcW w:w="675" w:type="dxa"/>
            <w:vAlign w:val="center"/>
          </w:tcPr>
          <w:p w14:paraId="582DEEE9" w14:textId="77777777" w:rsidR="00C07CE4" w:rsidRPr="00ED02E1" w:rsidRDefault="00C07CE4" w:rsidP="00C00381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3</w:t>
            </w:r>
          </w:p>
        </w:tc>
        <w:tc>
          <w:tcPr>
            <w:tcW w:w="7825" w:type="dxa"/>
            <w:vAlign w:val="center"/>
          </w:tcPr>
          <w:p w14:paraId="75333755" w14:textId="77777777" w:rsidR="00C07CE4" w:rsidRPr="00ED02E1" w:rsidRDefault="001F4572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Замена магнитного вала картриджа</w:t>
            </w:r>
          </w:p>
        </w:tc>
        <w:tc>
          <w:tcPr>
            <w:tcW w:w="1648" w:type="dxa"/>
            <w:vAlign w:val="center"/>
          </w:tcPr>
          <w:p w14:paraId="48DEBE26" w14:textId="3148E80E" w:rsidR="00C07CE4" w:rsidRPr="00ED02E1" w:rsidRDefault="00B80FF4" w:rsidP="00AE3159">
            <w:pPr>
              <w:jc w:val="center"/>
              <w:rPr>
                <w:rFonts w:ascii="Arial" w:hAnsi="Arial" w:cs="Arial"/>
                <w:lang w:val="en-US"/>
              </w:rPr>
            </w:pPr>
            <w:r w:rsidRPr="00ED02E1">
              <w:rPr>
                <w:rFonts w:ascii="Arial" w:hAnsi="Arial" w:cs="Arial"/>
                <w:lang w:val="en-US"/>
              </w:rPr>
              <w:t>5</w:t>
            </w:r>
          </w:p>
        </w:tc>
      </w:tr>
      <w:tr w:rsidR="00C07CE4" w:rsidRPr="00ED02E1" w14:paraId="3E5CF7DF" w14:textId="77777777" w:rsidTr="008704A1">
        <w:trPr>
          <w:trHeight w:val="70"/>
        </w:trPr>
        <w:tc>
          <w:tcPr>
            <w:tcW w:w="675" w:type="dxa"/>
            <w:vAlign w:val="center"/>
          </w:tcPr>
          <w:p w14:paraId="1F8D1782" w14:textId="77777777" w:rsidR="00C07CE4" w:rsidRPr="00ED02E1" w:rsidRDefault="00C07CE4" w:rsidP="00571DBE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4</w:t>
            </w:r>
          </w:p>
        </w:tc>
        <w:tc>
          <w:tcPr>
            <w:tcW w:w="7825" w:type="dxa"/>
            <w:vAlign w:val="center"/>
          </w:tcPr>
          <w:p w14:paraId="02CB9C70" w14:textId="77777777" w:rsidR="00C07CE4" w:rsidRPr="00ED02E1" w:rsidRDefault="001F4572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 xml:space="preserve">Замена </w:t>
            </w:r>
            <w:proofErr w:type="spellStart"/>
            <w:r w:rsidRPr="00ED02E1">
              <w:rPr>
                <w:rFonts w:ascii="Arial" w:hAnsi="Arial" w:cs="Arial"/>
                <w:lang w:val="ru-RU"/>
              </w:rPr>
              <w:t>каратрона</w:t>
            </w:r>
            <w:proofErr w:type="spellEnd"/>
            <w:r w:rsidRPr="00ED02E1">
              <w:rPr>
                <w:rFonts w:ascii="Arial" w:hAnsi="Arial" w:cs="Arial"/>
                <w:lang w:val="ru-RU"/>
              </w:rPr>
              <w:t xml:space="preserve"> картриджа</w:t>
            </w:r>
          </w:p>
        </w:tc>
        <w:tc>
          <w:tcPr>
            <w:tcW w:w="1648" w:type="dxa"/>
            <w:vAlign w:val="center"/>
          </w:tcPr>
          <w:p w14:paraId="583D2FBB" w14:textId="54FB1E74" w:rsidR="00C07CE4" w:rsidRPr="00ED02E1" w:rsidRDefault="00B80FF4" w:rsidP="00AE3159">
            <w:pPr>
              <w:jc w:val="center"/>
              <w:rPr>
                <w:rFonts w:ascii="Arial" w:hAnsi="Arial" w:cs="Arial"/>
                <w:lang w:val="en-US"/>
              </w:rPr>
            </w:pPr>
            <w:r w:rsidRPr="00ED02E1">
              <w:rPr>
                <w:rFonts w:ascii="Arial" w:hAnsi="Arial" w:cs="Arial"/>
                <w:lang w:val="en-US"/>
              </w:rPr>
              <w:t>5</w:t>
            </w:r>
          </w:p>
        </w:tc>
      </w:tr>
      <w:tr w:rsidR="00C07CE4" w:rsidRPr="00ED02E1" w14:paraId="72E18FAF" w14:textId="77777777" w:rsidTr="008704A1">
        <w:trPr>
          <w:trHeight w:val="70"/>
        </w:trPr>
        <w:tc>
          <w:tcPr>
            <w:tcW w:w="675" w:type="dxa"/>
            <w:vAlign w:val="center"/>
          </w:tcPr>
          <w:p w14:paraId="0F9DF5D0" w14:textId="77777777" w:rsidR="00C07CE4" w:rsidRPr="00ED02E1" w:rsidRDefault="00C07CE4" w:rsidP="00571DBE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5</w:t>
            </w:r>
          </w:p>
        </w:tc>
        <w:tc>
          <w:tcPr>
            <w:tcW w:w="7825" w:type="dxa"/>
            <w:vAlign w:val="center"/>
          </w:tcPr>
          <w:p w14:paraId="39EBF133" w14:textId="77777777" w:rsidR="00C07CE4" w:rsidRPr="00ED02E1" w:rsidRDefault="001F4572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Замена ракеля картриджа</w:t>
            </w:r>
          </w:p>
        </w:tc>
        <w:tc>
          <w:tcPr>
            <w:tcW w:w="1648" w:type="dxa"/>
            <w:vAlign w:val="center"/>
          </w:tcPr>
          <w:p w14:paraId="2B90F3B1" w14:textId="0D2E7D2E" w:rsidR="00884D5D" w:rsidRPr="007A4082" w:rsidRDefault="007A4082" w:rsidP="00AE315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F4572" w:rsidRPr="00ED02E1" w14:paraId="5EEC567B" w14:textId="77777777" w:rsidTr="008704A1">
        <w:trPr>
          <w:trHeight w:val="104"/>
        </w:trPr>
        <w:tc>
          <w:tcPr>
            <w:tcW w:w="675" w:type="dxa"/>
            <w:vAlign w:val="center"/>
          </w:tcPr>
          <w:p w14:paraId="52522A3A" w14:textId="77777777" w:rsidR="001F4572" w:rsidRPr="00ED02E1" w:rsidRDefault="001F4572" w:rsidP="00571DBE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6</w:t>
            </w:r>
          </w:p>
        </w:tc>
        <w:tc>
          <w:tcPr>
            <w:tcW w:w="7825" w:type="dxa"/>
            <w:vAlign w:val="center"/>
          </w:tcPr>
          <w:p w14:paraId="352AE470" w14:textId="77777777" w:rsidR="001F4572" w:rsidRPr="00ED02E1" w:rsidRDefault="001F4572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 xml:space="preserve">Замена дозирующего лезвия картриджа </w:t>
            </w:r>
          </w:p>
        </w:tc>
        <w:tc>
          <w:tcPr>
            <w:tcW w:w="1648" w:type="dxa"/>
            <w:vAlign w:val="center"/>
          </w:tcPr>
          <w:p w14:paraId="498A6FB5" w14:textId="4B823DF8" w:rsidR="001F4572" w:rsidRPr="007A4082" w:rsidRDefault="007A4082" w:rsidP="00AE315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F4572" w:rsidRPr="00ED02E1" w14:paraId="3BFF0B80" w14:textId="77777777" w:rsidTr="008704A1">
        <w:trPr>
          <w:trHeight w:val="70"/>
        </w:trPr>
        <w:tc>
          <w:tcPr>
            <w:tcW w:w="675" w:type="dxa"/>
            <w:vAlign w:val="center"/>
          </w:tcPr>
          <w:p w14:paraId="2BBEA3D2" w14:textId="77777777" w:rsidR="001F4572" w:rsidRPr="00ED02E1" w:rsidRDefault="001F4572" w:rsidP="00571DBE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7</w:t>
            </w:r>
          </w:p>
        </w:tc>
        <w:tc>
          <w:tcPr>
            <w:tcW w:w="7825" w:type="dxa"/>
            <w:vAlign w:val="center"/>
          </w:tcPr>
          <w:p w14:paraId="4B9F81C9" w14:textId="77777777" w:rsidR="001F4572" w:rsidRPr="00ED02E1" w:rsidRDefault="001F4572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Замена термопленки принтера</w:t>
            </w:r>
          </w:p>
        </w:tc>
        <w:tc>
          <w:tcPr>
            <w:tcW w:w="1648" w:type="dxa"/>
            <w:vAlign w:val="center"/>
          </w:tcPr>
          <w:p w14:paraId="4142D556" w14:textId="59F67711" w:rsidR="001F4572" w:rsidRPr="007A4082" w:rsidRDefault="007A4082" w:rsidP="00AE315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F4572" w:rsidRPr="00ED02E1" w14:paraId="1A05AD56" w14:textId="77777777" w:rsidTr="008704A1">
        <w:trPr>
          <w:trHeight w:val="70"/>
        </w:trPr>
        <w:tc>
          <w:tcPr>
            <w:tcW w:w="675" w:type="dxa"/>
            <w:vAlign w:val="center"/>
          </w:tcPr>
          <w:p w14:paraId="4268FD60" w14:textId="77777777" w:rsidR="001F4572" w:rsidRPr="00ED02E1" w:rsidRDefault="001F4572" w:rsidP="00571DBE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8</w:t>
            </w:r>
          </w:p>
        </w:tc>
        <w:tc>
          <w:tcPr>
            <w:tcW w:w="7825" w:type="dxa"/>
            <w:vAlign w:val="center"/>
          </w:tcPr>
          <w:p w14:paraId="50CD177A" w14:textId="31DF2FA2" w:rsidR="001F4572" w:rsidRPr="00ED02E1" w:rsidRDefault="001F4572" w:rsidP="00ED02E1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Разовое техобслуживание принтера</w:t>
            </w:r>
          </w:p>
        </w:tc>
        <w:tc>
          <w:tcPr>
            <w:tcW w:w="1648" w:type="dxa"/>
            <w:vAlign w:val="center"/>
          </w:tcPr>
          <w:p w14:paraId="670A87B9" w14:textId="1C724DBF" w:rsidR="001F4572" w:rsidRPr="007A4082" w:rsidRDefault="007A4082" w:rsidP="00AE315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F4572" w:rsidRPr="00ED02E1" w14:paraId="512CC9C5" w14:textId="77777777" w:rsidTr="008704A1">
        <w:trPr>
          <w:trHeight w:val="70"/>
        </w:trPr>
        <w:tc>
          <w:tcPr>
            <w:tcW w:w="675" w:type="dxa"/>
            <w:vAlign w:val="center"/>
          </w:tcPr>
          <w:p w14:paraId="66D769A6" w14:textId="77777777" w:rsidR="001F4572" w:rsidRPr="00ED02E1" w:rsidRDefault="001F4572" w:rsidP="00571DBE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9</w:t>
            </w:r>
          </w:p>
        </w:tc>
        <w:tc>
          <w:tcPr>
            <w:tcW w:w="7825" w:type="dxa"/>
            <w:vAlign w:val="center"/>
          </w:tcPr>
          <w:p w14:paraId="70FCE1FD" w14:textId="77777777" w:rsidR="001F4572" w:rsidRPr="00ED02E1" w:rsidRDefault="001F4572" w:rsidP="00577D98">
            <w:pPr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Замена ролика захвата бумаги</w:t>
            </w:r>
          </w:p>
        </w:tc>
        <w:tc>
          <w:tcPr>
            <w:tcW w:w="1648" w:type="dxa"/>
            <w:vAlign w:val="center"/>
          </w:tcPr>
          <w:p w14:paraId="30769B33" w14:textId="681D4EB5" w:rsidR="001F4572" w:rsidRPr="00ED02E1" w:rsidRDefault="001F4572" w:rsidP="00AE3159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07CE4" w:rsidRPr="00ED02E1" w14:paraId="592068BA" w14:textId="77777777" w:rsidTr="008704A1">
        <w:tc>
          <w:tcPr>
            <w:tcW w:w="675" w:type="dxa"/>
            <w:vAlign w:val="center"/>
          </w:tcPr>
          <w:p w14:paraId="3E456707" w14:textId="77777777" w:rsidR="00C07CE4" w:rsidRPr="00ED02E1" w:rsidRDefault="001F4572" w:rsidP="00571DBE">
            <w:pPr>
              <w:jc w:val="center"/>
              <w:rPr>
                <w:rFonts w:ascii="Arial" w:hAnsi="Arial" w:cs="Arial"/>
                <w:lang w:val="ru-RU"/>
              </w:rPr>
            </w:pPr>
            <w:r w:rsidRPr="00ED02E1">
              <w:rPr>
                <w:rFonts w:ascii="Arial" w:hAnsi="Arial" w:cs="Arial"/>
                <w:lang w:val="ru-RU"/>
              </w:rPr>
              <w:t>10</w:t>
            </w:r>
          </w:p>
        </w:tc>
        <w:tc>
          <w:tcPr>
            <w:tcW w:w="7825" w:type="dxa"/>
            <w:vAlign w:val="center"/>
          </w:tcPr>
          <w:p w14:paraId="078E56EE" w14:textId="77777777" w:rsidR="00C07CE4" w:rsidRPr="00ED02E1" w:rsidRDefault="00C07CE4" w:rsidP="00577D98">
            <w:pPr>
              <w:rPr>
                <w:rFonts w:ascii="Arial" w:hAnsi="Arial" w:cs="Arial"/>
                <w:lang w:val="ru-RU"/>
              </w:rPr>
            </w:pPr>
            <w:proofErr w:type="gramStart"/>
            <w:r w:rsidRPr="00ED02E1">
              <w:rPr>
                <w:rFonts w:ascii="Arial" w:hAnsi="Arial" w:cs="Arial"/>
                <w:lang w:val="ru-RU"/>
              </w:rPr>
              <w:t>Иные услуги</w:t>
            </w:r>
            <w:proofErr w:type="gramEnd"/>
            <w:r w:rsidRPr="00ED02E1">
              <w:rPr>
                <w:rFonts w:ascii="Arial" w:hAnsi="Arial" w:cs="Arial"/>
                <w:lang w:val="ru-RU"/>
              </w:rPr>
              <w:t xml:space="preserve"> не перечисленные выше, но обнаруженные в ходе обслуживания и/или в период действия договора по перечню оргтехники (при предоставлении ведомости обязательная расшифровка данных услуг)</w:t>
            </w:r>
          </w:p>
        </w:tc>
        <w:tc>
          <w:tcPr>
            <w:tcW w:w="1648" w:type="dxa"/>
            <w:vAlign w:val="center"/>
          </w:tcPr>
          <w:p w14:paraId="7AA9A4B3" w14:textId="7481F969" w:rsidR="00C07CE4" w:rsidRPr="00ED02E1" w:rsidRDefault="00C07CE4" w:rsidP="00AE3159">
            <w:pPr>
              <w:jc w:val="center"/>
              <w:rPr>
                <w:rFonts w:ascii="Arial" w:hAnsi="Arial" w:cs="Arial"/>
                <w:lang w:val="ru-RU"/>
              </w:rPr>
            </w:pPr>
          </w:p>
        </w:tc>
      </w:tr>
      <w:bookmarkEnd w:id="0"/>
    </w:tbl>
    <w:p w14:paraId="4B5E9198" w14:textId="77777777" w:rsidR="005E36FA" w:rsidRPr="00ED02E1" w:rsidRDefault="005E36FA" w:rsidP="005E36FA">
      <w:pPr>
        <w:jc w:val="right"/>
        <w:rPr>
          <w:rFonts w:ascii="Arial" w:hAnsi="Arial" w:cs="Arial"/>
          <w:lang w:val="ru-RU"/>
        </w:rPr>
      </w:pPr>
    </w:p>
    <w:p w14:paraId="06044EE3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6E5305B2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020E7674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7FE2EC1F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3F895301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124233F1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10CF7195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01450A1E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50A1E216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6D6B40E1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p w14:paraId="46A4E9B4" w14:textId="77777777" w:rsidR="00577D98" w:rsidRPr="00ED02E1" w:rsidRDefault="00577D98" w:rsidP="005E36FA">
      <w:pPr>
        <w:jc w:val="right"/>
        <w:rPr>
          <w:rFonts w:ascii="Arial" w:hAnsi="Arial" w:cs="Arial"/>
          <w:lang w:val="ru-RU"/>
        </w:rPr>
      </w:pPr>
    </w:p>
    <w:p w14:paraId="3FA682DF" w14:textId="77777777" w:rsidR="00577D98" w:rsidRPr="00ED02E1" w:rsidRDefault="00577D98" w:rsidP="005E36FA">
      <w:pPr>
        <w:jc w:val="right"/>
        <w:rPr>
          <w:rFonts w:ascii="Arial" w:hAnsi="Arial" w:cs="Arial"/>
          <w:lang w:val="ru-RU"/>
        </w:rPr>
      </w:pPr>
    </w:p>
    <w:p w14:paraId="71F76EBD" w14:textId="77777777" w:rsidR="00577D98" w:rsidRPr="00ED02E1" w:rsidRDefault="00577D98" w:rsidP="005E36FA">
      <w:pPr>
        <w:jc w:val="right"/>
        <w:rPr>
          <w:rFonts w:ascii="Arial" w:hAnsi="Arial" w:cs="Arial"/>
          <w:lang w:val="ru-RU"/>
        </w:rPr>
      </w:pPr>
    </w:p>
    <w:p w14:paraId="3C603EAC" w14:textId="77777777" w:rsidR="0075699C" w:rsidRPr="00ED02E1" w:rsidRDefault="0075699C" w:rsidP="005E36FA">
      <w:pPr>
        <w:jc w:val="right"/>
        <w:rPr>
          <w:rFonts w:ascii="Arial" w:hAnsi="Arial" w:cs="Arial"/>
          <w:lang w:val="ru-RU"/>
        </w:rPr>
      </w:pPr>
    </w:p>
    <w:sectPr w:rsidR="0075699C" w:rsidRPr="00ED02E1" w:rsidSect="00ED02E1">
      <w:pgSz w:w="11906" w:h="16838"/>
      <w:pgMar w:top="709" w:right="566" w:bottom="851" w:left="1134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76862"/>
    <w:multiLevelType w:val="hybridMultilevel"/>
    <w:tmpl w:val="0282A316"/>
    <w:lvl w:ilvl="0" w:tplc="215C27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1D1C38F4">
      <w:start w:val="1"/>
      <w:numFmt w:val="decimal"/>
      <w:lvlText w:val="%4."/>
      <w:lvlJc w:val="left"/>
      <w:pPr>
        <w:ind w:left="8440" w:hanging="360"/>
      </w:pPr>
      <w:rPr>
        <w:lang w:val="kk-KZ"/>
      </w:r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DC5064"/>
    <w:multiLevelType w:val="hybridMultilevel"/>
    <w:tmpl w:val="51409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6FA"/>
    <w:rsid w:val="000764AF"/>
    <w:rsid w:val="00144438"/>
    <w:rsid w:val="00151588"/>
    <w:rsid w:val="00175BD8"/>
    <w:rsid w:val="00181B7C"/>
    <w:rsid w:val="001E28DC"/>
    <w:rsid w:val="001F4572"/>
    <w:rsid w:val="002025FF"/>
    <w:rsid w:val="002C30C7"/>
    <w:rsid w:val="002F61EB"/>
    <w:rsid w:val="00301B30"/>
    <w:rsid w:val="003424E5"/>
    <w:rsid w:val="00356C09"/>
    <w:rsid w:val="00370614"/>
    <w:rsid w:val="00370922"/>
    <w:rsid w:val="0038269F"/>
    <w:rsid w:val="00396DCC"/>
    <w:rsid w:val="004155C0"/>
    <w:rsid w:val="00456F24"/>
    <w:rsid w:val="0045715E"/>
    <w:rsid w:val="00536AE1"/>
    <w:rsid w:val="00577D98"/>
    <w:rsid w:val="005E13A2"/>
    <w:rsid w:val="005E36FA"/>
    <w:rsid w:val="006130DC"/>
    <w:rsid w:val="0062619A"/>
    <w:rsid w:val="00627A27"/>
    <w:rsid w:val="006340BD"/>
    <w:rsid w:val="006442AD"/>
    <w:rsid w:val="00656217"/>
    <w:rsid w:val="006D6D7C"/>
    <w:rsid w:val="006F76B3"/>
    <w:rsid w:val="00713C67"/>
    <w:rsid w:val="007353CC"/>
    <w:rsid w:val="0075699C"/>
    <w:rsid w:val="007612D4"/>
    <w:rsid w:val="007A4082"/>
    <w:rsid w:val="008704A1"/>
    <w:rsid w:val="00884D5D"/>
    <w:rsid w:val="008B672D"/>
    <w:rsid w:val="00942B59"/>
    <w:rsid w:val="00952732"/>
    <w:rsid w:val="00A46236"/>
    <w:rsid w:val="00AE3159"/>
    <w:rsid w:val="00B03AB5"/>
    <w:rsid w:val="00B268BC"/>
    <w:rsid w:val="00B51EB3"/>
    <w:rsid w:val="00B62EBC"/>
    <w:rsid w:val="00B80FF4"/>
    <w:rsid w:val="00B92C94"/>
    <w:rsid w:val="00BA6B37"/>
    <w:rsid w:val="00C07CE4"/>
    <w:rsid w:val="00C16DE6"/>
    <w:rsid w:val="00C852D5"/>
    <w:rsid w:val="00CF2040"/>
    <w:rsid w:val="00D273CE"/>
    <w:rsid w:val="00DD462B"/>
    <w:rsid w:val="00E216E6"/>
    <w:rsid w:val="00E246A1"/>
    <w:rsid w:val="00E84958"/>
    <w:rsid w:val="00EA7064"/>
    <w:rsid w:val="00ED02E1"/>
    <w:rsid w:val="00F2023D"/>
    <w:rsid w:val="00F30C22"/>
    <w:rsid w:val="00F54C8A"/>
    <w:rsid w:val="00F74EF7"/>
    <w:rsid w:val="00FA1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DA601"/>
  <w15:docId w15:val="{44B769DC-B0CF-42D1-9786-F2EB2990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6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6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699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699C"/>
    <w:rPr>
      <w:rFonts w:ascii="Segoe UI" w:eastAsia="Times New Roman" w:hAnsi="Segoe UI" w:cs="Segoe UI"/>
      <w:sz w:val="18"/>
      <w:szCs w:val="18"/>
      <w:lang w:val="kk-KZ" w:eastAsia="ru-RU"/>
    </w:rPr>
  </w:style>
  <w:style w:type="table" w:styleId="a6">
    <w:name w:val="Table Grid"/>
    <w:basedOn w:val="a1"/>
    <w:uiPriority w:val="59"/>
    <w:rsid w:val="00AE31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AE31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315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E3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2025-12-15T07:15:00Z</cp:lastPrinted>
  <dcterms:created xsi:type="dcterms:W3CDTF">2026-04-08T09:58:00Z</dcterms:created>
  <dcterms:modified xsi:type="dcterms:W3CDTF">2026-10-09T11:04:00Z</dcterms:modified>
</cp:coreProperties>
</file>