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6938A" w14:textId="77777777" w:rsidR="007D223B" w:rsidRPr="008C0DCB" w:rsidRDefault="007D223B" w:rsidP="00D2724F">
      <w:pPr>
        <w:spacing w:after="0"/>
        <w:jc w:val="right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2 қосымша</w:t>
      </w:r>
    </w:p>
    <w:p w14:paraId="24B6D0B4" w14:textId="77777777" w:rsidR="007D223B" w:rsidRPr="008C0DCB" w:rsidRDefault="007D223B" w:rsidP="00D2724F">
      <w:pPr>
        <w:spacing w:after="0"/>
        <w:jc w:val="center"/>
        <w:rPr>
          <w:rFonts w:cs="Times New Roman"/>
          <w:b/>
          <w:sz w:val="20"/>
          <w:szCs w:val="20"/>
        </w:rPr>
      </w:pPr>
      <w:proofErr w:type="spellStart"/>
      <w:r w:rsidRPr="008C0DCB">
        <w:rPr>
          <w:rFonts w:cs="Times New Roman"/>
          <w:b/>
          <w:sz w:val="20"/>
          <w:szCs w:val="20"/>
        </w:rPr>
        <w:t>Техникалық</w:t>
      </w:r>
      <w:proofErr w:type="spellEnd"/>
      <w:r w:rsidRPr="008C0DCB">
        <w:rPr>
          <w:rFonts w:cs="Times New Roman"/>
          <w:b/>
          <w:sz w:val="20"/>
          <w:szCs w:val="20"/>
        </w:rPr>
        <w:t xml:space="preserve"> </w:t>
      </w:r>
      <w:proofErr w:type="spellStart"/>
      <w:r w:rsidRPr="008C0DCB">
        <w:rPr>
          <w:rFonts w:cs="Times New Roman"/>
          <w:b/>
          <w:sz w:val="20"/>
          <w:szCs w:val="20"/>
        </w:rPr>
        <w:t>сипаттама</w:t>
      </w:r>
      <w:proofErr w:type="spellEnd"/>
    </w:p>
    <w:p w14:paraId="14714C61" w14:textId="77777777" w:rsidR="007D223B" w:rsidRPr="008C0DCB" w:rsidRDefault="007D223B" w:rsidP="00D2724F">
      <w:pPr>
        <w:spacing w:before="100" w:beforeAutospacing="1" w:after="0" w:line="240" w:lineRule="auto"/>
        <w:jc w:val="center"/>
        <w:rPr>
          <w:rFonts w:eastAsia="Times New Roman" w:cs="Times New Roman"/>
          <w:b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/>
          <w:bCs/>
          <w:sz w:val="20"/>
          <w:szCs w:val="20"/>
          <w:lang w:val="kk-KZ" w:eastAsia="ru-RU"/>
        </w:rPr>
        <w:t>Тоңазытқыш жабдықтарын жөндеу және техникалық қызмет көрсету жөніндегі Регламент</w:t>
      </w:r>
    </w:p>
    <w:p w14:paraId="598BE78C" w14:textId="77777777" w:rsidR="00D2724F" w:rsidRPr="008C0DCB" w:rsidRDefault="00D2724F" w:rsidP="00D2724F">
      <w:pPr>
        <w:spacing w:after="0" w:line="240" w:lineRule="auto"/>
        <w:jc w:val="center"/>
        <w:rPr>
          <w:rFonts w:eastAsia="Times New Roman" w:cs="Times New Roman"/>
          <w:b/>
          <w:bCs/>
          <w:sz w:val="20"/>
          <w:szCs w:val="20"/>
          <w:lang w:val="kk-KZ" w:eastAsia="ru-RU"/>
        </w:rPr>
      </w:pPr>
    </w:p>
    <w:p w14:paraId="673EDC8B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/>
          <w:bCs/>
          <w:sz w:val="20"/>
          <w:szCs w:val="20"/>
          <w:lang w:val="kk-KZ" w:eastAsia="ru-RU"/>
        </w:rPr>
        <w:t>1. Жабдықты профилактикалық тексеру</w:t>
      </w:r>
    </w:p>
    <w:p w14:paraId="719FB5E8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1.1. Құбырлардың, дәнекерленген, ажыратылатын қосылыстардың және тоңазытқыш контурының басқа құрылғыларының герметикалығын тексеру.</w:t>
      </w:r>
    </w:p>
    <w:p w14:paraId="17127753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1.2. Автоматика құрылғыларының күйін және дұрыс конфигурациясын тексеру.</w:t>
      </w:r>
    </w:p>
    <w:p w14:paraId="3A787050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1.3. Электротехникалық іске қосу-қорғау аппаратурасының жай-күйін тексеру (көзбен шолып).</w:t>
      </w:r>
    </w:p>
    <w:p w14:paraId="397979A4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1.4. Автоматика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қалқандарындағы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электротехникалық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қосылыстарды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043C547C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1.5.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Сыртқы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электр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қосылымдарын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1981CC9A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1.6. Электр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ауа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салқындатқыш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жылытқыштарының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жұмысын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2392E239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1.7.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Еріген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суды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бұру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үшін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құбыр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жылытқыштарының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жұмысын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54FD79F9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1.8.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Еріген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суды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бұру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үшін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құбырлардың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жай-күйін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1B3D3A6C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1.9.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Компрессорлар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мен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желдеткіштердің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жұмысын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бөгде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шу мен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дірілдің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болмауын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16F70978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1.10.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Конденсатордың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жылу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алмасу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бетінің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күйін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1E32F7F8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1.11.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Ауа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салқындатқыштардың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жылу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алмасу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беттерінің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жай-күйін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245FA17D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1.12.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Салқындатылған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көлем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орталығындағы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температураны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өлшеу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және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басқару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термостаттарының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көрсеткіштерімен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салыстыру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арқылы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температура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режимін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03C2FB53" w14:textId="77777777" w:rsidR="00D2724F" w:rsidRPr="008C0DCB" w:rsidRDefault="00D2724F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6A305A7E" w14:textId="77777777" w:rsidR="007D223B" w:rsidRPr="008C0DCB" w:rsidRDefault="007D223B" w:rsidP="00D2724F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/>
          <w:bCs/>
          <w:sz w:val="20"/>
          <w:szCs w:val="20"/>
          <w:lang w:val="kk-KZ" w:eastAsia="ru-RU"/>
        </w:rPr>
        <w:t>2. Жабдыққа техникалық қызмет көрсету және ағымдағы жөндеу</w:t>
      </w:r>
    </w:p>
    <w:p w14:paraId="5C0C8E94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• (жекелеген жұмыстарды жүргізу қажеттілігі осы Регламенттің 1-тармағын орындау кезінде айқындалады).</w:t>
      </w:r>
    </w:p>
    <w:p w14:paraId="68C6B8CD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2.1. Тоңазытқыш қондырғысының құбырларының герметикалығының бұзылуын жою бойынша жұмыс.</w:t>
      </w:r>
    </w:p>
    <w:p w14:paraId="2AAC8609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2.2. Конденсаторларды, ауа салқындатқыштарды, автоматика қалқандарын, компрессорларды ластанудан тазарту бойынша жұмыс.</w:t>
      </w:r>
    </w:p>
    <w:p w14:paraId="379EE0E2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2.3. Автоматика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аспаптарын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реттеу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бойынша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жұмыс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6526213B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2.4. Конденсаторлардың, май бөлгіштердің, қабылдағыштардың, май салқындатқыштардың,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сұйықтық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бөлгіштер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мен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жылу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алмастырғыштардың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және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т.б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. фреон контурының элементтерінің (мүмкіндігінше жабдықты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бөлшектемей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)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герметикасының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бұзылуын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жою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бойынша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жұмыс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02D5BA31" w14:textId="77777777" w:rsidR="00D2724F" w:rsidRPr="008C0DCB" w:rsidRDefault="00D2724F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5C54908A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/>
          <w:bCs/>
          <w:sz w:val="20"/>
          <w:szCs w:val="20"/>
          <w:lang w:val="kk-KZ" w:eastAsia="ru-RU"/>
        </w:rPr>
        <w:t>3. Жоспарлы-алдын ала жөндеу.</w:t>
      </w:r>
    </w:p>
    <w:p w14:paraId="3339D474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3.1. Өндіруші зауыттардың ұсынымдарына сәйкес компрессорлардағы майды ауыстыру бойынша жұмыс.</w:t>
      </w:r>
    </w:p>
    <w:p w14:paraId="4C983A36" w14:textId="77777777" w:rsidR="007D223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3.2. Сүзгіштерді, қышқылға қарсы сүзгі-кептіргіштің сүзгі кірістірулерін және сорғыштағы механикалық сүзгіні, май сүзгілерін ауыстыру бойынша жұмыс.</w:t>
      </w:r>
    </w:p>
    <w:p w14:paraId="06FDFBD1" w14:textId="77777777" w:rsidR="00C73392" w:rsidRPr="00C73392" w:rsidRDefault="00C73392" w:rsidP="00C73392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 xml:space="preserve">3.3.  </w:t>
      </w:r>
      <w:r w:rsidRPr="00C73392">
        <w:rPr>
          <w:rFonts w:eastAsia="Times New Roman" w:cs="Times New Roman"/>
          <w:bCs/>
          <w:sz w:val="20"/>
          <w:szCs w:val="20"/>
          <w:lang w:val="kk-KZ" w:eastAsia="ru-RU"/>
        </w:rPr>
        <w:t>Кондиционерді жөндеу жұмыстары.</w:t>
      </w:r>
    </w:p>
    <w:p w14:paraId="58B23E5E" w14:textId="77777777" w:rsidR="00C73392" w:rsidRPr="008C0DCB" w:rsidRDefault="00C73392" w:rsidP="00C73392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C73392">
        <w:rPr>
          <w:rFonts w:eastAsia="Times New Roman" w:cs="Times New Roman"/>
          <w:bCs/>
          <w:sz w:val="20"/>
          <w:szCs w:val="20"/>
          <w:lang w:val="kk-KZ" w:eastAsia="ru-RU"/>
        </w:rPr>
        <w:t>3.4. Электр плитаны жөндеу жұмыстары.</w:t>
      </w:r>
    </w:p>
    <w:p w14:paraId="490F73E4" w14:textId="77777777" w:rsidR="00D2724F" w:rsidRPr="008C0DCB" w:rsidRDefault="00D2724F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70DDC033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/>
          <w:bCs/>
          <w:sz w:val="20"/>
          <w:szCs w:val="20"/>
          <w:lang w:val="kk-KZ" w:eastAsia="ru-RU"/>
        </w:rPr>
        <w:t>4. Істен шыққан жабдықты ауыстыру. (қосымша монтаждау жұмыстарын орындамай, яғни жабдықты түпнұсқаға ауыстырған жағдайда, осы жабдықты жеткізу бойынша қосымша көлік шығындары жоқ және төменде аталған жұмыстарды орындау үшін қажетті көтергіш-көлік жабдығына шығыстар жоқ):</w:t>
      </w:r>
    </w:p>
    <w:p w14:paraId="06236495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4.1. Компрессорлардың май тығыздағыштары мен май сүзгілерін ауыстыру бойынша жұмыстар (кіріктірілген).</w:t>
      </w:r>
    </w:p>
    <w:p w14:paraId="16D66BF1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4.2. Істен шыққан автоматика аспаптарын ауыстыру бойынша жұмыс.</w:t>
      </w:r>
    </w:p>
    <w:p w14:paraId="3AF7BECA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4.3. Істен шыққан іске қосу аппаратурасын ауыстыру бойынша жұмыс.</w:t>
      </w:r>
    </w:p>
    <w:p w14:paraId="4D5F14BD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4.4. Конденсатор желдеткіштері мен ауа салқындатқыштарын ауыстыру бойынша жұмыс.</w:t>
      </w:r>
    </w:p>
    <w:p w14:paraId="53AB69D4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4.5. Компрессорларды ауыстыру жұмыстары.</w:t>
      </w:r>
    </w:p>
    <w:p w14:paraId="7207DBAE" w14:textId="77777777" w:rsidR="00D2724F" w:rsidRPr="008C0DCB" w:rsidRDefault="00D2724F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3283911B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/>
          <w:bCs/>
          <w:sz w:val="20"/>
          <w:szCs w:val="20"/>
          <w:lang w:val="kk-KZ" w:eastAsia="ru-RU"/>
        </w:rPr>
        <w:t>5. Техникалық қызмет көрсету тәртібі.</w:t>
      </w:r>
    </w:p>
    <w:p w14:paraId="7C628C0D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*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Объектіге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келгеннен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кейін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механик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міндетті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:</w:t>
      </w:r>
    </w:p>
    <w:p w14:paraId="6BA3C75B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5.1.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Журналда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объектіге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келген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күні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мен уақытын белгілеңіз.</w:t>
      </w:r>
    </w:p>
    <w:p w14:paraId="0523D8FC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5.2.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Жабдықты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профилактикалық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тексеруден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8C0DCB">
        <w:rPr>
          <w:rFonts w:eastAsia="Times New Roman" w:cs="Times New Roman"/>
          <w:bCs/>
          <w:sz w:val="20"/>
          <w:szCs w:val="20"/>
          <w:lang w:eastAsia="ru-RU"/>
        </w:rPr>
        <w:t>өткізіңіз</w:t>
      </w:r>
      <w:proofErr w:type="spellEnd"/>
      <w:r w:rsidRPr="008C0DCB"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4B47F6D1" w14:textId="77777777" w:rsidR="007D223B" w:rsidRPr="008C0DCB" w:rsidRDefault="007D223B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 w:rsidRPr="008C0DCB">
        <w:rPr>
          <w:rFonts w:eastAsia="Times New Roman" w:cs="Times New Roman"/>
          <w:bCs/>
          <w:sz w:val="20"/>
          <w:szCs w:val="20"/>
          <w:lang w:eastAsia="ru-RU"/>
        </w:rPr>
        <w:t>5.3. Жабдыққа техникалық қызмет көрсету және ағымдағы жөндеу жұмыстарын жүргізу.</w:t>
      </w:r>
    </w:p>
    <w:p w14:paraId="22D47D67" w14:textId="77777777" w:rsidR="00D2724F" w:rsidRPr="008C0DCB" w:rsidRDefault="00D2724F" w:rsidP="00D2724F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4CDBAB37" w14:textId="77777777" w:rsidR="00D35A48" w:rsidRPr="008C0DCB" w:rsidRDefault="00D35A48" w:rsidP="00D35A48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Инженердің өтініш берген сәттен бастап 24 сағат ішінде келуі.</w:t>
      </w:r>
    </w:p>
    <w:p w14:paraId="22442BCF" w14:textId="77777777" w:rsidR="007D223B" w:rsidRPr="008C0DCB" w:rsidRDefault="00D35A48" w:rsidP="00D35A48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Жұмыстар Тапсырыс берушінің аумағында бұзылу орнына шығу мүмкіндігімен жүргізіледі Шарттың құнына кондиционерлік жабдықты орнату, монтаждау, бөлшектеу бойынша барлық жұмыстар енгізілген. Жеткізушінің есебінен барлық қосалқы бөлшектер.</w:t>
      </w:r>
    </w:p>
    <w:p w14:paraId="2C515AF9" w14:textId="04DC2997" w:rsid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 </w:t>
      </w:r>
    </w:p>
    <w:p w14:paraId="481BD3D4" w14:textId="77777777" w:rsid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0793EEC7" w14:textId="77777777" w:rsidR="002D3F10" w:rsidRDefault="002D3F10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</w:p>
    <w:p w14:paraId="6E9A4FE4" w14:textId="11912061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lastRenderedPageBreak/>
        <w:t>1. Т</w:t>
      </w: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оңазытқыш Indesit - </w:t>
      </w:r>
      <w:r w:rsidR="00E271B8">
        <w:rPr>
          <w:rFonts w:eastAsia="Times New Roman" w:cs="Times New Roman"/>
          <w:bCs/>
          <w:sz w:val="20"/>
          <w:szCs w:val="20"/>
          <w:lang w:val="kk-KZ" w:eastAsia="ru-RU"/>
        </w:rPr>
        <w:t>2</w:t>
      </w: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дана</w:t>
      </w:r>
    </w:p>
    <w:p w14:paraId="30F7E2E7" w14:textId="77777777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2. Veko тоңазытқышы – 1 дана</w:t>
      </w:r>
    </w:p>
    <w:p w14:paraId="30C8822C" w14:textId="77777777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3. Samsung тоңазытқышы - 1 дана.</w:t>
      </w:r>
    </w:p>
    <w:p w14:paraId="1736AC0D" w14:textId="77777777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4. Ариада тоңазытқышы – 1 дана</w:t>
      </w:r>
    </w:p>
    <w:p w14:paraId="27732EF0" w14:textId="77777777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5. Етті мұздатқыш камера – 1 дана.</w:t>
      </w:r>
    </w:p>
    <w:p w14:paraId="08DC7A38" w14:textId="77777777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6. LG тоңазытқышы - 1 дана. </w:t>
      </w:r>
    </w:p>
    <w:p w14:paraId="0D495F55" w14:textId="77777777" w:rsidR="008C0DCB" w:rsidRPr="008C0DCB" w:rsidRDefault="008C0DCB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7. Позис шыны тоңазытқышы – 1 дана.</w:t>
      </w:r>
    </w:p>
    <w:p w14:paraId="52DB0111" w14:textId="77777777" w:rsidR="008C0DCB" w:rsidRDefault="00E271B8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>8. Шағын мұздатқыш – 2</w:t>
      </w:r>
      <w:r w:rsidR="008C0DCB"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 дана.</w:t>
      </w:r>
    </w:p>
    <w:p w14:paraId="36C4C411" w14:textId="77777777" w:rsidR="00E56CC0" w:rsidRPr="008C0DCB" w:rsidRDefault="00E56CC0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>9.</w:t>
      </w:r>
      <w:r w:rsidRPr="00E56CC0">
        <w:rPr>
          <w:rFonts w:cs="Times New Roman"/>
          <w:sz w:val="20"/>
          <w:szCs w:val="28"/>
          <w:lang w:val="kk-KZ"/>
        </w:rPr>
        <w:t xml:space="preserve"> (AVANGARD-1), (LOTOS-1)</w:t>
      </w:r>
      <w:r>
        <w:rPr>
          <w:rFonts w:cs="Times New Roman"/>
          <w:sz w:val="20"/>
          <w:szCs w:val="28"/>
          <w:lang w:val="kk-KZ"/>
        </w:rPr>
        <w:t>Үлкен мұздатқыштар</w:t>
      </w:r>
      <w:r w:rsidRPr="00E56CC0">
        <w:rPr>
          <w:rFonts w:cs="Times New Roman"/>
          <w:sz w:val="20"/>
          <w:szCs w:val="28"/>
          <w:lang w:val="kk-KZ"/>
        </w:rPr>
        <w:t xml:space="preserve"> -</w:t>
      </w:r>
      <w:r>
        <w:rPr>
          <w:rFonts w:cs="Times New Roman"/>
          <w:sz w:val="20"/>
          <w:szCs w:val="28"/>
          <w:lang w:val="kk-KZ"/>
        </w:rPr>
        <w:t xml:space="preserve"> </w:t>
      </w:r>
      <w:r w:rsidRPr="00E56CC0">
        <w:rPr>
          <w:rFonts w:cs="Times New Roman"/>
          <w:sz w:val="20"/>
          <w:szCs w:val="28"/>
          <w:lang w:val="kk-KZ"/>
        </w:rPr>
        <w:t>2дана</w:t>
      </w:r>
    </w:p>
    <w:p w14:paraId="35A28051" w14:textId="1AFCC1E1" w:rsidR="008C0DCB" w:rsidRDefault="002D3F10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>10.</w:t>
      </w:r>
      <w:r w:rsidR="008C0DCB"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 </w:t>
      </w:r>
      <w:r w:rsidR="00E56CC0">
        <w:rPr>
          <w:rFonts w:eastAsia="Times New Roman" w:cs="Times New Roman"/>
          <w:bCs/>
          <w:sz w:val="20"/>
          <w:szCs w:val="20"/>
          <w:lang w:val="kk-KZ" w:eastAsia="ru-RU"/>
        </w:rPr>
        <w:t xml:space="preserve">Витриналық </w:t>
      </w:r>
      <w:r w:rsidR="00E56CC0"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шыны </w:t>
      </w:r>
      <w:r w:rsidR="00E56CC0">
        <w:rPr>
          <w:rFonts w:eastAsia="Times New Roman" w:cs="Times New Roman"/>
          <w:bCs/>
          <w:sz w:val="20"/>
          <w:szCs w:val="20"/>
          <w:lang w:val="kk-KZ" w:eastAsia="ru-RU"/>
        </w:rPr>
        <w:t>т</w:t>
      </w:r>
      <w:r w:rsidR="008C0DCB" w:rsidRPr="008C0DCB">
        <w:rPr>
          <w:rFonts w:eastAsia="Times New Roman" w:cs="Times New Roman"/>
          <w:bCs/>
          <w:sz w:val="20"/>
          <w:szCs w:val="20"/>
          <w:lang w:val="kk-KZ" w:eastAsia="ru-RU"/>
        </w:rPr>
        <w:t>оңазытқыш</w:t>
      </w:r>
      <w:r w:rsidR="00E56CC0">
        <w:rPr>
          <w:rFonts w:eastAsia="Times New Roman" w:cs="Times New Roman"/>
          <w:bCs/>
          <w:sz w:val="20"/>
          <w:szCs w:val="20"/>
          <w:lang w:val="kk-KZ" w:eastAsia="ru-RU"/>
        </w:rPr>
        <w:t>ы</w:t>
      </w:r>
      <w:r w:rsidR="008C0DCB" w:rsidRPr="008C0DCB">
        <w:rPr>
          <w:rFonts w:eastAsia="Times New Roman" w:cs="Times New Roman"/>
          <w:bCs/>
          <w:sz w:val="20"/>
          <w:szCs w:val="20"/>
          <w:lang w:val="kk-KZ" w:eastAsia="ru-RU"/>
        </w:rPr>
        <w:t xml:space="preserve"> – 2 дана.</w:t>
      </w:r>
    </w:p>
    <w:p w14:paraId="3621697C" w14:textId="2CE08852" w:rsidR="00E56CC0" w:rsidRPr="00E56CC0" w:rsidRDefault="00E56CC0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>1</w:t>
      </w:r>
      <w:r w:rsidR="002D3F10">
        <w:rPr>
          <w:rFonts w:eastAsia="Times New Roman" w:cs="Times New Roman"/>
          <w:bCs/>
          <w:sz w:val="20"/>
          <w:szCs w:val="20"/>
          <w:lang w:val="kk-KZ" w:eastAsia="ru-RU"/>
        </w:rPr>
        <w:t>1</w:t>
      </w:r>
      <w:r w:rsidRPr="00E56CC0">
        <w:rPr>
          <w:rFonts w:eastAsia="Times New Roman" w:cs="Times New Roman"/>
          <w:bCs/>
          <w:sz w:val="20"/>
          <w:szCs w:val="20"/>
          <w:lang w:val="kk-KZ" w:eastAsia="ru-RU"/>
        </w:rPr>
        <w:t>. Гастрономды</w:t>
      </w:r>
      <w:r>
        <w:rPr>
          <w:rFonts w:eastAsia="Times New Roman" w:cs="Times New Roman"/>
          <w:bCs/>
          <w:sz w:val="20"/>
          <w:szCs w:val="20"/>
          <w:lang w:val="kk-KZ" w:eastAsia="ru-RU"/>
        </w:rPr>
        <w:t xml:space="preserve">қ витриналық </w:t>
      </w:r>
      <w:r w:rsidRPr="008C0DCB">
        <w:rPr>
          <w:rFonts w:eastAsia="Times New Roman" w:cs="Times New Roman"/>
          <w:bCs/>
          <w:sz w:val="20"/>
          <w:szCs w:val="20"/>
          <w:lang w:val="kk-KZ" w:eastAsia="ru-RU"/>
        </w:rPr>
        <w:t>тоңазытқыш</w:t>
      </w:r>
      <w:r>
        <w:rPr>
          <w:rFonts w:eastAsia="Times New Roman" w:cs="Times New Roman"/>
          <w:bCs/>
          <w:sz w:val="20"/>
          <w:szCs w:val="20"/>
          <w:lang w:val="kk-KZ" w:eastAsia="ru-RU"/>
        </w:rPr>
        <w:t>-1 дана</w:t>
      </w:r>
      <w:r>
        <w:rPr>
          <w:rFonts w:eastAsia="Times New Roman" w:cs="Times New Roman"/>
          <w:bCs/>
          <w:sz w:val="20"/>
          <w:szCs w:val="20"/>
          <w:lang w:eastAsia="ru-RU"/>
        </w:rPr>
        <w:t>.</w:t>
      </w:r>
    </w:p>
    <w:p w14:paraId="3AD88D85" w14:textId="254886E4" w:rsidR="008C0DCB" w:rsidRDefault="00E56CC0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>1</w:t>
      </w:r>
      <w:r w:rsidR="002D3F10">
        <w:rPr>
          <w:rFonts w:eastAsia="Times New Roman" w:cs="Times New Roman"/>
          <w:bCs/>
          <w:sz w:val="20"/>
          <w:szCs w:val="20"/>
          <w:lang w:val="kk-KZ" w:eastAsia="ru-RU"/>
        </w:rPr>
        <w:t>2</w:t>
      </w:r>
      <w:r w:rsidR="008C0DCB" w:rsidRPr="008C0DCB">
        <w:rPr>
          <w:rFonts w:eastAsia="Times New Roman" w:cs="Times New Roman"/>
          <w:bCs/>
          <w:sz w:val="20"/>
          <w:szCs w:val="20"/>
          <w:lang w:val="kk-KZ" w:eastAsia="ru-RU"/>
        </w:rPr>
        <w:t>. Тоңазытқыш термометрі – 2 дана</w:t>
      </w:r>
    </w:p>
    <w:p w14:paraId="3B261BAE" w14:textId="0D134119" w:rsidR="002D3F10" w:rsidRDefault="002D3F10" w:rsidP="008C0DCB">
      <w:pPr>
        <w:spacing w:after="0" w:line="240" w:lineRule="auto"/>
        <w:jc w:val="both"/>
        <w:rPr>
          <w:rFonts w:eastAsia="Times New Roman" w:cs="Times New Roman"/>
          <w:bCs/>
          <w:sz w:val="20"/>
          <w:szCs w:val="20"/>
          <w:lang w:val="kk-KZ" w:eastAsia="ru-RU"/>
        </w:rPr>
      </w:pPr>
      <w:r>
        <w:rPr>
          <w:rFonts w:eastAsia="Times New Roman" w:cs="Times New Roman"/>
          <w:bCs/>
          <w:sz w:val="20"/>
          <w:szCs w:val="20"/>
          <w:lang w:val="kk-KZ" w:eastAsia="ru-RU"/>
        </w:rPr>
        <w:t xml:space="preserve">13. </w:t>
      </w:r>
      <w:r w:rsidRPr="002D3F10">
        <w:rPr>
          <w:rFonts w:eastAsia="Times New Roman" w:cs="Times New Roman"/>
          <w:bCs/>
          <w:sz w:val="20"/>
          <w:szCs w:val="20"/>
          <w:lang w:val="kk-KZ" w:eastAsia="ru-RU"/>
        </w:rPr>
        <w:t>Кондиционер – 2</w:t>
      </w:r>
      <w:r>
        <w:rPr>
          <w:rFonts w:eastAsia="Times New Roman" w:cs="Times New Roman"/>
          <w:bCs/>
          <w:sz w:val="20"/>
          <w:szCs w:val="20"/>
          <w:lang w:val="kk-KZ" w:eastAsia="ru-RU"/>
        </w:rPr>
        <w:t xml:space="preserve"> </w:t>
      </w:r>
      <w:r w:rsidRPr="002D3F10">
        <w:rPr>
          <w:rFonts w:eastAsia="Times New Roman" w:cs="Times New Roman"/>
          <w:bCs/>
          <w:sz w:val="20"/>
          <w:szCs w:val="20"/>
          <w:lang w:val="kk-KZ" w:eastAsia="ru-RU"/>
        </w:rPr>
        <w:t>дана</w:t>
      </w:r>
      <w:r>
        <w:rPr>
          <w:rFonts w:eastAsia="Times New Roman" w:cs="Times New Roman"/>
          <w:bCs/>
          <w:sz w:val="20"/>
          <w:szCs w:val="20"/>
          <w:lang w:val="kk-KZ" w:eastAsia="ru-RU"/>
        </w:rPr>
        <w:t>.</w:t>
      </w:r>
    </w:p>
    <w:p w14:paraId="20B9E822" w14:textId="77777777" w:rsidR="00851210" w:rsidRPr="008C0DCB" w:rsidRDefault="00851210" w:rsidP="00D2724F">
      <w:pPr>
        <w:spacing w:after="0"/>
        <w:jc w:val="right"/>
        <w:rPr>
          <w:rFonts w:cs="Times New Roman"/>
          <w:sz w:val="20"/>
          <w:szCs w:val="20"/>
          <w:lang w:val="kk-KZ"/>
        </w:rPr>
      </w:pPr>
    </w:p>
    <w:p w14:paraId="170B1867" w14:textId="77777777" w:rsidR="00851210" w:rsidRPr="008C0DCB" w:rsidRDefault="00851210" w:rsidP="00D2724F">
      <w:pPr>
        <w:spacing w:after="0"/>
        <w:jc w:val="right"/>
        <w:rPr>
          <w:rFonts w:cs="Times New Roman"/>
          <w:sz w:val="20"/>
          <w:szCs w:val="20"/>
          <w:lang w:val="kk-KZ"/>
        </w:rPr>
      </w:pPr>
    </w:p>
    <w:p w14:paraId="1FB3D5CD" w14:textId="77777777" w:rsidR="00851210" w:rsidRPr="008C0DCB" w:rsidRDefault="00851210" w:rsidP="00D2724F">
      <w:pPr>
        <w:spacing w:after="0"/>
        <w:jc w:val="right"/>
        <w:rPr>
          <w:rFonts w:cs="Times New Roman"/>
          <w:sz w:val="20"/>
          <w:szCs w:val="20"/>
          <w:lang w:val="kk-KZ"/>
        </w:rPr>
      </w:pPr>
    </w:p>
    <w:p w14:paraId="511DDDA8" w14:textId="77777777" w:rsidR="00851210" w:rsidRPr="008C0DCB" w:rsidRDefault="00851210" w:rsidP="00D2724F">
      <w:pPr>
        <w:spacing w:after="0"/>
        <w:jc w:val="right"/>
        <w:rPr>
          <w:rFonts w:cs="Times New Roman"/>
          <w:sz w:val="20"/>
          <w:szCs w:val="20"/>
          <w:lang w:val="kk-KZ"/>
        </w:rPr>
      </w:pPr>
    </w:p>
    <w:p w14:paraId="01CD5B1D" w14:textId="77777777" w:rsidR="00081F7E" w:rsidRPr="008C0DCB" w:rsidRDefault="00081F7E" w:rsidP="008C0DCB">
      <w:pPr>
        <w:spacing w:after="0"/>
        <w:rPr>
          <w:rFonts w:cs="Times New Roman"/>
          <w:sz w:val="20"/>
          <w:szCs w:val="20"/>
          <w:lang w:val="kk-KZ"/>
        </w:rPr>
      </w:pPr>
      <w:r w:rsidRPr="008C0DCB">
        <w:rPr>
          <w:rFonts w:cs="Times New Roman"/>
          <w:sz w:val="20"/>
          <w:szCs w:val="20"/>
          <w:lang w:val="kk-KZ"/>
        </w:rPr>
        <w:t>Приложение 2</w:t>
      </w:r>
    </w:p>
    <w:p w14:paraId="3E2D1C49" w14:textId="77777777" w:rsidR="00081F7E" w:rsidRPr="008C0DCB" w:rsidRDefault="00081F7E" w:rsidP="00D2724F">
      <w:pPr>
        <w:spacing w:after="0"/>
        <w:jc w:val="center"/>
        <w:rPr>
          <w:rFonts w:cs="Times New Roman"/>
          <w:b/>
          <w:sz w:val="20"/>
          <w:szCs w:val="20"/>
        </w:rPr>
      </w:pPr>
      <w:r w:rsidRPr="008C0DCB">
        <w:rPr>
          <w:rFonts w:cs="Times New Roman"/>
          <w:b/>
          <w:sz w:val="20"/>
          <w:szCs w:val="20"/>
        </w:rPr>
        <w:t>Техническая спецификация</w:t>
      </w:r>
    </w:p>
    <w:p w14:paraId="63A2F190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</w:p>
    <w:p w14:paraId="7D1A185F" w14:textId="77777777" w:rsidR="00081F7E" w:rsidRPr="008C0DCB" w:rsidRDefault="00081F7E" w:rsidP="00851210">
      <w:pPr>
        <w:spacing w:after="0"/>
        <w:ind w:firstLine="708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Регламент по ремонту и техническому обслуживанию холодильного оборудования</w:t>
      </w:r>
    </w:p>
    <w:p w14:paraId="6D25E666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 Профилактический осмотр оборудования</w:t>
      </w:r>
    </w:p>
    <w:p w14:paraId="6204DADA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1.1. Проверка герметичности трубопроводов, сварных, разъемных соединений и других устройств холодильного контура.</w:t>
      </w:r>
    </w:p>
    <w:p w14:paraId="6F4CCA83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1.2. Проверка состояния и правильности настройки приборов автоматики.</w:t>
      </w:r>
    </w:p>
    <w:p w14:paraId="70020450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1.3. Проверка состояния электротехнической пускозащитной аппаратуры (визуально).</w:t>
      </w:r>
    </w:p>
    <w:p w14:paraId="186C73AA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1.4. Проверка электротехнических соединений в щитах автоматики.</w:t>
      </w:r>
    </w:p>
    <w:p w14:paraId="139E0B51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1.5. Проверка внешних электрических соединений.</w:t>
      </w:r>
    </w:p>
    <w:p w14:paraId="3124CBA3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1.6. Проверка работы электрических нагревателей воздухоохладителей.</w:t>
      </w:r>
    </w:p>
    <w:p w14:paraId="6BA5024E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1.7. Проверка работы нагревателей трубопроводов для отвода талой воды.</w:t>
      </w:r>
    </w:p>
    <w:p w14:paraId="34565F3A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1.8. Проверка состояния трубопроводов для отвода талой воды.</w:t>
      </w:r>
    </w:p>
    <w:p w14:paraId="708FF555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1.9. Проверка работы компрессоров и вентиляторов на отсутствие посторонних шумов и вибраций.</w:t>
      </w:r>
    </w:p>
    <w:p w14:paraId="5DC39FBC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1.10. Проверка состояния теплообменной поверхности конденсатора.</w:t>
      </w:r>
    </w:p>
    <w:p w14:paraId="34D3D1D4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1.11. Проверка состояния теплообменных поверхностей воздухоохладителей.</w:t>
      </w:r>
    </w:p>
    <w:p w14:paraId="3D258663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1.12. Проверка температурного режима путем измерения температуры в центре охлаждаемого объема и сверкой с показаниями термостатов управления.</w:t>
      </w:r>
    </w:p>
    <w:p w14:paraId="63A14BAB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2. Техническое обслуживание и текущий ремонт оборудования</w:t>
      </w:r>
    </w:p>
    <w:p w14:paraId="3DE0D8CE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(необходимость проведения отдельных работ, определяется при выполнении пункта 1 настоящего Регламента).</w:t>
      </w:r>
    </w:p>
    <w:p w14:paraId="75EA3013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2.1. Работа по устранению нарушений герметичности трубопроводов холодильной установки.</w:t>
      </w:r>
    </w:p>
    <w:p w14:paraId="34432F8E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2.2. Работа по проведению чистки от загрязнений конденсаторов, воздухоохладителей, щитов автоматики, компрессоров.</w:t>
      </w:r>
    </w:p>
    <w:p w14:paraId="10842EBC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2.3. Работа по регулировке приборов автоматики.</w:t>
      </w:r>
    </w:p>
    <w:p w14:paraId="3A019519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 xml:space="preserve">2.4. Работа по устранению нарушений герметичности конденсаторов, маслоотделителей, ресиверов, маслоохладителей, отделителей жидкости и теплообменников и пр. элементов </w:t>
      </w:r>
      <w:proofErr w:type="spellStart"/>
      <w:r w:rsidRPr="008C0DCB">
        <w:rPr>
          <w:rFonts w:cs="Times New Roman"/>
          <w:sz w:val="20"/>
          <w:szCs w:val="20"/>
        </w:rPr>
        <w:t>фреонового</w:t>
      </w:r>
      <w:proofErr w:type="spellEnd"/>
      <w:r w:rsidRPr="008C0DCB">
        <w:rPr>
          <w:rFonts w:cs="Times New Roman"/>
          <w:sz w:val="20"/>
          <w:szCs w:val="20"/>
        </w:rPr>
        <w:t xml:space="preserve"> контура (без демонтажа оборудования, если это возможно).</w:t>
      </w:r>
    </w:p>
    <w:p w14:paraId="69C1BFC3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3. Планово-предупредительный ремонт.</w:t>
      </w:r>
    </w:p>
    <w:p w14:paraId="48E69A52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3.1. Работа по замене масла в компрессорах в соответствии с рекомендациями заводов-изготовителей.</w:t>
      </w:r>
    </w:p>
    <w:p w14:paraId="51BB06A4" w14:textId="77777777" w:rsidR="00081F7E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3.2. Работа по замене фильтров, фильтрующих вставок антикислотного фильтра-осушителя и механического фильтра на всасывании, масляных фильтров.</w:t>
      </w:r>
    </w:p>
    <w:p w14:paraId="0EFAAD07" w14:textId="77777777" w:rsidR="00C73392" w:rsidRDefault="00C73392" w:rsidP="00D2724F">
      <w:pPr>
        <w:spacing w:after="0"/>
        <w:jc w:val="both"/>
        <w:rPr>
          <w:rFonts w:cs="Times New Roman"/>
          <w:sz w:val="20"/>
          <w:szCs w:val="20"/>
        </w:rPr>
      </w:pPr>
      <w:r w:rsidRPr="00C73392">
        <w:rPr>
          <w:rFonts w:cs="Times New Roman"/>
          <w:sz w:val="20"/>
          <w:szCs w:val="20"/>
        </w:rPr>
        <w:t>•</w:t>
      </w:r>
      <w:r w:rsidRPr="00C73392">
        <w:rPr>
          <w:rFonts w:cs="Times New Roman"/>
          <w:sz w:val="20"/>
          <w:szCs w:val="20"/>
        </w:rPr>
        <w:tab/>
        <w:t>3.</w:t>
      </w:r>
      <w:r>
        <w:rPr>
          <w:rFonts w:cs="Times New Roman"/>
          <w:sz w:val="20"/>
          <w:szCs w:val="20"/>
        </w:rPr>
        <w:t>3</w:t>
      </w:r>
      <w:r w:rsidRPr="00C73392">
        <w:rPr>
          <w:rFonts w:cs="Times New Roman"/>
          <w:sz w:val="20"/>
          <w:szCs w:val="20"/>
        </w:rPr>
        <w:t>.</w:t>
      </w:r>
      <w:r>
        <w:rPr>
          <w:rFonts w:cs="Times New Roman"/>
          <w:sz w:val="20"/>
          <w:szCs w:val="20"/>
        </w:rPr>
        <w:t xml:space="preserve">  Работа по ремонту кондиционеров.</w:t>
      </w:r>
    </w:p>
    <w:p w14:paraId="41CCAB27" w14:textId="77777777" w:rsidR="00C73392" w:rsidRPr="008C0DCB" w:rsidRDefault="00C73392" w:rsidP="00D2724F">
      <w:pPr>
        <w:spacing w:after="0"/>
        <w:jc w:val="both"/>
        <w:rPr>
          <w:rFonts w:cs="Times New Roman"/>
          <w:sz w:val="20"/>
          <w:szCs w:val="20"/>
        </w:rPr>
      </w:pPr>
      <w:r w:rsidRPr="00C73392">
        <w:rPr>
          <w:rFonts w:cs="Times New Roman"/>
          <w:sz w:val="20"/>
          <w:szCs w:val="20"/>
        </w:rPr>
        <w:t>•</w:t>
      </w:r>
      <w:r w:rsidRPr="00C73392">
        <w:rPr>
          <w:rFonts w:cs="Times New Roman"/>
          <w:sz w:val="20"/>
          <w:szCs w:val="20"/>
        </w:rPr>
        <w:tab/>
        <w:t>3.</w:t>
      </w:r>
      <w:r>
        <w:rPr>
          <w:rFonts w:cs="Times New Roman"/>
          <w:sz w:val="20"/>
          <w:szCs w:val="20"/>
        </w:rPr>
        <w:t>4</w:t>
      </w:r>
      <w:r w:rsidRPr="00C73392">
        <w:rPr>
          <w:rFonts w:cs="Times New Roman"/>
          <w:sz w:val="20"/>
          <w:szCs w:val="20"/>
        </w:rPr>
        <w:t>.</w:t>
      </w:r>
      <w:r>
        <w:rPr>
          <w:rFonts w:cs="Times New Roman"/>
          <w:sz w:val="20"/>
          <w:szCs w:val="20"/>
        </w:rPr>
        <w:t xml:space="preserve">  Работа по ремонту электроплит.</w:t>
      </w:r>
    </w:p>
    <w:p w14:paraId="63CEC731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 xml:space="preserve">4. Замена вышедшего из строя оборудования. (без выполнения дополнительных монтажных работ, т.е. в случае замены оборудования на оригинальное, без дополнительных транспортных расходов по </w:t>
      </w:r>
      <w:r w:rsidRPr="008C0DCB">
        <w:rPr>
          <w:rFonts w:cs="Times New Roman"/>
          <w:sz w:val="20"/>
          <w:szCs w:val="20"/>
        </w:rPr>
        <w:lastRenderedPageBreak/>
        <w:t xml:space="preserve">доставке данного оборудования и без расходов на подъёмно-транспортное оборудование необходимое для выполнения </w:t>
      </w:r>
      <w:proofErr w:type="gramStart"/>
      <w:r w:rsidRPr="008C0DCB">
        <w:rPr>
          <w:rFonts w:cs="Times New Roman"/>
          <w:sz w:val="20"/>
          <w:szCs w:val="20"/>
        </w:rPr>
        <w:t>ниже перечисленных</w:t>
      </w:r>
      <w:proofErr w:type="gramEnd"/>
      <w:r w:rsidRPr="008C0DCB">
        <w:rPr>
          <w:rFonts w:cs="Times New Roman"/>
          <w:sz w:val="20"/>
          <w:szCs w:val="20"/>
        </w:rPr>
        <w:t xml:space="preserve"> работ):</w:t>
      </w:r>
    </w:p>
    <w:p w14:paraId="0EBC7C58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4.1. Работы по замене сальников и масляных фильтров компрессоров (встроенных).</w:t>
      </w:r>
    </w:p>
    <w:p w14:paraId="6FFAF1C4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4.2. Работа по замене вышедших из строя приборов автоматики.</w:t>
      </w:r>
    </w:p>
    <w:p w14:paraId="0919D615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4.3. Работа по замене, вышедшей из строя пускозащитной аппаратуры.</w:t>
      </w:r>
    </w:p>
    <w:p w14:paraId="3F368A11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4.4. Работа по замене вентиляторов конденсаторов и воздухоохладителей.</w:t>
      </w:r>
    </w:p>
    <w:p w14:paraId="2A5B8EFC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4.5. Работы по замене компрессоров.</w:t>
      </w:r>
    </w:p>
    <w:p w14:paraId="1589271A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5. Порядок проведения технического обслуживания.</w:t>
      </w:r>
    </w:p>
    <w:p w14:paraId="49ADC3D9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После прибытия на объект механик обязан:</w:t>
      </w:r>
    </w:p>
    <w:p w14:paraId="2A3F268A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5.1. Отметить в журнале дату и время прибытия на объект.</w:t>
      </w:r>
    </w:p>
    <w:p w14:paraId="53B63347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5.2. Выполнить профилактический осмотр оборудования.</w:t>
      </w:r>
    </w:p>
    <w:p w14:paraId="0FDA1F03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•</w:t>
      </w:r>
      <w:r w:rsidRPr="008C0DCB">
        <w:rPr>
          <w:rFonts w:cs="Times New Roman"/>
          <w:sz w:val="20"/>
          <w:szCs w:val="20"/>
        </w:rPr>
        <w:tab/>
        <w:t>5.3. Выполнить техническое обслуживание и текущий ремонт оборудования.</w:t>
      </w:r>
    </w:p>
    <w:p w14:paraId="3DE45F00" w14:textId="77777777" w:rsidR="00081F7E" w:rsidRPr="008C0DCB" w:rsidRDefault="00081F7E" w:rsidP="00D2724F">
      <w:pPr>
        <w:spacing w:after="0"/>
        <w:ind w:firstLine="708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>Прибытие инженера в течении 24 часов, с момента подачи заявки.</w:t>
      </w:r>
    </w:p>
    <w:p w14:paraId="7D1D6394" w14:textId="77777777" w:rsidR="00081F7E" w:rsidRDefault="00081F7E" w:rsidP="00D2724F">
      <w:pPr>
        <w:spacing w:after="0"/>
        <w:jc w:val="both"/>
        <w:rPr>
          <w:rFonts w:cs="Times New Roman"/>
          <w:sz w:val="20"/>
          <w:szCs w:val="20"/>
          <w:lang w:val="kk-KZ"/>
        </w:rPr>
      </w:pPr>
      <w:r w:rsidRPr="008C0DCB">
        <w:rPr>
          <w:rFonts w:cs="Times New Roman"/>
          <w:sz w:val="20"/>
          <w:szCs w:val="20"/>
        </w:rPr>
        <w:t xml:space="preserve">Работы производятся на территории Заказчика с возможным выездом на место </w:t>
      </w:r>
      <w:proofErr w:type="gramStart"/>
      <w:r w:rsidRPr="008C0DCB">
        <w:rPr>
          <w:rFonts w:cs="Times New Roman"/>
          <w:sz w:val="20"/>
          <w:szCs w:val="20"/>
        </w:rPr>
        <w:t>поломки</w:t>
      </w:r>
      <w:proofErr w:type="gramEnd"/>
      <w:r w:rsidRPr="008C0DCB">
        <w:rPr>
          <w:rFonts w:cs="Times New Roman"/>
          <w:sz w:val="20"/>
          <w:szCs w:val="20"/>
        </w:rPr>
        <w:t xml:space="preserve"> В стоимость договора включены все работы по установке, монтажу, демонтажу кондиционерного оборудования. Все запасные части за счет Поставщика </w:t>
      </w:r>
    </w:p>
    <w:p w14:paraId="6B822A23" w14:textId="77777777" w:rsidR="008C0DCB" w:rsidRDefault="008C0DCB" w:rsidP="00D2724F">
      <w:pPr>
        <w:spacing w:after="0"/>
        <w:jc w:val="both"/>
        <w:rPr>
          <w:rFonts w:cs="Times New Roman"/>
          <w:sz w:val="20"/>
          <w:szCs w:val="20"/>
          <w:lang w:val="kk-KZ"/>
        </w:rPr>
      </w:pPr>
    </w:p>
    <w:p w14:paraId="7A51361F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  <w:lang w:val="kk-KZ"/>
        </w:rPr>
      </w:pPr>
    </w:p>
    <w:p w14:paraId="18963262" w14:textId="77777777" w:rsidR="008C0DCB" w:rsidRPr="008C0DCB" w:rsidRDefault="00081F7E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</w:rPr>
      </w:pPr>
      <w:r w:rsidRPr="008C0DCB">
        <w:rPr>
          <w:rFonts w:ascii="Times New Roman" w:hAnsi="Times New Roman" w:cs="Times New Roman"/>
          <w:sz w:val="18"/>
          <w:szCs w:val="20"/>
        </w:rPr>
        <w:t>Холодильники</w:t>
      </w:r>
      <w:r w:rsidRPr="008C0DCB">
        <w:rPr>
          <w:rFonts w:ascii="Times New Roman" w:hAnsi="Times New Roman" w:cs="Times New Roman"/>
          <w:sz w:val="18"/>
          <w:szCs w:val="20"/>
          <w:lang w:val="kk-KZ"/>
        </w:rPr>
        <w:t xml:space="preserve"> и </w:t>
      </w:r>
      <w:r w:rsidR="00961EF5">
        <w:rPr>
          <w:rFonts w:ascii="Times New Roman" w:hAnsi="Times New Roman" w:cs="Times New Roman"/>
          <w:sz w:val="20"/>
          <w:szCs w:val="28"/>
          <w:lang w:val="kk-KZ"/>
        </w:rPr>
        <w:t xml:space="preserve">Холодильник </w:t>
      </w:r>
      <w:proofErr w:type="gramStart"/>
      <w:r w:rsidR="00961EF5">
        <w:rPr>
          <w:rFonts w:ascii="Times New Roman" w:hAnsi="Times New Roman" w:cs="Times New Roman"/>
          <w:sz w:val="20"/>
          <w:szCs w:val="28"/>
          <w:lang w:val="kk-KZ"/>
        </w:rPr>
        <w:t>Индезит  -</w:t>
      </w:r>
      <w:proofErr w:type="gramEnd"/>
      <w:r w:rsidR="00961EF5">
        <w:rPr>
          <w:rFonts w:ascii="Times New Roman" w:hAnsi="Times New Roman" w:cs="Times New Roman"/>
          <w:sz w:val="20"/>
          <w:szCs w:val="28"/>
          <w:lang w:val="kk-KZ"/>
        </w:rPr>
        <w:t xml:space="preserve"> 2</w:t>
      </w:r>
      <w:r w:rsidR="008C0DCB" w:rsidRPr="008C0DCB">
        <w:rPr>
          <w:rFonts w:ascii="Times New Roman" w:hAnsi="Times New Roman" w:cs="Times New Roman"/>
          <w:sz w:val="20"/>
          <w:szCs w:val="28"/>
          <w:lang w:val="kk-KZ"/>
        </w:rPr>
        <w:t xml:space="preserve"> шт</w:t>
      </w:r>
    </w:p>
    <w:p w14:paraId="55179B76" w14:textId="77777777" w:rsidR="008C0DCB" w:rsidRP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 w:rsidRPr="008C0DCB">
        <w:rPr>
          <w:rFonts w:ascii="Times New Roman" w:hAnsi="Times New Roman" w:cs="Times New Roman"/>
          <w:sz w:val="20"/>
          <w:szCs w:val="28"/>
          <w:lang w:val="kk-KZ"/>
        </w:rPr>
        <w:t>Холодильник Веко – 1 шт</w:t>
      </w:r>
    </w:p>
    <w:p w14:paraId="05B3F11C" w14:textId="77777777" w:rsidR="008C0DCB" w:rsidRP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 w:rsidRPr="008C0DCB">
        <w:rPr>
          <w:rFonts w:ascii="Times New Roman" w:hAnsi="Times New Roman" w:cs="Times New Roman"/>
          <w:sz w:val="20"/>
          <w:szCs w:val="28"/>
          <w:lang w:val="kk-KZ"/>
        </w:rPr>
        <w:t>Холодильник Самсунг  - 1 шт</w:t>
      </w:r>
    </w:p>
    <w:p w14:paraId="63358095" w14:textId="77777777" w:rsidR="008C0DCB" w:rsidRP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 w:rsidRPr="008C0DCB">
        <w:rPr>
          <w:rFonts w:ascii="Times New Roman" w:hAnsi="Times New Roman" w:cs="Times New Roman"/>
          <w:sz w:val="20"/>
          <w:szCs w:val="28"/>
          <w:lang w:val="kk-KZ"/>
        </w:rPr>
        <w:t>Холодильник Ариада – 1 шт</w:t>
      </w:r>
    </w:p>
    <w:p w14:paraId="1692C3ED" w14:textId="77777777" w:rsidR="008C0DCB" w:rsidRP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 w:rsidRPr="008C0DCB">
        <w:rPr>
          <w:rFonts w:ascii="Times New Roman" w:hAnsi="Times New Roman" w:cs="Times New Roman"/>
          <w:sz w:val="20"/>
          <w:szCs w:val="28"/>
          <w:lang w:val="kk-KZ"/>
        </w:rPr>
        <w:t>Морозильник мясной – 1 шт</w:t>
      </w:r>
    </w:p>
    <w:p w14:paraId="17730EE0" w14:textId="77777777" w:rsidR="008C0DCB" w:rsidRP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 w:rsidRPr="008C0DCB">
        <w:rPr>
          <w:rFonts w:ascii="Times New Roman" w:hAnsi="Times New Roman" w:cs="Times New Roman"/>
          <w:sz w:val="20"/>
          <w:szCs w:val="28"/>
          <w:lang w:val="kk-KZ"/>
        </w:rPr>
        <w:t xml:space="preserve">Холодильник </w:t>
      </w:r>
      <w:r w:rsidRPr="008C0DCB">
        <w:rPr>
          <w:rFonts w:ascii="Times New Roman" w:hAnsi="Times New Roman" w:cs="Times New Roman"/>
          <w:sz w:val="20"/>
          <w:szCs w:val="28"/>
          <w:lang w:val="en-US"/>
        </w:rPr>
        <w:t xml:space="preserve">LG </w:t>
      </w:r>
      <w:r w:rsidRPr="008C0DCB">
        <w:rPr>
          <w:rFonts w:ascii="Times New Roman" w:hAnsi="Times New Roman" w:cs="Times New Roman"/>
          <w:sz w:val="20"/>
          <w:szCs w:val="28"/>
        </w:rPr>
        <w:t xml:space="preserve"> - 1 </w:t>
      </w:r>
      <w:proofErr w:type="spellStart"/>
      <w:r w:rsidRPr="008C0DCB">
        <w:rPr>
          <w:rFonts w:ascii="Times New Roman" w:hAnsi="Times New Roman" w:cs="Times New Roman"/>
          <w:sz w:val="20"/>
          <w:szCs w:val="28"/>
        </w:rPr>
        <w:t>шт</w:t>
      </w:r>
      <w:proofErr w:type="spellEnd"/>
      <w:r w:rsidRPr="008C0DCB">
        <w:rPr>
          <w:rFonts w:ascii="Times New Roman" w:hAnsi="Times New Roman" w:cs="Times New Roman"/>
          <w:sz w:val="20"/>
          <w:szCs w:val="28"/>
        </w:rPr>
        <w:t xml:space="preserve"> </w:t>
      </w:r>
    </w:p>
    <w:p w14:paraId="340E6E8F" w14:textId="77777777" w:rsidR="008C0DCB" w:rsidRP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 w:rsidRPr="008C0DCB">
        <w:rPr>
          <w:rFonts w:ascii="Times New Roman" w:hAnsi="Times New Roman" w:cs="Times New Roman"/>
          <w:sz w:val="20"/>
          <w:szCs w:val="28"/>
        </w:rPr>
        <w:t xml:space="preserve">Холодильник </w:t>
      </w:r>
      <w:proofErr w:type="spellStart"/>
      <w:r w:rsidRPr="008C0DCB">
        <w:rPr>
          <w:rFonts w:ascii="Times New Roman" w:hAnsi="Times New Roman" w:cs="Times New Roman"/>
          <w:sz w:val="20"/>
          <w:szCs w:val="28"/>
          <w:lang w:val="en-US"/>
        </w:rPr>
        <w:t>Pozis</w:t>
      </w:r>
      <w:proofErr w:type="spellEnd"/>
      <w:r w:rsidRPr="008C0DCB">
        <w:rPr>
          <w:rFonts w:ascii="Times New Roman" w:hAnsi="Times New Roman" w:cs="Times New Roman"/>
          <w:sz w:val="20"/>
          <w:szCs w:val="28"/>
          <w:lang w:val="en-US"/>
        </w:rPr>
        <w:t xml:space="preserve"> </w:t>
      </w:r>
      <w:r w:rsidRPr="008C0DCB">
        <w:rPr>
          <w:rFonts w:ascii="Times New Roman" w:hAnsi="Times New Roman" w:cs="Times New Roman"/>
          <w:sz w:val="20"/>
          <w:szCs w:val="28"/>
        </w:rPr>
        <w:t xml:space="preserve">стеклянный – 1 </w:t>
      </w:r>
      <w:proofErr w:type="spellStart"/>
      <w:r w:rsidRPr="008C0DCB">
        <w:rPr>
          <w:rFonts w:ascii="Times New Roman" w:hAnsi="Times New Roman" w:cs="Times New Roman"/>
          <w:sz w:val="20"/>
          <w:szCs w:val="28"/>
        </w:rPr>
        <w:t>шт</w:t>
      </w:r>
      <w:proofErr w:type="spellEnd"/>
    </w:p>
    <w:p w14:paraId="28B42CDB" w14:textId="77777777" w:rsidR="008C0DCB" w:rsidRPr="008C0DCB" w:rsidRDefault="00961EF5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>
        <w:rPr>
          <w:rFonts w:ascii="Times New Roman" w:hAnsi="Times New Roman" w:cs="Times New Roman"/>
          <w:sz w:val="20"/>
          <w:szCs w:val="28"/>
        </w:rPr>
        <w:t>Морозильник маленькие – 2</w:t>
      </w:r>
      <w:r w:rsidR="008C0DCB" w:rsidRPr="008C0DCB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="008C0DCB" w:rsidRPr="008C0DCB">
        <w:rPr>
          <w:rFonts w:ascii="Times New Roman" w:hAnsi="Times New Roman" w:cs="Times New Roman"/>
          <w:sz w:val="20"/>
          <w:szCs w:val="28"/>
        </w:rPr>
        <w:t>шт</w:t>
      </w:r>
      <w:proofErr w:type="spellEnd"/>
    </w:p>
    <w:p w14:paraId="23299D49" w14:textId="77777777" w:rsidR="008C0DCB" w:rsidRPr="00961EF5" w:rsidRDefault="00961EF5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Морозильники большие (</w:t>
      </w:r>
      <w:r>
        <w:rPr>
          <w:rFonts w:ascii="Times New Roman" w:hAnsi="Times New Roman" w:cs="Times New Roman"/>
          <w:sz w:val="20"/>
          <w:szCs w:val="28"/>
          <w:lang w:val="en-US"/>
        </w:rPr>
        <w:t>AVANGARD</w:t>
      </w:r>
      <w:r w:rsidRPr="00961EF5">
        <w:rPr>
          <w:rFonts w:ascii="Times New Roman" w:hAnsi="Times New Roman" w:cs="Times New Roman"/>
          <w:sz w:val="20"/>
          <w:szCs w:val="28"/>
        </w:rPr>
        <w:t>-1</w:t>
      </w:r>
      <w:r>
        <w:rPr>
          <w:rFonts w:ascii="Times New Roman" w:hAnsi="Times New Roman" w:cs="Times New Roman"/>
          <w:sz w:val="20"/>
          <w:szCs w:val="28"/>
        </w:rPr>
        <w:t>)</w:t>
      </w:r>
      <w:r w:rsidRPr="00961EF5">
        <w:rPr>
          <w:rFonts w:ascii="Times New Roman" w:hAnsi="Times New Roman" w:cs="Times New Roman"/>
          <w:sz w:val="20"/>
          <w:szCs w:val="28"/>
        </w:rPr>
        <w:t>, (</w:t>
      </w:r>
      <w:r>
        <w:rPr>
          <w:rFonts w:ascii="Times New Roman" w:hAnsi="Times New Roman" w:cs="Times New Roman"/>
          <w:sz w:val="20"/>
          <w:szCs w:val="28"/>
          <w:lang w:val="en-US"/>
        </w:rPr>
        <w:t>LOTOS</w:t>
      </w:r>
      <w:r w:rsidRPr="00961EF5">
        <w:rPr>
          <w:rFonts w:ascii="Times New Roman" w:hAnsi="Times New Roman" w:cs="Times New Roman"/>
          <w:sz w:val="20"/>
          <w:szCs w:val="28"/>
        </w:rPr>
        <w:t>-1</w:t>
      </w:r>
      <w:proofErr w:type="gramStart"/>
      <w:r w:rsidRPr="00961EF5">
        <w:rPr>
          <w:rFonts w:ascii="Times New Roman" w:hAnsi="Times New Roman" w:cs="Times New Roman"/>
          <w:sz w:val="20"/>
          <w:szCs w:val="28"/>
        </w:rPr>
        <w:t>)</w:t>
      </w:r>
      <w:r w:rsidR="008C0DCB" w:rsidRPr="008C0DCB">
        <w:rPr>
          <w:rFonts w:ascii="Times New Roman" w:hAnsi="Times New Roman" w:cs="Times New Roman"/>
          <w:sz w:val="20"/>
          <w:szCs w:val="28"/>
        </w:rPr>
        <w:t xml:space="preserve">  –</w:t>
      </w:r>
      <w:proofErr w:type="gramEnd"/>
      <w:r w:rsidR="008C0DCB" w:rsidRPr="008C0DCB">
        <w:rPr>
          <w:rFonts w:ascii="Times New Roman" w:hAnsi="Times New Roman" w:cs="Times New Roman"/>
          <w:sz w:val="20"/>
          <w:szCs w:val="28"/>
        </w:rPr>
        <w:t xml:space="preserve"> 2 </w:t>
      </w:r>
      <w:proofErr w:type="spellStart"/>
      <w:r w:rsidR="008C0DCB" w:rsidRPr="008C0DCB">
        <w:rPr>
          <w:rFonts w:ascii="Times New Roman" w:hAnsi="Times New Roman" w:cs="Times New Roman"/>
          <w:sz w:val="20"/>
          <w:szCs w:val="28"/>
        </w:rPr>
        <w:t>шт</w:t>
      </w:r>
      <w:proofErr w:type="spellEnd"/>
    </w:p>
    <w:p w14:paraId="0E83B730" w14:textId="77777777" w:rsidR="00961EF5" w:rsidRPr="008C0DCB" w:rsidRDefault="00961EF5" w:rsidP="00961EF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  <w:lang w:val="en-US"/>
        </w:rPr>
      </w:pPr>
      <w:r>
        <w:rPr>
          <w:rFonts w:ascii="Times New Roman" w:hAnsi="Times New Roman" w:cs="Times New Roman"/>
          <w:sz w:val="20"/>
          <w:szCs w:val="28"/>
        </w:rPr>
        <w:t>Холодильник</w:t>
      </w:r>
      <w:r w:rsidRPr="008C0DCB">
        <w:rPr>
          <w:rFonts w:ascii="Times New Roman" w:hAnsi="Times New Roman" w:cs="Times New Roman"/>
          <w:sz w:val="20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>витринный, стеклянный – 2</w:t>
      </w:r>
      <w:r w:rsidRPr="008C0DCB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8C0DCB">
        <w:rPr>
          <w:rFonts w:ascii="Times New Roman" w:hAnsi="Times New Roman" w:cs="Times New Roman"/>
          <w:sz w:val="20"/>
          <w:szCs w:val="28"/>
        </w:rPr>
        <w:t>шт</w:t>
      </w:r>
      <w:proofErr w:type="spellEnd"/>
    </w:p>
    <w:p w14:paraId="6E1772B8" w14:textId="77777777" w:rsidR="00961EF5" w:rsidRPr="00961EF5" w:rsidRDefault="00961EF5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961EF5">
        <w:rPr>
          <w:rFonts w:ascii="Times New Roman" w:hAnsi="Times New Roman" w:cs="Times New Roman"/>
          <w:sz w:val="20"/>
          <w:szCs w:val="20"/>
        </w:rPr>
        <w:t>Гастрономический витринный холодильник</w:t>
      </w:r>
      <w:r>
        <w:rPr>
          <w:rFonts w:ascii="Times New Roman" w:hAnsi="Times New Roman" w:cs="Times New Roman"/>
          <w:sz w:val="20"/>
          <w:szCs w:val="20"/>
        </w:rPr>
        <w:t>-1</w:t>
      </w:r>
    </w:p>
    <w:p w14:paraId="1498E539" w14:textId="77777777" w:rsidR="008C0DCB" w:rsidRDefault="008C0DCB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</w:rPr>
      </w:pPr>
      <w:r w:rsidRPr="008C0DCB">
        <w:rPr>
          <w:rFonts w:ascii="Times New Roman" w:hAnsi="Times New Roman" w:cs="Times New Roman"/>
          <w:sz w:val="20"/>
          <w:szCs w:val="28"/>
        </w:rPr>
        <w:t xml:space="preserve">Холодильный термометр – 2 </w:t>
      </w:r>
      <w:proofErr w:type="spellStart"/>
      <w:r w:rsidRPr="008C0DCB">
        <w:rPr>
          <w:rFonts w:ascii="Times New Roman" w:hAnsi="Times New Roman" w:cs="Times New Roman"/>
          <w:sz w:val="20"/>
          <w:szCs w:val="28"/>
        </w:rPr>
        <w:t>шт</w:t>
      </w:r>
      <w:proofErr w:type="spellEnd"/>
    </w:p>
    <w:p w14:paraId="29EF67E0" w14:textId="714DAB74" w:rsidR="002D3F10" w:rsidRPr="008C0DCB" w:rsidRDefault="002D3F10" w:rsidP="008C0D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8"/>
        </w:rPr>
      </w:pPr>
      <w:bookmarkStart w:id="0" w:name="_Hlk240965592"/>
      <w:r>
        <w:rPr>
          <w:rFonts w:ascii="Times New Roman" w:hAnsi="Times New Roman" w:cs="Times New Roman"/>
          <w:sz w:val="20"/>
          <w:szCs w:val="28"/>
        </w:rPr>
        <w:t>Кондиционер – 2шт</w:t>
      </w:r>
      <w:r w:rsidR="007C2FE6">
        <w:rPr>
          <w:rFonts w:ascii="Times New Roman" w:hAnsi="Times New Roman" w:cs="Times New Roman"/>
          <w:sz w:val="20"/>
          <w:szCs w:val="28"/>
        </w:rPr>
        <w:t>.</w:t>
      </w:r>
    </w:p>
    <w:bookmarkEnd w:id="0"/>
    <w:p w14:paraId="489E703B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</w:p>
    <w:p w14:paraId="01446DF1" w14:textId="77777777" w:rsidR="00081F7E" w:rsidRPr="008C0DCB" w:rsidRDefault="00081F7E" w:rsidP="00D2724F">
      <w:pPr>
        <w:spacing w:after="0"/>
        <w:jc w:val="both"/>
        <w:rPr>
          <w:rFonts w:cs="Times New Roman"/>
          <w:sz w:val="20"/>
          <w:szCs w:val="20"/>
        </w:rPr>
      </w:pPr>
      <w:r w:rsidRPr="008C0DCB">
        <w:rPr>
          <w:rFonts w:cs="Times New Roman"/>
          <w:sz w:val="20"/>
          <w:szCs w:val="20"/>
        </w:rPr>
        <w:t xml:space="preserve"> </w:t>
      </w:r>
    </w:p>
    <w:p w14:paraId="393A563F" w14:textId="77777777" w:rsidR="00081F7E" w:rsidRPr="00D2724F" w:rsidRDefault="00081F7E" w:rsidP="00D2724F">
      <w:pPr>
        <w:spacing w:after="0"/>
        <w:jc w:val="both"/>
        <w:rPr>
          <w:rFonts w:cs="Times New Roman"/>
          <w:sz w:val="28"/>
          <w:szCs w:val="28"/>
        </w:rPr>
      </w:pPr>
      <w:r w:rsidRPr="00D2724F">
        <w:rPr>
          <w:rFonts w:cs="Times New Roman"/>
          <w:sz w:val="28"/>
          <w:szCs w:val="28"/>
        </w:rPr>
        <w:cr/>
      </w:r>
    </w:p>
    <w:p w14:paraId="0E0B825D" w14:textId="77777777" w:rsidR="00081F7E" w:rsidRPr="00D2724F" w:rsidRDefault="00081F7E" w:rsidP="00D2724F">
      <w:pPr>
        <w:spacing w:before="100" w:beforeAutospacing="1" w:after="0" w:line="240" w:lineRule="auto"/>
        <w:jc w:val="both"/>
        <w:rPr>
          <w:rFonts w:cs="Times New Roman"/>
          <w:sz w:val="28"/>
          <w:szCs w:val="28"/>
          <w:lang w:val="kk-KZ"/>
        </w:rPr>
      </w:pPr>
    </w:p>
    <w:sectPr w:rsidR="00081F7E" w:rsidRPr="00D2724F" w:rsidSect="006E1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40A2B"/>
    <w:multiLevelType w:val="multilevel"/>
    <w:tmpl w:val="E9A28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521364"/>
    <w:multiLevelType w:val="hybridMultilevel"/>
    <w:tmpl w:val="B5CE4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94032">
    <w:abstractNumId w:val="0"/>
  </w:num>
  <w:num w:numId="2" w16cid:durableId="1453524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59D"/>
    <w:rsid w:val="00081F7E"/>
    <w:rsid w:val="000A1FA0"/>
    <w:rsid w:val="000A41AE"/>
    <w:rsid w:val="00141E5F"/>
    <w:rsid w:val="00165C20"/>
    <w:rsid w:val="001728B7"/>
    <w:rsid w:val="00177D2F"/>
    <w:rsid w:val="0019288A"/>
    <w:rsid w:val="002559E9"/>
    <w:rsid w:val="002D3F10"/>
    <w:rsid w:val="002F7ACE"/>
    <w:rsid w:val="0034194F"/>
    <w:rsid w:val="003550BA"/>
    <w:rsid w:val="0036228A"/>
    <w:rsid w:val="00485D81"/>
    <w:rsid w:val="004C22A3"/>
    <w:rsid w:val="0056132C"/>
    <w:rsid w:val="005668F5"/>
    <w:rsid w:val="00610A99"/>
    <w:rsid w:val="00675975"/>
    <w:rsid w:val="006E18E2"/>
    <w:rsid w:val="007C2FE6"/>
    <w:rsid w:val="007D223B"/>
    <w:rsid w:val="0081715D"/>
    <w:rsid w:val="00851210"/>
    <w:rsid w:val="008C0DCB"/>
    <w:rsid w:val="0090720C"/>
    <w:rsid w:val="00932EF6"/>
    <w:rsid w:val="00961EF5"/>
    <w:rsid w:val="00A07706"/>
    <w:rsid w:val="00A659BD"/>
    <w:rsid w:val="00BE5E65"/>
    <w:rsid w:val="00C13C87"/>
    <w:rsid w:val="00C65B69"/>
    <w:rsid w:val="00C70227"/>
    <w:rsid w:val="00C73392"/>
    <w:rsid w:val="00CB324E"/>
    <w:rsid w:val="00D2724F"/>
    <w:rsid w:val="00D35A48"/>
    <w:rsid w:val="00D5389B"/>
    <w:rsid w:val="00D813DE"/>
    <w:rsid w:val="00DA7617"/>
    <w:rsid w:val="00E271B8"/>
    <w:rsid w:val="00E56CC0"/>
    <w:rsid w:val="00F010ED"/>
    <w:rsid w:val="00F1736B"/>
    <w:rsid w:val="00F61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4DF45"/>
  <w15:docId w15:val="{5CE2EFE2-6281-4D88-A579-C86627179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DCB"/>
    <w:pPr>
      <w:ind w:left="720"/>
      <w:contextualSpacing/>
    </w:pPr>
    <w:rPr>
      <w:rFonts w:asciiTheme="minorHAnsi" w:eastAsiaTheme="minorEastAsia" w:hAnsiTheme="minorHAnsi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C0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0DC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C0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User-SEVEN</dc:creator>
  <cp:lastModifiedBy>Admin</cp:lastModifiedBy>
  <cp:revision>4</cp:revision>
  <dcterms:created xsi:type="dcterms:W3CDTF">2026-09-21T11:10:00Z</dcterms:created>
  <dcterms:modified xsi:type="dcterms:W3CDTF">2026-09-22T05:33:00Z</dcterms:modified>
</cp:coreProperties>
</file>