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3D6" w:rsidRDefault="007B63D6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76CD" w:rsidRDefault="000876CD" w:rsidP="000876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AA5CB1" w:rsidRPr="004820D0" w:rsidRDefault="00AA5CB1" w:rsidP="000876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820D0">
        <w:rPr>
          <w:rFonts w:ascii="Times New Roman" w:hAnsi="Times New Roman" w:cs="Times New Roman"/>
          <w:b/>
          <w:sz w:val="28"/>
          <w:szCs w:val="28"/>
        </w:rPr>
        <w:t>Техникалықерекшелік</w:t>
      </w:r>
    </w:p>
    <w:p w:rsidR="00541973" w:rsidRPr="004820D0" w:rsidRDefault="00541973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7A32" w:rsidRPr="004820D0" w:rsidRDefault="000B7A32" w:rsidP="000B7A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560"/>
        <w:gridCol w:w="5437"/>
      </w:tblGrid>
      <w:tr w:rsidR="00434622" w:rsidRPr="004820D0" w:rsidTr="00BC6E21">
        <w:tc>
          <w:tcPr>
            <w:tcW w:w="0" w:type="auto"/>
          </w:tcPr>
          <w:p w:rsidR="00434622" w:rsidRPr="007B63D6" w:rsidRDefault="00434622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63D6">
              <w:rPr>
                <w:rFonts w:ascii="Times New Roman" w:hAnsi="Times New Roman" w:cs="Times New Roman"/>
                <w:b/>
                <w:sz w:val="28"/>
                <w:szCs w:val="28"/>
              </w:rPr>
              <w:t>Тапсырысберуші:</w:t>
            </w:r>
          </w:p>
        </w:tc>
        <w:tc>
          <w:tcPr>
            <w:tcW w:w="0" w:type="auto"/>
          </w:tcPr>
          <w:p w:rsidR="00434622" w:rsidRPr="004820D0" w:rsidRDefault="004820D0" w:rsidP="007B6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Жамбыл облысыәкімдігі</w:t>
            </w:r>
            <w:r w:rsidR="00A83C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нің </w:t>
            </w: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білімбасқармасыТаразқаласыбілімбөлімінің</w:t>
            </w:r>
            <w:r w:rsidR="007B63D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6D00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0043" w:rsidRPr="006D004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A83C1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бөбекжай</w:t>
            </w:r>
            <w:r w:rsidR="00A83C1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B63D6">
              <w:rPr>
                <w:rFonts w:ascii="Times New Roman" w:hAnsi="Times New Roman" w:cs="Times New Roman"/>
                <w:sz w:val="28"/>
                <w:szCs w:val="28"/>
              </w:rPr>
              <w:t>ба</w:t>
            </w:r>
            <w:r w:rsidR="007B63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қшасы</w:t>
            </w:r>
            <w:r w:rsidR="007B63D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МКҚК.</w:t>
            </w:r>
          </w:p>
        </w:tc>
      </w:tr>
      <w:tr w:rsidR="00434622" w:rsidRPr="004820D0" w:rsidTr="00BC6E21">
        <w:tc>
          <w:tcPr>
            <w:tcW w:w="0" w:type="auto"/>
          </w:tcPr>
          <w:p w:rsidR="007B751F" w:rsidRPr="007B63D6" w:rsidRDefault="007B751F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63D6">
              <w:rPr>
                <w:rFonts w:ascii="Times New Roman" w:hAnsi="Times New Roman" w:cs="Times New Roman"/>
                <w:b/>
                <w:sz w:val="28"/>
                <w:szCs w:val="28"/>
              </w:rPr>
              <w:t>Қызметкөрсетуорны:</w:t>
            </w:r>
          </w:p>
          <w:p w:rsidR="00434622" w:rsidRPr="007B63D6" w:rsidRDefault="00434622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434622" w:rsidRPr="00A83C18" w:rsidRDefault="004820D0" w:rsidP="00A83C1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Жамбыл облысы</w:t>
            </w:r>
            <w:r w:rsidR="007B63D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Таразқаласы</w:t>
            </w:r>
            <w:r w:rsidR="007B63D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D0043" w:rsidRPr="006D00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004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Жүнісәлиева  көшесі, 11</w:t>
            </w:r>
            <w:r w:rsidR="00A83C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үй</w:t>
            </w:r>
          </w:p>
        </w:tc>
      </w:tr>
      <w:tr w:rsidR="00434622" w:rsidRPr="004820D0" w:rsidTr="00BC6E21">
        <w:tc>
          <w:tcPr>
            <w:tcW w:w="0" w:type="auto"/>
          </w:tcPr>
          <w:p w:rsidR="007B751F" w:rsidRPr="007B63D6" w:rsidRDefault="007B751F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63D6">
              <w:rPr>
                <w:rFonts w:ascii="Times New Roman" w:hAnsi="Times New Roman" w:cs="Times New Roman"/>
                <w:b/>
                <w:sz w:val="28"/>
                <w:szCs w:val="28"/>
              </w:rPr>
              <w:t>Сақтандырутүрі:</w:t>
            </w:r>
          </w:p>
          <w:p w:rsidR="00434622" w:rsidRPr="007B63D6" w:rsidRDefault="00434622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7B751F" w:rsidRPr="004820D0" w:rsidRDefault="007B751F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Қызметкереңбек (қызметтік) міндеттерінатқарғанкезде оны жазатайымоқиғаларданміндеттісақтандыру </w:t>
            </w:r>
          </w:p>
          <w:p w:rsidR="00434622" w:rsidRPr="004820D0" w:rsidRDefault="00434622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67AA" w:rsidRPr="004820D0" w:rsidTr="00BC6E21">
        <w:tc>
          <w:tcPr>
            <w:tcW w:w="0" w:type="auto"/>
          </w:tcPr>
          <w:p w:rsidR="000067AA" w:rsidRPr="007B63D6" w:rsidRDefault="000067AA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63D6">
              <w:rPr>
                <w:rFonts w:ascii="Times New Roman" w:hAnsi="Times New Roman" w:cs="Times New Roman"/>
                <w:b/>
                <w:sz w:val="28"/>
                <w:szCs w:val="28"/>
              </w:rPr>
              <w:t>Сақтандырутақырыбы</w:t>
            </w:r>
            <w:r w:rsidR="00541973" w:rsidRPr="007B63D6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0" w:type="auto"/>
          </w:tcPr>
          <w:p w:rsidR="000067AA" w:rsidRPr="004820D0" w:rsidRDefault="000E7C6D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</w:t>
            </w:r>
            <w:r w:rsidR="000067AA" w:rsidRPr="004820D0">
              <w:rPr>
                <w:rFonts w:ascii="Times New Roman" w:hAnsi="Times New Roman" w:cs="Times New Roman"/>
                <w:sz w:val="28"/>
                <w:szCs w:val="28"/>
              </w:rPr>
              <w:t>ызметкердіңөзініңеңбек (қызмет</w:t>
            </w:r>
            <w:r w:rsidR="00F82DCA" w:rsidRPr="004820D0">
              <w:rPr>
                <w:rFonts w:ascii="Times New Roman" w:hAnsi="Times New Roman" w:cs="Times New Roman"/>
                <w:sz w:val="28"/>
                <w:szCs w:val="28"/>
              </w:rPr>
              <w:t>тік</w:t>
            </w:r>
            <w:r w:rsidR="000067AA" w:rsidRPr="004820D0">
              <w:rPr>
                <w:rFonts w:ascii="Times New Roman" w:hAnsi="Times New Roman" w:cs="Times New Roman"/>
                <w:sz w:val="28"/>
                <w:szCs w:val="28"/>
              </w:rPr>
              <w:t>) мiндеттерiнатқаруменбайланыстыжазатайымоқиғалардансақтандыру</w:t>
            </w:r>
          </w:p>
        </w:tc>
      </w:tr>
      <w:tr w:rsidR="00A83C18" w:rsidRPr="00CF723A" w:rsidTr="00BC6E21">
        <w:tc>
          <w:tcPr>
            <w:tcW w:w="0" w:type="auto"/>
          </w:tcPr>
          <w:p w:rsidR="00A83C18" w:rsidRPr="007B63D6" w:rsidRDefault="00A83C18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63D6">
              <w:rPr>
                <w:rFonts w:ascii="Times New Roman" w:hAnsi="Times New Roman" w:cs="Times New Roman"/>
                <w:b/>
                <w:snapToGrid w:val="0"/>
                <w:sz w:val="28"/>
                <w:szCs w:val="28"/>
                <w:lang w:val="kk-KZ"/>
              </w:rPr>
              <w:t xml:space="preserve">Сақтандыру шарттары: </w:t>
            </w:r>
          </w:p>
        </w:tc>
        <w:tc>
          <w:tcPr>
            <w:tcW w:w="0" w:type="auto"/>
          </w:tcPr>
          <w:p w:rsidR="00A83C18" w:rsidRPr="007B63D6" w:rsidRDefault="00A83C18" w:rsidP="00CF723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3D6">
              <w:rPr>
                <w:rFonts w:ascii="Times New Roman" w:hAnsi="Times New Roman" w:cs="Times New Roman"/>
                <w:sz w:val="28"/>
                <w:szCs w:val="28"/>
                <w:lang w:val="kk-KZ" w:bidi="fa-IR"/>
              </w:rPr>
              <w:t>Қызметтер қызметкерді жазатайым оқиғалардан міндетті сақтандыру туралы ҚР қолданыстағы заңн</w:t>
            </w:r>
            <w:r w:rsidR="00CF723A">
              <w:rPr>
                <w:rFonts w:ascii="Times New Roman" w:hAnsi="Times New Roman" w:cs="Times New Roman"/>
                <w:sz w:val="28"/>
                <w:szCs w:val="28"/>
                <w:lang w:val="kk-KZ" w:bidi="fa-IR"/>
              </w:rPr>
              <w:t xml:space="preserve">амасына сәйкес көрсетілуі тиіс </w:t>
            </w:r>
            <w:r w:rsidRPr="007B63D6">
              <w:rPr>
                <w:rFonts w:ascii="Times New Roman" w:hAnsi="Times New Roman" w:cs="Times New Roman"/>
                <w:sz w:val="28"/>
                <w:szCs w:val="28"/>
                <w:lang w:val="kk-KZ" w:bidi="fa-IR"/>
              </w:rPr>
              <w:t>Қазақстан Республикасының 2005 жылғы 07 ақпандағы № 30 Заңына сәйкес қызметкер еңбек қызметтік міндеттерін атқарған кезде оны жазатайым оқиғалардан міндетті сақтандыру туралы.</w:t>
            </w:r>
          </w:p>
        </w:tc>
      </w:tr>
      <w:tr w:rsidR="00434622" w:rsidRPr="004820D0" w:rsidTr="00BC6E21">
        <w:tc>
          <w:tcPr>
            <w:tcW w:w="0" w:type="auto"/>
          </w:tcPr>
          <w:p w:rsidR="00434622" w:rsidRPr="007B63D6" w:rsidRDefault="00541973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63D6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="007B751F" w:rsidRPr="007B63D6">
              <w:rPr>
                <w:rFonts w:ascii="Times New Roman" w:hAnsi="Times New Roman" w:cs="Times New Roman"/>
                <w:b/>
                <w:sz w:val="28"/>
                <w:szCs w:val="28"/>
              </w:rPr>
              <w:t>ақтандыруобъектісі</w:t>
            </w:r>
          </w:p>
        </w:tc>
        <w:tc>
          <w:tcPr>
            <w:tcW w:w="0" w:type="auto"/>
          </w:tcPr>
          <w:p w:rsidR="00434622" w:rsidRPr="004820D0" w:rsidRDefault="000E7C6D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</w:t>
            </w:r>
            <w:r w:rsidR="007B751F" w:rsidRPr="004820D0">
              <w:rPr>
                <w:rFonts w:ascii="Times New Roman" w:hAnsi="Times New Roman" w:cs="Times New Roman"/>
                <w:sz w:val="28"/>
                <w:szCs w:val="28"/>
              </w:rPr>
              <w:t>әсіптікеңбеккеқабілеттілігіненайрылудәрежесінбелгілеуге не оныңөлiмінеәкепсоғатынжазатайымоқиғанәтижесіндеөмірі мен денсаулығыназиянкелтірілгенқызметкердіңмүлiктiкмүддесi</w:t>
            </w:r>
          </w:p>
        </w:tc>
      </w:tr>
      <w:tr w:rsidR="00434622" w:rsidRPr="005A602E" w:rsidTr="004820D0">
        <w:trPr>
          <w:trHeight w:val="995"/>
        </w:trPr>
        <w:tc>
          <w:tcPr>
            <w:tcW w:w="0" w:type="auto"/>
          </w:tcPr>
          <w:p w:rsidR="00541973" w:rsidRPr="007B63D6" w:rsidRDefault="00541973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63D6">
              <w:rPr>
                <w:rFonts w:ascii="Times New Roman" w:hAnsi="Times New Roman" w:cs="Times New Roman"/>
                <w:b/>
                <w:sz w:val="28"/>
                <w:szCs w:val="28"/>
              </w:rPr>
              <w:t>Сақтандырусомасынесептеугеарналғанкөрсеткіштер:</w:t>
            </w:r>
          </w:p>
          <w:p w:rsidR="00434622" w:rsidRPr="007B63D6" w:rsidRDefault="00434622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541973" w:rsidRPr="004820D0" w:rsidRDefault="00541973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 xml:space="preserve">Қызметкерлер саны - </w:t>
            </w:r>
            <w:r w:rsidR="006D004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69</w:t>
            </w: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адам</w:t>
            </w:r>
          </w:p>
          <w:p w:rsidR="009E71AE" w:rsidRDefault="009E71AE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71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Жылынаеңбекақытөлеудіңжоспарлықоры</w:t>
            </w:r>
            <w:r w:rsidR="000B7A32" w:rsidRPr="004820D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  <w:p w:rsidR="00541973" w:rsidRPr="004820D0" w:rsidRDefault="006D0043" w:rsidP="0054197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16282224</w:t>
            </w:r>
            <w:r w:rsidR="005A602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,00</w:t>
            </w:r>
            <w:r w:rsidR="00541973" w:rsidRPr="005E55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теңге;</w:t>
            </w:r>
          </w:p>
          <w:p w:rsidR="00434622" w:rsidRPr="004820D0" w:rsidRDefault="00434622" w:rsidP="000B7A3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541973" w:rsidRPr="00EC1B70" w:rsidTr="00BC6E21">
        <w:tc>
          <w:tcPr>
            <w:tcW w:w="0" w:type="auto"/>
          </w:tcPr>
          <w:p w:rsidR="00541973" w:rsidRPr="005E5545" w:rsidRDefault="00541973" w:rsidP="0054197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E554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Сақтандыру мерзімі:</w:t>
            </w:r>
          </w:p>
          <w:p w:rsidR="00541973" w:rsidRPr="005E5545" w:rsidRDefault="00541973" w:rsidP="0054197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0" w:type="auto"/>
          </w:tcPr>
          <w:p w:rsidR="00541973" w:rsidRPr="00CF723A" w:rsidRDefault="00CF723A" w:rsidP="000B1BC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E55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</w:t>
            </w:r>
            <w:r w:rsidR="000B1BC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Pr="005E55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жылды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ң</w:t>
            </w:r>
            <w:r w:rsidR="006D004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қазан айынан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бастап </w:t>
            </w:r>
            <w:r w:rsidR="00541973" w:rsidRPr="005E55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 ай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ға</w:t>
            </w:r>
          </w:p>
        </w:tc>
      </w:tr>
      <w:tr w:rsidR="0011172A" w:rsidRPr="006D0043" w:rsidTr="00BC6E21">
        <w:tc>
          <w:tcPr>
            <w:tcW w:w="0" w:type="auto"/>
          </w:tcPr>
          <w:p w:rsidR="0011172A" w:rsidRPr="005E5545" w:rsidRDefault="0011172A" w:rsidP="0054197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E554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Арнайы талаптар:</w:t>
            </w:r>
          </w:p>
        </w:tc>
        <w:tc>
          <w:tcPr>
            <w:tcW w:w="0" w:type="auto"/>
          </w:tcPr>
          <w:p w:rsidR="0011172A" w:rsidRPr="000B1BC3" w:rsidRDefault="0011172A" w:rsidP="0011172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E55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Тапсырыс беруш</w:t>
            </w:r>
            <w:r w:rsidRPr="004820D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іге</w:t>
            </w:r>
            <w:r w:rsidRPr="005E55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сақтандыру заңна</w:t>
            </w:r>
            <w:r w:rsidRPr="000B1BC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масына сәйкес қағаз </w:t>
            </w:r>
            <w:r w:rsidRPr="004820D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түріндегі</w:t>
            </w:r>
            <w:r w:rsidRPr="000B1BC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шарт жіберіледі</w:t>
            </w:r>
          </w:p>
        </w:tc>
      </w:tr>
    </w:tbl>
    <w:p w:rsidR="002A2374" w:rsidRPr="000B1BC3" w:rsidRDefault="002A2374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2A2374" w:rsidRPr="000B1BC3" w:rsidRDefault="002A2374" w:rsidP="002A2374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2A2374" w:rsidRPr="000B1BC3" w:rsidRDefault="002A2374" w:rsidP="002A2374">
      <w:pPr>
        <w:tabs>
          <w:tab w:val="left" w:pos="6348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AD5573" w:rsidRPr="000B1BC3" w:rsidRDefault="00AD5573" w:rsidP="002A2374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0876CD" w:rsidRPr="000B1BC3" w:rsidRDefault="000876CD" w:rsidP="002A2374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0876CD" w:rsidRPr="000B1BC3" w:rsidRDefault="000876CD" w:rsidP="002A2374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0876CD" w:rsidRPr="000B1BC3" w:rsidRDefault="000876CD" w:rsidP="000876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876CD" w:rsidRPr="000B1BC3" w:rsidRDefault="000876CD" w:rsidP="000876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876CD" w:rsidRPr="004820D0" w:rsidRDefault="000876CD" w:rsidP="000876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0D0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0876CD" w:rsidRPr="004820D0" w:rsidRDefault="000876CD" w:rsidP="000876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76CD" w:rsidRPr="004820D0" w:rsidRDefault="000876CD" w:rsidP="000876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854" w:type="dxa"/>
        <w:tblLook w:val="04A0"/>
      </w:tblPr>
      <w:tblGrid>
        <w:gridCol w:w="2673"/>
        <w:gridCol w:w="7181"/>
      </w:tblGrid>
      <w:tr w:rsidR="000876CD" w:rsidRPr="004820D0" w:rsidTr="00A83085">
        <w:tc>
          <w:tcPr>
            <w:tcW w:w="0" w:type="auto"/>
          </w:tcPr>
          <w:p w:rsidR="000876CD" w:rsidRPr="004820D0" w:rsidRDefault="000876CD" w:rsidP="00A830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Заказчик: </w:t>
            </w:r>
          </w:p>
        </w:tc>
        <w:tc>
          <w:tcPr>
            <w:tcW w:w="7181" w:type="dxa"/>
          </w:tcPr>
          <w:p w:rsidR="000876CD" w:rsidRDefault="000876CD" w:rsidP="00A83085">
            <w:pPr>
              <w:spacing w:after="160" w:line="259" w:lineRule="auto"/>
              <w:ind w:right="2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ГККП Ясли-сад №</w:t>
            </w:r>
            <w:r w:rsidR="00EC1B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C1B7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отдела образования города Тараз управления образования акиматаЖамбылской области</w:t>
            </w:r>
          </w:p>
          <w:p w:rsidR="000876CD" w:rsidRPr="000E7C6D" w:rsidRDefault="000876CD" w:rsidP="00A83085">
            <w:pPr>
              <w:spacing w:after="160" w:line="259" w:lineRule="auto"/>
              <w:ind w:right="2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0876CD" w:rsidRPr="004820D0" w:rsidTr="00A83085">
        <w:tc>
          <w:tcPr>
            <w:tcW w:w="0" w:type="auto"/>
          </w:tcPr>
          <w:p w:rsidR="000876CD" w:rsidRPr="004820D0" w:rsidRDefault="000876CD" w:rsidP="00A830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Место оказание услуг:</w:t>
            </w:r>
          </w:p>
        </w:tc>
        <w:tc>
          <w:tcPr>
            <w:tcW w:w="7181" w:type="dxa"/>
          </w:tcPr>
          <w:p w:rsidR="000876CD" w:rsidRDefault="000876CD" w:rsidP="00A8308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Жамбылскаяобласть.г.Тараз</w:t>
            </w:r>
            <w:r w:rsidR="00EC1B7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улица Жунисалиева, дом 11</w:t>
            </w:r>
          </w:p>
          <w:p w:rsidR="000876CD" w:rsidRPr="00A83C18" w:rsidRDefault="000876CD" w:rsidP="00A8308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0876CD" w:rsidRPr="004820D0" w:rsidTr="00A83085">
        <w:tc>
          <w:tcPr>
            <w:tcW w:w="0" w:type="auto"/>
          </w:tcPr>
          <w:p w:rsidR="000876CD" w:rsidRPr="004820D0" w:rsidRDefault="000876CD" w:rsidP="00A830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Вид страхования:</w:t>
            </w:r>
          </w:p>
        </w:tc>
        <w:tc>
          <w:tcPr>
            <w:tcW w:w="7181" w:type="dxa"/>
          </w:tcPr>
          <w:p w:rsidR="000876CD" w:rsidRPr="004820D0" w:rsidRDefault="000876CD" w:rsidP="00A830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Обязательное страхование работника от несчастных случаев при исполнении им трудовых (служебных) обязанностей </w:t>
            </w:r>
          </w:p>
        </w:tc>
      </w:tr>
      <w:tr w:rsidR="000876CD" w:rsidRPr="004820D0" w:rsidTr="00A83085">
        <w:tc>
          <w:tcPr>
            <w:tcW w:w="0" w:type="auto"/>
          </w:tcPr>
          <w:p w:rsidR="000876CD" w:rsidRPr="004820D0" w:rsidRDefault="000876CD" w:rsidP="00A830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Предмет страхования:</w:t>
            </w:r>
          </w:p>
        </w:tc>
        <w:tc>
          <w:tcPr>
            <w:tcW w:w="7181" w:type="dxa"/>
          </w:tcPr>
          <w:p w:rsidR="000876CD" w:rsidRPr="004820D0" w:rsidRDefault="000876CD" w:rsidP="00A830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Страхование работника от несчастных случаев, связанных с исполнением трудовых (служебных) обязанностей</w:t>
            </w:r>
          </w:p>
        </w:tc>
      </w:tr>
      <w:tr w:rsidR="000876CD" w:rsidRPr="004820D0" w:rsidTr="00A83085">
        <w:tc>
          <w:tcPr>
            <w:tcW w:w="0" w:type="auto"/>
          </w:tcPr>
          <w:p w:rsidR="000876CD" w:rsidRPr="00A83C18" w:rsidRDefault="000876CD" w:rsidP="00A83085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Условие страхования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;</w:t>
            </w:r>
          </w:p>
        </w:tc>
        <w:tc>
          <w:tcPr>
            <w:tcW w:w="7181" w:type="dxa"/>
          </w:tcPr>
          <w:p w:rsidR="000876CD" w:rsidRPr="00A83C18" w:rsidRDefault="000876CD" w:rsidP="00A8308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3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Услуги должны быть оказаны в соответствии с действующим законодательством РК об обязательном страховании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работника от несчастных случаев </w:t>
            </w:r>
            <w:r w:rsidRPr="007B63D6">
              <w:rPr>
                <w:rFonts w:ascii="Times New Roman" w:hAnsi="Times New Roman" w:cs="Times New Roman"/>
                <w:sz w:val="28"/>
                <w:szCs w:val="28"/>
                <w:lang w:bidi="fa-IR"/>
              </w:rPr>
              <w:t>в соответствии с Законом РК от 07 февраля 2005 года № 30 Об обязательном страховании работника от несчастных случаев при исполнении им трудовых служебных обязанностей</w:t>
            </w:r>
            <w:r>
              <w:rPr>
                <w:rFonts w:ascii="Times New Roman" w:hAnsi="Times New Roman" w:cs="Times New Roman"/>
                <w:sz w:val="18"/>
                <w:szCs w:val="18"/>
                <w:lang w:val="kk-KZ" w:bidi="fa-IR"/>
              </w:rPr>
              <w:t>.</w:t>
            </w:r>
          </w:p>
        </w:tc>
      </w:tr>
      <w:tr w:rsidR="000876CD" w:rsidRPr="004820D0" w:rsidTr="00A83085">
        <w:tc>
          <w:tcPr>
            <w:tcW w:w="0" w:type="auto"/>
          </w:tcPr>
          <w:p w:rsidR="000876CD" w:rsidRPr="004820D0" w:rsidRDefault="000876CD" w:rsidP="00A830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Объект страхования:</w:t>
            </w:r>
          </w:p>
        </w:tc>
        <w:tc>
          <w:tcPr>
            <w:tcW w:w="7181" w:type="dxa"/>
          </w:tcPr>
          <w:p w:rsidR="000876CD" w:rsidRPr="004820D0" w:rsidRDefault="000876CD" w:rsidP="00A830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</w:tc>
      </w:tr>
      <w:tr w:rsidR="000876CD" w:rsidRPr="004820D0" w:rsidTr="00A83085">
        <w:tc>
          <w:tcPr>
            <w:tcW w:w="0" w:type="auto"/>
          </w:tcPr>
          <w:p w:rsidR="000876CD" w:rsidRPr="004820D0" w:rsidRDefault="000876CD" w:rsidP="00A830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Показатели для исчисления страховой суммы:</w:t>
            </w:r>
          </w:p>
        </w:tc>
        <w:tc>
          <w:tcPr>
            <w:tcW w:w="7181" w:type="dxa"/>
          </w:tcPr>
          <w:p w:rsidR="000876CD" w:rsidRPr="004820D0" w:rsidRDefault="000876CD" w:rsidP="00A830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работников - </w:t>
            </w:r>
            <w:r w:rsidR="00161F1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69</w:t>
            </w: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  <w:p w:rsidR="000876CD" w:rsidRPr="004820D0" w:rsidRDefault="000876CD" w:rsidP="00A830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Плановый  </w:t>
            </w: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фонд оплаты труда</w:t>
            </w:r>
            <w:r w:rsidR="00D05C16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9E71AE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161F1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16282224</w:t>
            </w:r>
            <w:r w:rsidR="002575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,00</w:t>
            </w:r>
            <w:bookmarkStart w:id="0" w:name="_GoBack"/>
            <w:bookmarkEnd w:id="0"/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тенге;</w:t>
            </w:r>
          </w:p>
          <w:p w:rsidR="000876CD" w:rsidRPr="004820D0" w:rsidRDefault="000876CD" w:rsidP="00A830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76CD" w:rsidRPr="004820D0" w:rsidTr="00A83085">
        <w:tc>
          <w:tcPr>
            <w:tcW w:w="0" w:type="auto"/>
          </w:tcPr>
          <w:p w:rsidR="000876CD" w:rsidRPr="004820D0" w:rsidRDefault="000876CD" w:rsidP="00A830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Период страхования:</w:t>
            </w:r>
          </w:p>
        </w:tc>
        <w:tc>
          <w:tcPr>
            <w:tcW w:w="7181" w:type="dxa"/>
          </w:tcPr>
          <w:p w:rsidR="000876CD" w:rsidRPr="004820D0" w:rsidRDefault="00161F11" w:rsidP="000B1B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октября месяца</w:t>
            </w:r>
            <w:r w:rsidR="000876CD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0B1BC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0876CD">
              <w:rPr>
                <w:rFonts w:ascii="Times New Roman" w:hAnsi="Times New Roman" w:cs="Times New Roman"/>
                <w:sz w:val="28"/>
                <w:szCs w:val="28"/>
              </w:rPr>
              <w:t xml:space="preserve"> года  на </w:t>
            </w:r>
            <w:r w:rsidR="000876CD" w:rsidRPr="004820D0">
              <w:rPr>
                <w:rFonts w:ascii="Times New Roman" w:hAnsi="Times New Roman" w:cs="Times New Roman"/>
                <w:sz w:val="28"/>
                <w:szCs w:val="28"/>
              </w:rPr>
              <w:t>12 месяцев</w:t>
            </w:r>
          </w:p>
        </w:tc>
      </w:tr>
      <w:tr w:rsidR="000876CD" w:rsidRPr="004820D0" w:rsidTr="00A83085">
        <w:tc>
          <w:tcPr>
            <w:tcW w:w="0" w:type="auto"/>
          </w:tcPr>
          <w:p w:rsidR="000876CD" w:rsidRPr="004820D0" w:rsidRDefault="000876CD" w:rsidP="00A830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Особые требования: </w:t>
            </w:r>
          </w:p>
        </w:tc>
        <w:tc>
          <w:tcPr>
            <w:tcW w:w="7181" w:type="dxa"/>
          </w:tcPr>
          <w:p w:rsidR="000876CD" w:rsidRPr="004820D0" w:rsidRDefault="000876CD" w:rsidP="00A830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 xml:space="preserve">Заказчику направляется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также </w:t>
            </w: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 xml:space="preserve">бумажный договор заключенный в соответствии со страховым законодательством </w:t>
            </w:r>
          </w:p>
        </w:tc>
      </w:tr>
    </w:tbl>
    <w:p w:rsidR="000876CD" w:rsidRPr="004820D0" w:rsidRDefault="000876CD" w:rsidP="000876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76CD" w:rsidRPr="004820D0" w:rsidRDefault="000876CD" w:rsidP="000876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76CD" w:rsidRPr="004820D0" w:rsidRDefault="000876CD" w:rsidP="000876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76CD" w:rsidRPr="004820D0" w:rsidRDefault="000876CD" w:rsidP="000876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76CD" w:rsidRPr="004820D0" w:rsidRDefault="000876CD" w:rsidP="002A2374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0876CD" w:rsidRPr="004820D0" w:rsidSect="00541973">
      <w:footerReference w:type="default" r:id="rId6"/>
      <w:pgSz w:w="11906" w:h="16838"/>
      <w:pgMar w:top="851" w:right="70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13E6" w:rsidRDefault="000113E6" w:rsidP="00623C28">
      <w:pPr>
        <w:spacing w:after="0" w:line="240" w:lineRule="auto"/>
      </w:pPr>
      <w:r>
        <w:separator/>
      </w:r>
    </w:p>
  </w:endnote>
  <w:endnote w:type="continuationSeparator" w:id="1">
    <w:p w:rsidR="000113E6" w:rsidRDefault="000113E6" w:rsidP="00623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C28" w:rsidRPr="00623C28" w:rsidRDefault="00623C28">
    <w:pPr>
      <w:pStyle w:val="a8"/>
      <w:rPr>
        <w:sz w:val="2"/>
        <w:szCs w:val="2"/>
      </w:rPr>
    </w:pPr>
    <w:r w:rsidRPr="00623C28">
      <w:rPr>
        <w:sz w:val="2"/>
        <w:szCs w:val="2"/>
      </w:rPr>
      <w:t>Жан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13E6" w:rsidRDefault="000113E6" w:rsidP="00623C28">
      <w:pPr>
        <w:spacing w:after="0" w:line="240" w:lineRule="auto"/>
      </w:pPr>
      <w:r>
        <w:separator/>
      </w:r>
    </w:p>
  </w:footnote>
  <w:footnote w:type="continuationSeparator" w:id="1">
    <w:p w:rsidR="000113E6" w:rsidRDefault="000113E6" w:rsidP="00623C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A5CB1"/>
    <w:rsid w:val="000067AA"/>
    <w:rsid w:val="000113E6"/>
    <w:rsid w:val="00016251"/>
    <w:rsid w:val="00035B0D"/>
    <w:rsid w:val="000876CD"/>
    <w:rsid w:val="000B1BC3"/>
    <w:rsid w:val="000B7A32"/>
    <w:rsid w:val="000E7C6D"/>
    <w:rsid w:val="0011172A"/>
    <w:rsid w:val="00161F11"/>
    <w:rsid w:val="0018493F"/>
    <w:rsid w:val="001D2C22"/>
    <w:rsid w:val="001F295F"/>
    <w:rsid w:val="00250677"/>
    <w:rsid w:val="00257510"/>
    <w:rsid w:val="002A2374"/>
    <w:rsid w:val="002A78A2"/>
    <w:rsid w:val="003719F7"/>
    <w:rsid w:val="003D5AB1"/>
    <w:rsid w:val="00413E0E"/>
    <w:rsid w:val="00434622"/>
    <w:rsid w:val="0043616F"/>
    <w:rsid w:val="00456E07"/>
    <w:rsid w:val="004820D0"/>
    <w:rsid w:val="00492270"/>
    <w:rsid w:val="00494871"/>
    <w:rsid w:val="00541973"/>
    <w:rsid w:val="005A602E"/>
    <w:rsid w:val="005E5545"/>
    <w:rsid w:val="00623C28"/>
    <w:rsid w:val="006516A7"/>
    <w:rsid w:val="00683E59"/>
    <w:rsid w:val="006B2316"/>
    <w:rsid w:val="006B2B16"/>
    <w:rsid w:val="006C7128"/>
    <w:rsid w:val="006D0043"/>
    <w:rsid w:val="006D76DC"/>
    <w:rsid w:val="00723528"/>
    <w:rsid w:val="0077373B"/>
    <w:rsid w:val="007B63D6"/>
    <w:rsid w:val="007B751F"/>
    <w:rsid w:val="00833BE6"/>
    <w:rsid w:val="008A2C96"/>
    <w:rsid w:val="00902771"/>
    <w:rsid w:val="00931652"/>
    <w:rsid w:val="009D591D"/>
    <w:rsid w:val="009E71AE"/>
    <w:rsid w:val="00A038C8"/>
    <w:rsid w:val="00A45955"/>
    <w:rsid w:val="00A5665C"/>
    <w:rsid w:val="00A83C18"/>
    <w:rsid w:val="00AA4FE0"/>
    <w:rsid w:val="00AA5562"/>
    <w:rsid w:val="00AA5CB1"/>
    <w:rsid w:val="00AD5573"/>
    <w:rsid w:val="00B4092E"/>
    <w:rsid w:val="00C02E8A"/>
    <w:rsid w:val="00C40427"/>
    <w:rsid w:val="00C52D75"/>
    <w:rsid w:val="00CD778E"/>
    <w:rsid w:val="00CF723A"/>
    <w:rsid w:val="00D05C16"/>
    <w:rsid w:val="00D249F1"/>
    <w:rsid w:val="00D84A35"/>
    <w:rsid w:val="00DE1C1B"/>
    <w:rsid w:val="00DE2B87"/>
    <w:rsid w:val="00E060E9"/>
    <w:rsid w:val="00EC1A16"/>
    <w:rsid w:val="00EC1B70"/>
    <w:rsid w:val="00F82DCA"/>
    <w:rsid w:val="00FA4963"/>
    <w:rsid w:val="00FF6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B16"/>
  </w:style>
  <w:style w:type="paragraph" w:styleId="1">
    <w:name w:val="heading 1"/>
    <w:basedOn w:val="a"/>
    <w:next w:val="a"/>
    <w:link w:val="10"/>
    <w:uiPriority w:val="9"/>
    <w:qFormat/>
    <w:rsid w:val="004346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link w:val="50"/>
    <w:uiPriority w:val="9"/>
    <w:qFormat/>
    <w:rsid w:val="00AA5CB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AA5CB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3">
    <w:name w:val="Table Grid"/>
    <w:basedOn w:val="a1"/>
    <w:uiPriority w:val="59"/>
    <w:rsid w:val="00AA5C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346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43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34622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7B75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B751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7B751F"/>
  </w:style>
  <w:style w:type="paragraph" w:styleId="a6">
    <w:name w:val="header"/>
    <w:basedOn w:val="a"/>
    <w:link w:val="a7"/>
    <w:uiPriority w:val="99"/>
    <w:unhideWhenUsed/>
    <w:rsid w:val="0062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3C28"/>
  </w:style>
  <w:style w:type="paragraph" w:styleId="a8">
    <w:name w:val="footer"/>
    <w:basedOn w:val="a"/>
    <w:link w:val="a9"/>
    <w:uiPriority w:val="99"/>
    <w:unhideWhenUsed/>
    <w:rsid w:val="0062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3C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B16"/>
  </w:style>
  <w:style w:type="paragraph" w:styleId="1">
    <w:name w:val="heading 1"/>
    <w:basedOn w:val="a"/>
    <w:next w:val="a"/>
    <w:link w:val="10"/>
    <w:uiPriority w:val="9"/>
    <w:qFormat/>
    <w:rsid w:val="004346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link w:val="50"/>
    <w:uiPriority w:val="9"/>
    <w:qFormat/>
    <w:rsid w:val="00AA5CB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AA5CB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3">
    <w:name w:val="Table Grid"/>
    <w:basedOn w:val="a1"/>
    <w:uiPriority w:val="59"/>
    <w:rsid w:val="00AA5C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346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43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34622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7B75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B751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7B751F"/>
  </w:style>
  <w:style w:type="paragraph" w:styleId="a6">
    <w:name w:val="header"/>
    <w:basedOn w:val="a"/>
    <w:link w:val="a7"/>
    <w:uiPriority w:val="99"/>
    <w:unhideWhenUsed/>
    <w:rsid w:val="0062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3C28"/>
  </w:style>
  <w:style w:type="paragraph" w:styleId="a8">
    <w:name w:val="footer"/>
    <w:basedOn w:val="a"/>
    <w:link w:val="a9"/>
    <w:uiPriority w:val="99"/>
    <w:unhideWhenUsed/>
    <w:rsid w:val="0062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3C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374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0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19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36794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31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12615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62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86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706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6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95402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1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8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8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61434">
                  <w:marLeft w:val="0"/>
                  <w:marRight w:val="0"/>
                  <w:marTop w:val="45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8450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08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775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132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870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1949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3022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8" w:color="ECECEC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198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32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88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66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9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47521">
                  <w:marLeft w:val="0"/>
                  <w:marRight w:val="0"/>
                  <w:marTop w:val="45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07435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42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766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654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076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521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341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8" w:color="ECECEC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37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3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96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49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26</cp:revision>
  <cp:lastPrinted>2022-03-13T10:30:00Z</cp:lastPrinted>
  <dcterms:created xsi:type="dcterms:W3CDTF">2023-04-20T10:49:00Z</dcterms:created>
  <dcterms:modified xsi:type="dcterms:W3CDTF">2026-10-12T04:48:00Z</dcterms:modified>
</cp:coreProperties>
</file>