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7877A8" w14:textId="77777777" w:rsidR="000B5FD8" w:rsidRPr="00DD43E7" w:rsidRDefault="000B5FD8" w:rsidP="00DD43E7">
      <w:pPr>
        <w:jc w:val="both"/>
        <w:rPr>
          <w:color w:val="000000"/>
          <w:sz w:val="21"/>
          <w:szCs w:val="21"/>
          <w:lang w:val="kk-KZ"/>
        </w:rPr>
      </w:pPr>
    </w:p>
    <w:p w14:paraId="28930C39" w14:textId="77777777" w:rsidR="001E0E05" w:rsidRPr="00DD43E7" w:rsidRDefault="001E0E05" w:rsidP="005634F5">
      <w:pPr>
        <w:tabs>
          <w:tab w:val="right" w:pos="10205"/>
        </w:tabs>
        <w:jc w:val="right"/>
        <w:rPr>
          <w:bCs/>
          <w:color w:val="000000"/>
          <w:sz w:val="21"/>
          <w:szCs w:val="21"/>
          <w:lang w:val="kk-KZ"/>
        </w:rPr>
      </w:pPr>
      <w:r w:rsidRPr="00DD43E7">
        <w:rPr>
          <w:bCs/>
          <w:color w:val="000000"/>
          <w:sz w:val="21"/>
          <w:szCs w:val="21"/>
          <w:lang w:val="kk-KZ"/>
        </w:rPr>
        <w:t xml:space="preserve">Приложение № 2 к договору </w:t>
      </w:r>
    </w:p>
    <w:p w14:paraId="2C48B649" w14:textId="77777777" w:rsidR="0075482A" w:rsidRPr="00DD43E7" w:rsidRDefault="001E0E05" w:rsidP="001E0E05">
      <w:pPr>
        <w:jc w:val="right"/>
        <w:rPr>
          <w:bCs/>
          <w:color w:val="000000"/>
          <w:sz w:val="21"/>
          <w:szCs w:val="21"/>
          <w:lang w:val="kk-KZ"/>
        </w:rPr>
      </w:pPr>
      <w:r w:rsidRPr="00DD43E7">
        <w:rPr>
          <w:bCs/>
          <w:color w:val="000000"/>
          <w:sz w:val="21"/>
          <w:szCs w:val="21"/>
          <w:lang w:val="kk-KZ"/>
        </w:rPr>
        <w:t>№</w:t>
      </w:r>
      <w:r w:rsidRPr="00DD43E7">
        <w:rPr>
          <w:bCs/>
          <w:color w:val="000000"/>
          <w:sz w:val="21"/>
          <w:szCs w:val="21"/>
        </w:rPr>
        <w:t>___</w:t>
      </w:r>
      <w:r w:rsidRPr="00DD43E7">
        <w:rPr>
          <w:bCs/>
          <w:color w:val="000000"/>
          <w:sz w:val="21"/>
          <w:szCs w:val="21"/>
          <w:lang w:val="kk-KZ"/>
        </w:rPr>
        <w:t xml:space="preserve"> от «___» _________20</w:t>
      </w:r>
      <w:r w:rsidR="007E069F" w:rsidRPr="00DD43E7">
        <w:rPr>
          <w:bCs/>
          <w:color w:val="000000"/>
          <w:sz w:val="21"/>
          <w:szCs w:val="21"/>
        </w:rPr>
        <w:t>2</w:t>
      </w:r>
      <w:r w:rsidR="00DD43E7" w:rsidRPr="00DD43E7">
        <w:rPr>
          <w:bCs/>
          <w:color w:val="000000"/>
          <w:sz w:val="21"/>
          <w:szCs w:val="21"/>
          <w:lang w:val="kk-KZ"/>
        </w:rPr>
        <w:t>6</w:t>
      </w:r>
      <w:r w:rsidRPr="00DD43E7">
        <w:rPr>
          <w:bCs/>
          <w:color w:val="000000"/>
          <w:sz w:val="21"/>
          <w:szCs w:val="21"/>
          <w:lang w:val="kk-KZ"/>
        </w:rPr>
        <w:t xml:space="preserve"> год</w:t>
      </w:r>
      <w:r w:rsidR="00CB4682" w:rsidRPr="00DD43E7">
        <w:rPr>
          <w:bCs/>
          <w:color w:val="000000"/>
          <w:sz w:val="21"/>
          <w:szCs w:val="21"/>
          <w:lang w:val="kk-KZ"/>
        </w:rPr>
        <w:t>а</w:t>
      </w:r>
    </w:p>
    <w:p w14:paraId="7C85C9BF" w14:textId="77777777" w:rsidR="0075482A" w:rsidRPr="00DD43E7" w:rsidRDefault="0075482A" w:rsidP="00A578FB">
      <w:pPr>
        <w:jc w:val="center"/>
        <w:rPr>
          <w:b/>
          <w:bCs/>
          <w:color w:val="000000"/>
          <w:sz w:val="21"/>
          <w:szCs w:val="21"/>
          <w:lang w:val="kk-KZ"/>
        </w:rPr>
      </w:pPr>
    </w:p>
    <w:p w14:paraId="3399A7ED" w14:textId="77777777" w:rsidR="00F952D0" w:rsidRPr="00DD43E7" w:rsidRDefault="00F952D0" w:rsidP="00A578FB">
      <w:pPr>
        <w:jc w:val="center"/>
        <w:rPr>
          <w:b/>
          <w:bCs/>
          <w:color w:val="000000"/>
          <w:sz w:val="21"/>
          <w:szCs w:val="21"/>
          <w:lang w:val="kk-KZ"/>
        </w:rPr>
      </w:pPr>
    </w:p>
    <w:p w14:paraId="28CBF0D0" w14:textId="77777777" w:rsidR="008877C8" w:rsidRPr="00DD43E7" w:rsidRDefault="008877C8" w:rsidP="008877C8">
      <w:pPr>
        <w:jc w:val="center"/>
        <w:rPr>
          <w:b/>
          <w:sz w:val="21"/>
          <w:szCs w:val="21"/>
        </w:rPr>
      </w:pPr>
      <w:r w:rsidRPr="00DD43E7">
        <w:rPr>
          <w:b/>
          <w:sz w:val="21"/>
          <w:szCs w:val="21"/>
        </w:rPr>
        <w:t>Техническая спецификация услуг по определению объёма (массы) нефти, обращенной (поступившей) в республиканскую собственность по отдельным основаниям</w:t>
      </w:r>
    </w:p>
    <w:p w14:paraId="32E21A81" w14:textId="77777777" w:rsidR="008877C8" w:rsidRPr="00DD43E7" w:rsidRDefault="008877C8" w:rsidP="008877C8">
      <w:pPr>
        <w:ind w:firstLine="851"/>
        <w:rPr>
          <w:sz w:val="21"/>
          <w:szCs w:val="21"/>
        </w:rPr>
      </w:pPr>
    </w:p>
    <w:p w14:paraId="271F9085" w14:textId="77777777" w:rsidR="008877C8" w:rsidRPr="00DD43E7" w:rsidRDefault="008877C8" w:rsidP="008877C8">
      <w:pPr>
        <w:ind w:firstLine="851"/>
        <w:jc w:val="both"/>
        <w:rPr>
          <w:b/>
          <w:i/>
          <w:sz w:val="21"/>
          <w:szCs w:val="21"/>
        </w:rPr>
      </w:pPr>
      <w:r w:rsidRPr="00DD43E7">
        <w:rPr>
          <w:b/>
          <w:i/>
          <w:sz w:val="21"/>
          <w:szCs w:val="21"/>
        </w:rPr>
        <w:t>1. Основания для оказания услуг</w:t>
      </w:r>
    </w:p>
    <w:p w14:paraId="00F80700" w14:textId="77777777" w:rsidR="008877C8" w:rsidRPr="00DD43E7" w:rsidRDefault="008877C8" w:rsidP="008877C8">
      <w:pPr>
        <w:ind w:firstLine="851"/>
        <w:jc w:val="both"/>
        <w:rPr>
          <w:sz w:val="21"/>
          <w:szCs w:val="21"/>
        </w:rPr>
      </w:pPr>
      <w:r w:rsidRPr="00DD43E7">
        <w:rPr>
          <w:sz w:val="21"/>
          <w:szCs w:val="21"/>
        </w:rPr>
        <w:t>1.1. Закон Республики Казахстан от 1 марта 2011 года «О государственном имуществе». 1.2. Постановление Правительства Республики Казахстан от 26 июля 2002 года № 833 «Некоторые вопросы учета, хранения, оценки и дальнейшего использования имущества, обращенного (подлежащего обращению) в собственность государства по отдельным основаниям».</w:t>
      </w:r>
    </w:p>
    <w:p w14:paraId="463145D2" w14:textId="77777777" w:rsidR="008877C8" w:rsidRPr="00DD43E7" w:rsidRDefault="008877C8" w:rsidP="008877C8">
      <w:pPr>
        <w:ind w:firstLine="851"/>
        <w:jc w:val="both"/>
        <w:rPr>
          <w:sz w:val="21"/>
          <w:szCs w:val="21"/>
        </w:rPr>
      </w:pPr>
    </w:p>
    <w:p w14:paraId="6B505351" w14:textId="77777777" w:rsidR="008877C8" w:rsidRPr="00DD43E7" w:rsidRDefault="008877C8" w:rsidP="008877C8">
      <w:pPr>
        <w:ind w:firstLine="851"/>
        <w:jc w:val="both"/>
        <w:rPr>
          <w:b/>
          <w:i/>
          <w:sz w:val="21"/>
          <w:szCs w:val="21"/>
        </w:rPr>
      </w:pPr>
      <w:r w:rsidRPr="00DD43E7">
        <w:rPr>
          <w:b/>
          <w:i/>
          <w:sz w:val="21"/>
          <w:szCs w:val="21"/>
        </w:rPr>
        <w:t>2. Основная цель и задачи оказания услуг</w:t>
      </w:r>
    </w:p>
    <w:p w14:paraId="0399416A" w14:textId="77777777" w:rsidR="00343AB4" w:rsidRPr="00DD43E7" w:rsidRDefault="008877C8" w:rsidP="008877C8">
      <w:pPr>
        <w:ind w:firstLine="851"/>
        <w:jc w:val="both"/>
        <w:rPr>
          <w:sz w:val="21"/>
          <w:szCs w:val="21"/>
        </w:rPr>
      </w:pPr>
      <w:r w:rsidRPr="00DD43E7">
        <w:rPr>
          <w:sz w:val="21"/>
          <w:szCs w:val="21"/>
        </w:rPr>
        <w:t xml:space="preserve">2.1. Основной целью является осуществление Актюбинским департаментом государственного имущества и приватизации Комитета государственного имущества и приватизации Министерства финансов Республики Казахстан (далее – Заказчик) функций по учету, хранению, оценке и дальнейшему использованию имущества, обращенного (поступившего) в республиканскую собственность по отдельным основаниям. </w:t>
      </w:r>
    </w:p>
    <w:p w14:paraId="296F4412" w14:textId="77777777" w:rsidR="008877C8" w:rsidRPr="00DD43E7" w:rsidRDefault="008877C8" w:rsidP="008877C8">
      <w:pPr>
        <w:ind w:firstLine="851"/>
        <w:jc w:val="both"/>
        <w:rPr>
          <w:sz w:val="21"/>
          <w:szCs w:val="21"/>
        </w:rPr>
      </w:pPr>
      <w:r w:rsidRPr="00DD43E7">
        <w:rPr>
          <w:sz w:val="21"/>
          <w:szCs w:val="21"/>
        </w:rPr>
        <w:t>2.2. Задачей является определение точного объема (массы) нефти (далее – Имущество), обращенной (поступившей) в республиканскую собственность по отдельным основаниям, находящейся на хранении в резервуаре.</w:t>
      </w:r>
    </w:p>
    <w:p w14:paraId="2C9321BC" w14:textId="77777777" w:rsidR="008877C8" w:rsidRPr="00DD43E7" w:rsidRDefault="008877C8" w:rsidP="008877C8">
      <w:pPr>
        <w:ind w:firstLine="851"/>
        <w:jc w:val="both"/>
        <w:rPr>
          <w:sz w:val="21"/>
          <w:szCs w:val="21"/>
        </w:rPr>
      </w:pPr>
    </w:p>
    <w:p w14:paraId="2381EFCE" w14:textId="77777777" w:rsidR="008877C8" w:rsidRPr="00DD43E7" w:rsidRDefault="008877C8" w:rsidP="008877C8">
      <w:pPr>
        <w:ind w:firstLine="851"/>
        <w:jc w:val="both"/>
        <w:rPr>
          <w:b/>
          <w:i/>
          <w:sz w:val="21"/>
          <w:szCs w:val="21"/>
        </w:rPr>
      </w:pPr>
      <w:r w:rsidRPr="00DD43E7">
        <w:rPr>
          <w:b/>
          <w:i/>
          <w:sz w:val="21"/>
          <w:szCs w:val="21"/>
        </w:rPr>
        <w:t>3. Описание услуг</w:t>
      </w:r>
    </w:p>
    <w:p w14:paraId="4AD988C1" w14:textId="77777777" w:rsidR="008877C8" w:rsidRPr="00DD43E7" w:rsidRDefault="008877C8" w:rsidP="008877C8">
      <w:pPr>
        <w:ind w:firstLine="851"/>
        <w:jc w:val="both"/>
        <w:rPr>
          <w:sz w:val="21"/>
          <w:szCs w:val="21"/>
        </w:rPr>
      </w:pPr>
      <w:r w:rsidRPr="00DD43E7">
        <w:rPr>
          <w:sz w:val="21"/>
          <w:szCs w:val="21"/>
        </w:rPr>
        <w:t>3.1. Предоставление Заказчику услуг по определению точного объема (массы) нефти путем проведения контрольных взвешиваний с использованием специализированной техники и автомобильных весов в соответствии с законодательством Республики Казахстан. Все расходы, связанные с привлечением техники, персонала, проведением взвешивания и транспортными затратами, осуществляются Поставщиком за свой счет.</w:t>
      </w:r>
    </w:p>
    <w:p w14:paraId="16602291" w14:textId="77777777" w:rsidR="008877C8" w:rsidRPr="00DD43E7" w:rsidRDefault="008877C8" w:rsidP="008877C8">
      <w:pPr>
        <w:ind w:firstLine="851"/>
        <w:jc w:val="both"/>
        <w:rPr>
          <w:sz w:val="21"/>
          <w:szCs w:val="21"/>
        </w:rPr>
      </w:pPr>
    </w:p>
    <w:p w14:paraId="011ACEF9" w14:textId="77777777" w:rsidR="008877C8" w:rsidRPr="00DD43E7" w:rsidRDefault="008877C8" w:rsidP="008877C8">
      <w:pPr>
        <w:ind w:firstLine="851"/>
        <w:jc w:val="both"/>
        <w:rPr>
          <w:b/>
          <w:i/>
          <w:sz w:val="21"/>
          <w:szCs w:val="21"/>
        </w:rPr>
      </w:pPr>
      <w:r w:rsidRPr="00DD43E7">
        <w:rPr>
          <w:b/>
          <w:i/>
          <w:sz w:val="21"/>
          <w:szCs w:val="21"/>
        </w:rPr>
        <w:t>4. Основные требования к оказанию услуг</w:t>
      </w:r>
    </w:p>
    <w:p w14:paraId="7C82E611" w14:textId="77777777" w:rsidR="008877C8" w:rsidRPr="00DD43E7" w:rsidRDefault="008877C8" w:rsidP="008877C8">
      <w:pPr>
        <w:ind w:firstLine="851"/>
        <w:jc w:val="both"/>
        <w:rPr>
          <w:sz w:val="21"/>
          <w:szCs w:val="21"/>
        </w:rPr>
      </w:pPr>
      <w:r w:rsidRPr="00DD43E7">
        <w:rPr>
          <w:sz w:val="21"/>
          <w:szCs w:val="21"/>
        </w:rPr>
        <w:t xml:space="preserve">4.1. Поставщик самостоятельно обеспечивает привлечение специализированной техники (автоцистерн/автотранспорта) для перекачки нефти из резервуара хранения и её последующего возврата. </w:t>
      </w:r>
    </w:p>
    <w:p w14:paraId="44C1228C" w14:textId="77777777" w:rsidR="008877C8" w:rsidRPr="00DD43E7" w:rsidRDefault="008877C8" w:rsidP="008877C8">
      <w:pPr>
        <w:ind w:firstLine="851"/>
        <w:jc w:val="both"/>
        <w:rPr>
          <w:sz w:val="21"/>
          <w:szCs w:val="21"/>
        </w:rPr>
      </w:pPr>
      <w:r w:rsidRPr="00DD43E7">
        <w:rPr>
          <w:sz w:val="21"/>
          <w:szCs w:val="21"/>
        </w:rPr>
        <w:t>4.2. Порядок определения объема (массы) нефти:</w:t>
      </w:r>
    </w:p>
    <w:p w14:paraId="40572A5A" w14:textId="77777777" w:rsidR="008877C8" w:rsidRPr="00DD43E7" w:rsidRDefault="008877C8" w:rsidP="008877C8">
      <w:pPr>
        <w:pStyle w:val="af1"/>
        <w:numPr>
          <w:ilvl w:val="0"/>
          <w:numId w:val="22"/>
        </w:numPr>
        <w:jc w:val="both"/>
        <w:rPr>
          <w:sz w:val="21"/>
          <w:szCs w:val="21"/>
        </w:rPr>
      </w:pPr>
      <w:r w:rsidRPr="00DD43E7">
        <w:rPr>
          <w:sz w:val="21"/>
          <w:szCs w:val="21"/>
        </w:rPr>
        <w:t>Поставщик прибывает со своей специализированной техникой на место нахождения Имущества.</w:t>
      </w:r>
    </w:p>
    <w:p w14:paraId="6B00A233" w14:textId="77777777" w:rsidR="008877C8" w:rsidRPr="00DD43E7" w:rsidRDefault="008877C8" w:rsidP="008877C8">
      <w:pPr>
        <w:pStyle w:val="af1"/>
        <w:numPr>
          <w:ilvl w:val="0"/>
          <w:numId w:val="22"/>
        </w:numPr>
        <w:jc w:val="both"/>
        <w:rPr>
          <w:sz w:val="21"/>
          <w:szCs w:val="21"/>
        </w:rPr>
      </w:pPr>
      <w:r w:rsidRPr="00DD43E7">
        <w:rPr>
          <w:sz w:val="21"/>
          <w:szCs w:val="21"/>
        </w:rPr>
        <w:t>Перед началом откачки нефти производится обязательное контрольное взвешивание пустой специализированной техники Поставщика (с порожней цистерной/баком) на специализированных автомобильных весах с составлением соответствующего акта взвешивания.</w:t>
      </w:r>
    </w:p>
    <w:p w14:paraId="125B60C3" w14:textId="77777777" w:rsidR="008877C8" w:rsidRPr="00DD43E7" w:rsidRDefault="008877C8" w:rsidP="008877C8">
      <w:pPr>
        <w:pStyle w:val="af1"/>
        <w:numPr>
          <w:ilvl w:val="0"/>
          <w:numId w:val="22"/>
        </w:numPr>
        <w:jc w:val="both"/>
        <w:rPr>
          <w:sz w:val="21"/>
          <w:szCs w:val="21"/>
        </w:rPr>
      </w:pPr>
      <w:r w:rsidRPr="00DD43E7">
        <w:rPr>
          <w:sz w:val="21"/>
          <w:szCs w:val="21"/>
        </w:rPr>
        <w:t>Поставщик производит откачку (перекачку) нефти из резервуара хранения в свою специализированную цистерну.</w:t>
      </w:r>
    </w:p>
    <w:p w14:paraId="569BD169" w14:textId="77777777" w:rsidR="008877C8" w:rsidRPr="00DD43E7" w:rsidRDefault="008877C8" w:rsidP="008877C8">
      <w:pPr>
        <w:pStyle w:val="af1"/>
        <w:numPr>
          <w:ilvl w:val="0"/>
          <w:numId w:val="22"/>
        </w:numPr>
        <w:jc w:val="both"/>
        <w:rPr>
          <w:sz w:val="21"/>
          <w:szCs w:val="21"/>
        </w:rPr>
      </w:pPr>
      <w:r w:rsidRPr="00DD43E7">
        <w:rPr>
          <w:sz w:val="21"/>
          <w:szCs w:val="21"/>
        </w:rPr>
        <w:t>После заполнения цистерной нефтью производится повторное взвешивание загруженной техники Поставщика на тех же автомобильных весах.</w:t>
      </w:r>
    </w:p>
    <w:p w14:paraId="32BD884E" w14:textId="77777777" w:rsidR="008877C8" w:rsidRPr="00DD43E7" w:rsidRDefault="008877C8" w:rsidP="008877C8">
      <w:pPr>
        <w:pStyle w:val="af1"/>
        <w:numPr>
          <w:ilvl w:val="0"/>
          <w:numId w:val="22"/>
        </w:numPr>
        <w:jc w:val="both"/>
        <w:rPr>
          <w:sz w:val="21"/>
          <w:szCs w:val="21"/>
        </w:rPr>
      </w:pPr>
      <w:r w:rsidRPr="00DD43E7">
        <w:rPr>
          <w:sz w:val="21"/>
          <w:szCs w:val="21"/>
        </w:rPr>
        <w:t>Путем вычитания массы порожней техники из массы загруженной техники вычисляется чистая масса (нетто) и/или объем нефти.</w:t>
      </w:r>
    </w:p>
    <w:p w14:paraId="2C22E60A" w14:textId="77777777" w:rsidR="008877C8" w:rsidRPr="00DD43E7" w:rsidRDefault="008877C8" w:rsidP="008877C8">
      <w:pPr>
        <w:pStyle w:val="af1"/>
        <w:numPr>
          <w:ilvl w:val="0"/>
          <w:numId w:val="22"/>
        </w:numPr>
        <w:jc w:val="both"/>
        <w:rPr>
          <w:sz w:val="21"/>
          <w:szCs w:val="21"/>
        </w:rPr>
      </w:pPr>
      <w:r w:rsidRPr="00DD43E7">
        <w:rPr>
          <w:sz w:val="21"/>
          <w:szCs w:val="21"/>
        </w:rPr>
        <w:t xml:space="preserve">После завершения замеров Поставщик осуществляет обратную сливку (перекачку) нефти из своей цистерны в тот же резервуар, откуда она была взята. </w:t>
      </w:r>
    </w:p>
    <w:p w14:paraId="51DFCEF8" w14:textId="77777777" w:rsidR="008877C8" w:rsidRPr="00DD43E7" w:rsidRDefault="008877C8" w:rsidP="008877C8">
      <w:pPr>
        <w:ind w:firstLine="851"/>
        <w:jc w:val="both"/>
        <w:rPr>
          <w:sz w:val="21"/>
          <w:szCs w:val="21"/>
        </w:rPr>
      </w:pPr>
      <w:r w:rsidRPr="00DD43E7">
        <w:rPr>
          <w:sz w:val="21"/>
          <w:szCs w:val="21"/>
        </w:rPr>
        <w:t xml:space="preserve">4.3. Процедура взвешивания и перекачки нефти фиксируется актом определения объема (массы) нефти, подписываемым представителями Заказчика, Поставщика и судебного исполнителя (при необходимости). </w:t>
      </w:r>
    </w:p>
    <w:p w14:paraId="1213E8EC" w14:textId="77777777" w:rsidR="008877C8" w:rsidRPr="00DD43E7" w:rsidRDefault="008877C8" w:rsidP="008877C8">
      <w:pPr>
        <w:ind w:firstLine="851"/>
        <w:jc w:val="both"/>
        <w:rPr>
          <w:sz w:val="21"/>
          <w:szCs w:val="21"/>
        </w:rPr>
      </w:pPr>
      <w:r w:rsidRPr="00DD43E7">
        <w:rPr>
          <w:sz w:val="21"/>
          <w:szCs w:val="21"/>
        </w:rPr>
        <w:t>4.4. Все операции по перекачке, транспортировке внутри объекта, привлечению спецтехники и прохождению весового контроля выполняются силами, средствами и за счет Поставщика.</w:t>
      </w:r>
    </w:p>
    <w:p w14:paraId="20DB5DA2" w14:textId="77777777" w:rsidR="008877C8" w:rsidRPr="00DD43E7" w:rsidRDefault="008877C8" w:rsidP="008877C8">
      <w:pPr>
        <w:ind w:firstLine="851"/>
        <w:jc w:val="both"/>
        <w:rPr>
          <w:sz w:val="21"/>
          <w:szCs w:val="21"/>
        </w:rPr>
      </w:pPr>
    </w:p>
    <w:p w14:paraId="1AA3D6A9" w14:textId="77777777" w:rsidR="008877C8" w:rsidRPr="00DD43E7" w:rsidRDefault="008877C8" w:rsidP="008877C8">
      <w:pPr>
        <w:ind w:firstLine="851"/>
        <w:jc w:val="both"/>
        <w:rPr>
          <w:b/>
          <w:i/>
          <w:sz w:val="21"/>
          <w:szCs w:val="21"/>
        </w:rPr>
      </w:pPr>
      <w:r w:rsidRPr="00DD43E7">
        <w:rPr>
          <w:b/>
          <w:i/>
          <w:sz w:val="21"/>
          <w:szCs w:val="21"/>
        </w:rPr>
        <w:t>5. Краткие сведения по Имуществу, подлежащему определению объема</w:t>
      </w:r>
    </w:p>
    <w:p w14:paraId="1A6EDDD3" w14:textId="77777777" w:rsidR="00343AB4" w:rsidRPr="00DD43E7" w:rsidRDefault="008877C8" w:rsidP="008877C8">
      <w:pPr>
        <w:ind w:firstLine="851"/>
        <w:jc w:val="both"/>
        <w:rPr>
          <w:sz w:val="21"/>
          <w:szCs w:val="21"/>
        </w:rPr>
      </w:pPr>
      <w:r w:rsidRPr="00DD43E7">
        <w:rPr>
          <w:sz w:val="21"/>
          <w:szCs w:val="21"/>
        </w:rPr>
        <w:t xml:space="preserve">5.1. Определению объема (массы) подлежит нефть, хранящаяся в резервуаре РГС № 4, расположенном по адресу: Актюбинская область, г. Актобе, Промзона, участок 206. </w:t>
      </w:r>
    </w:p>
    <w:p w14:paraId="2A40A59F" w14:textId="77777777" w:rsidR="008877C8" w:rsidRPr="00DD43E7" w:rsidRDefault="008877C8" w:rsidP="008877C8">
      <w:pPr>
        <w:ind w:firstLine="851"/>
        <w:jc w:val="both"/>
        <w:rPr>
          <w:sz w:val="21"/>
          <w:szCs w:val="21"/>
        </w:rPr>
      </w:pPr>
      <w:r w:rsidRPr="00DD43E7">
        <w:rPr>
          <w:sz w:val="21"/>
          <w:szCs w:val="21"/>
        </w:rPr>
        <w:t>5.2. Поставщик услуг осуществляет выезд на объект и все сопутствующие работы за свой счет. В процессе оказания услуг обязательно участвуют представители Заказчика и судебный исполнитель.</w:t>
      </w:r>
    </w:p>
    <w:p w14:paraId="0D1E808F" w14:textId="77777777" w:rsidR="008877C8" w:rsidRPr="00DD43E7" w:rsidRDefault="008877C8" w:rsidP="008877C8">
      <w:pPr>
        <w:ind w:firstLine="851"/>
        <w:jc w:val="both"/>
        <w:rPr>
          <w:sz w:val="21"/>
          <w:szCs w:val="21"/>
        </w:rPr>
      </w:pPr>
    </w:p>
    <w:p w14:paraId="66369F7A" w14:textId="77777777" w:rsidR="008877C8" w:rsidRPr="00DD43E7" w:rsidRDefault="008877C8" w:rsidP="008877C8">
      <w:pPr>
        <w:ind w:firstLine="851"/>
        <w:jc w:val="both"/>
        <w:rPr>
          <w:b/>
          <w:i/>
          <w:sz w:val="21"/>
          <w:szCs w:val="21"/>
        </w:rPr>
      </w:pPr>
      <w:r w:rsidRPr="00DD43E7">
        <w:rPr>
          <w:b/>
          <w:i/>
          <w:sz w:val="21"/>
          <w:szCs w:val="21"/>
        </w:rPr>
        <w:t>6. Сроки предоставления услуг</w:t>
      </w:r>
    </w:p>
    <w:p w14:paraId="5890E7A1" w14:textId="77777777" w:rsidR="00DC486E" w:rsidRPr="00DD43E7" w:rsidRDefault="008877C8" w:rsidP="00343AB4">
      <w:pPr>
        <w:ind w:firstLine="851"/>
        <w:jc w:val="both"/>
        <w:rPr>
          <w:sz w:val="21"/>
          <w:szCs w:val="21"/>
        </w:rPr>
      </w:pPr>
      <w:r w:rsidRPr="00DD43E7">
        <w:rPr>
          <w:sz w:val="21"/>
          <w:szCs w:val="21"/>
        </w:rPr>
        <w:t>6.1. Срок предоставления услуг: в течение 15 календарных дней со дня вступления в силу договора.</w:t>
      </w:r>
    </w:p>
    <w:p w14:paraId="4A13034C" w14:textId="77777777" w:rsidR="00DD43E7" w:rsidRDefault="00DD43E7" w:rsidP="00DD43E7">
      <w:pPr>
        <w:ind w:firstLine="709"/>
        <w:jc w:val="right"/>
        <w:rPr>
          <w:bCs/>
          <w:color w:val="000000"/>
          <w:sz w:val="20"/>
          <w:szCs w:val="22"/>
          <w:lang w:val="kk-KZ"/>
        </w:rPr>
      </w:pPr>
    </w:p>
    <w:p w14:paraId="56726575" w14:textId="77777777" w:rsidR="00DD43E7" w:rsidRDefault="00DD43E7" w:rsidP="00DD43E7">
      <w:pPr>
        <w:ind w:firstLine="709"/>
        <w:jc w:val="right"/>
        <w:rPr>
          <w:bCs/>
          <w:color w:val="000000"/>
          <w:sz w:val="20"/>
          <w:szCs w:val="22"/>
          <w:lang w:val="kk-KZ"/>
        </w:rPr>
      </w:pPr>
    </w:p>
    <w:p w14:paraId="7DAB1417" w14:textId="77777777" w:rsidR="00DD43E7" w:rsidRDefault="00DD43E7" w:rsidP="00DD43E7">
      <w:pPr>
        <w:ind w:firstLine="709"/>
        <w:jc w:val="right"/>
        <w:rPr>
          <w:bCs/>
          <w:color w:val="000000"/>
          <w:sz w:val="20"/>
          <w:szCs w:val="22"/>
          <w:lang w:val="kk-KZ"/>
        </w:rPr>
      </w:pPr>
    </w:p>
    <w:p w14:paraId="272EA759" w14:textId="77777777" w:rsidR="00DD43E7" w:rsidRPr="00635781" w:rsidRDefault="00DD43E7" w:rsidP="00DD43E7">
      <w:pPr>
        <w:ind w:firstLine="709"/>
        <w:jc w:val="right"/>
        <w:rPr>
          <w:bCs/>
          <w:color w:val="000000"/>
          <w:sz w:val="20"/>
          <w:szCs w:val="22"/>
          <w:lang w:val="kk-KZ"/>
        </w:rPr>
      </w:pPr>
      <w:r w:rsidRPr="00635781">
        <w:rPr>
          <w:bCs/>
          <w:color w:val="000000"/>
          <w:sz w:val="20"/>
          <w:szCs w:val="22"/>
          <w:lang w:val="kk-KZ"/>
        </w:rPr>
        <w:t>202</w:t>
      </w:r>
      <w:r>
        <w:rPr>
          <w:bCs/>
          <w:color w:val="000000"/>
          <w:sz w:val="20"/>
          <w:szCs w:val="22"/>
          <w:lang w:val="kk-KZ"/>
        </w:rPr>
        <w:t>6</w:t>
      </w:r>
      <w:r w:rsidRPr="00635781">
        <w:rPr>
          <w:bCs/>
          <w:color w:val="000000"/>
          <w:sz w:val="20"/>
          <w:szCs w:val="22"/>
          <w:lang w:val="kk-KZ"/>
        </w:rPr>
        <w:t xml:space="preserve"> жылғы «___» ________№___ </w:t>
      </w:r>
    </w:p>
    <w:p w14:paraId="43D6D7E0" w14:textId="77777777" w:rsidR="00DD43E7" w:rsidRPr="00635781" w:rsidRDefault="00DD43E7" w:rsidP="00DD43E7">
      <w:pPr>
        <w:ind w:firstLine="709"/>
        <w:jc w:val="right"/>
        <w:rPr>
          <w:bCs/>
          <w:color w:val="000000"/>
          <w:sz w:val="20"/>
          <w:szCs w:val="22"/>
          <w:lang w:val="kk-KZ"/>
        </w:rPr>
      </w:pPr>
      <w:r w:rsidRPr="00635781">
        <w:rPr>
          <w:bCs/>
          <w:color w:val="000000"/>
          <w:sz w:val="20"/>
          <w:szCs w:val="22"/>
          <w:lang w:val="kk-KZ"/>
        </w:rPr>
        <w:t>шартқа №</w:t>
      </w:r>
      <w:r w:rsidRPr="001513F7">
        <w:rPr>
          <w:bCs/>
          <w:color w:val="000000"/>
          <w:sz w:val="20"/>
          <w:szCs w:val="22"/>
          <w:lang w:val="kk-KZ"/>
        </w:rPr>
        <w:t>2</w:t>
      </w:r>
      <w:r w:rsidRPr="00635781">
        <w:rPr>
          <w:bCs/>
          <w:color w:val="000000"/>
          <w:sz w:val="20"/>
          <w:szCs w:val="22"/>
          <w:lang w:val="kk-KZ"/>
        </w:rPr>
        <w:t xml:space="preserve"> қосымша</w:t>
      </w:r>
    </w:p>
    <w:p w14:paraId="24247E59" w14:textId="77777777" w:rsidR="00DD43E7" w:rsidRPr="004C72B2" w:rsidRDefault="00DD43E7" w:rsidP="00F3256C">
      <w:pPr>
        <w:outlineLvl w:val="0"/>
        <w:rPr>
          <w:b/>
          <w:bCs/>
          <w:kern w:val="36"/>
          <w:sz w:val="22"/>
          <w:szCs w:val="22"/>
          <w:lang w:val="kk-KZ"/>
        </w:rPr>
      </w:pPr>
    </w:p>
    <w:p w14:paraId="270FEB3C" w14:textId="77777777" w:rsidR="00F3256C" w:rsidRPr="004C72B2" w:rsidRDefault="00F3256C" w:rsidP="00DD43E7">
      <w:pPr>
        <w:jc w:val="center"/>
        <w:outlineLvl w:val="0"/>
        <w:rPr>
          <w:b/>
          <w:bCs/>
          <w:kern w:val="36"/>
          <w:sz w:val="21"/>
          <w:szCs w:val="21"/>
          <w:lang w:val="kk-KZ"/>
        </w:rPr>
      </w:pPr>
      <w:r w:rsidRPr="004C72B2">
        <w:rPr>
          <w:b/>
          <w:bCs/>
          <w:kern w:val="36"/>
          <w:sz w:val="21"/>
          <w:szCs w:val="21"/>
          <w:lang w:val="kk-KZ"/>
        </w:rPr>
        <w:t>Жекелеген негіздер бойынша республикалық меншікке айналдырылған (түскен) мұнайдың көлемін (массасын) айқындау жөніндегі қызметтердің техникалық ерекшелігі</w:t>
      </w:r>
    </w:p>
    <w:p w14:paraId="28C01A8A" w14:textId="77777777" w:rsidR="00DD43E7" w:rsidRPr="004C72B2" w:rsidRDefault="00DD43E7" w:rsidP="00F3256C">
      <w:pPr>
        <w:outlineLvl w:val="0"/>
        <w:rPr>
          <w:b/>
          <w:bCs/>
          <w:kern w:val="36"/>
          <w:sz w:val="21"/>
          <w:szCs w:val="21"/>
          <w:lang w:val="kk-KZ"/>
        </w:rPr>
      </w:pPr>
    </w:p>
    <w:p w14:paraId="6CC6ED62" w14:textId="77777777" w:rsidR="00F3256C" w:rsidRPr="004C72B2" w:rsidRDefault="00DD43E7" w:rsidP="00F3256C">
      <w:pPr>
        <w:outlineLvl w:val="1"/>
        <w:rPr>
          <w:b/>
          <w:bCs/>
          <w:sz w:val="21"/>
          <w:szCs w:val="21"/>
          <w:lang w:val="kk-KZ"/>
        </w:rPr>
      </w:pPr>
      <w:r w:rsidRPr="004C72B2">
        <w:rPr>
          <w:b/>
          <w:bCs/>
          <w:sz w:val="21"/>
          <w:szCs w:val="21"/>
          <w:lang w:val="kk-KZ"/>
        </w:rPr>
        <w:t>1. Қызмет көрсету</w:t>
      </w:r>
      <w:r w:rsidR="00F3256C" w:rsidRPr="004C72B2">
        <w:rPr>
          <w:b/>
          <w:bCs/>
          <w:sz w:val="21"/>
          <w:szCs w:val="21"/>
          <w:lang w:val="kk-KZ"/>
        </w:rPr>
        <w:t xml:space="preserve"> негіздер</w:t>
      </w:r>
    </w:p>
    <w:p w14:paraId="268DACDC" w14:textId="77777777" w:rsidR="00DD43E7" w:rsidRPr="00DD43E7" w:rsidRDefault="00DD43E7" w:rsidP="00DD43E7">
      <w:pPr>
        <w:tabs>
          <w:tab w:val="left" w:pos="1134"/>
        </w:tabs>
        <w:ind w:firstLine="709"/>
        <w:jc w:val="both"/>
        <w:rPr>
          <w:sz w:val="21"/>
          <w:szCs w:val="21"/>
          <w:lang w:val="kk-KZ"/>
        </w:rPr>
      </w:pPr>
      <w:r w:rsidRPr="00DD43E7">
        <w:rPr>
          <w:sz w:val="21"/>
          <w:szCs w:val="21"/>
          <w:lang w:val="kk-KZ"/>
        </w:rPr>
        <w:t xml:space="preserve">1.1. «Мемлекеттік мүлік туралы» Қазақстан Республикасының 2011 жылғы </w:t>
      </w:r>
      <w:r w:rsidRPr="00DD43E7">
        <w:rPr>
          <w:sz w:val="21"/>
          <w:szCs w:val="21"/>
          <w:lang w:val="kk-KZ"/>
        </w:rPr>
        <w:br/>
        <w:t>1 наурыздағы Заңы.</w:t>
      </w:r>
    </w:p>
    <w:p w14:paraId="242D28E6" w14:textId="77777777" w:rsidR="00DD43E7" w:rsidRPr="00DD43E7" w:rsidRDefault="00DD43E7" w:rsidP="00DD43E7">
      <w:pPr>
        <w:pStyle w:val="a9"/>
        <w:ind w:firstLine="709"/>
        <w:jc w:val="both"/>
        <w:rPr>
          <w:rFonts w:ascii="Times New Roman" w:hAnsi="Times New Roman"/>
          <w:sz w:val="21"/>
          <w:szCs w:val="21"/>
          <w:lang w:val="kk-KZ"/>
        </w:rPr>
      </w:pPr>
      <w:r w:rsidRPr="00DD43E7">
        <w:rPr>
          <w:rFonts w:ascii="Times New Roman" w:hAnsi="Times New Roman"/>
          <w:sz w:val="21"/>
          <w:szCs w:val="21"/>
          <w:lang w:val="kk-KZ"/>
        </w:rPr>
        <w:t>1.2.</w:t>
      </w:r>
      <w:r w:rsidRPr="00DD43E7">
        <w:rPr>
          <w:rFonts w:ascii="Times New Roman" w:hAnsi="Times New Roman"/>
          <w:b/>
          <w:sz w:val="21"/>
          <w:szCs w:val="21"/>
          <w:lang w:val="kk-KZ"/>
        </w:rPr>
        <w:t xml:space="preserve"> </w:t>
      </w:r>
      <w:r w:rsidRPr="00DD43E7">
        <w:rPr>
          <w:rFonts w:ascii="Times New Roman" w:hAnsi="Times New Roman"/>
          <w:sz w:val="21"/>
          <w:szCs w:val="21"/>
          <w:lang w:val="kk-KZ"/>
        </w:rPr>
        <w:t>«Жекелеген негіздер бойынша мемлекет меншiгiне айналдырылған (айналдырылуы тиіс) мүлiктi есепке алудың, сақтаудың, бағалаудың және одан әрi пайдаланудың кейбiр мәселелерi» туралы Қазақстан Республикасы Үкіметінің 2002 жылғы 26 шілдедегі № 833 қаулысы.</w:t>
      </w:r>
    </w:p>
    <w:p w14:paraId="7386C323" w14:textId="77777777" w:rsidR="00DD43E7" w:rsidRPr="00DD43E7" w:rsidRDefault="00DD43E7" w:rsidP="00DD43E7">
      <w:pPr>
        <w:pStyle w:val="a9"/>
        <w:ind w:firstLine="709"/>
        <w:jc w:val="both"/>
        <w:rPr>
          <w:rFonts w:ascii="Times New Roman" w:hAnsi="Times New Roman"/>
          <w:sz w:val="21"/>
          <w:szCs w:val="21"/>
          <w:lang w:val="kk-KZ"/>
        </w:rPr>
      </w:pPr>
    </w:p>
    <w:p w14:paraId="13F90FC7" w14:textId="77777777" w:rsidR="00F3256C" w:rsidRPr="00F3256C" w:rsidRDefault="00F3256C" w:rsidP="00F3256C">
      <w:pPr>
        <w:outlineLvl w:val="1"/>
        <w:rPr>
          <w:b/>
          <w:bCs/>
          <w:sz w:val="21"/>
          <w:szCs w:val="21"/>
          <w:lang w:val="kk-KZ"/>
        </w:rPr>
      </w:pPr>
      <w:r w:rsidRPr="00F3256C">
        <w:rPr>
          <w:b/>
          <w:bCs/>
          <w:sz w:val="21"/>
          <w:szCs w:val="21"/>
          <w:lang w:val="kk-KZ"/>
        </w:rPr>
        <w:t>2. Қызметтерді көрсетудің негізгі мақсаты мен міндеттері</w:t>
      </w:r>
    </w:p>
    <w:p w14:paraId="54DEF4B9" w14:textId="77777777" w:rsidR="00F3256C" w:rsidRPr="00F3256C" w:rsidRDefault="00F3256C" w:rsidP="00DD43E7">
      <w:pPr>
        <w:ind w:firstLine="709"/>
        <w:rPr>
          <w:sz w:val="21"/>
          <w:szCs w:val="21"/>
          <w:lang w:val="kk-KZ"/>
        </w:rPr>
      </w:pPr>
      <w:r w:rsidRPr="00DC229A">
        <w:rPr>
          <w:bCs/>
          <w:sz w:val="21"/>
          <w:szCs w:val="21"/>
          <w:lang w:val="kk-KZ"/>
        </w:rPr>
        <w:t>2.1.</w:t>
      </w:r>
      <w:r w:rsidRPr="00F3256C">
        <w:rPr>
          <w:sz w:val="21"/>
          <w:szCs w:val="21"/>
          <w:lang w:val="kk-KZ"/>
        </w:rPr>
        <w:t xml:space="preserve"> </w:t>
      </w:r>
      <w:r w:rsidR="00DD43E7" w:rsidRPr="00DD43E7">
        <w:rPr>
          <w:sz w:val="21"/>
          <w:szCs w:val="21"/>
          <w:lang w:val="kk-KZ"/>
        </w:rPr>
        <w:t xml:space="preserve">Негізгі мақсаты - жекелеген негіздер бойынша республикалық меншікке айналдырылған (түскен) мүлікті есепке алу, сақтау, бағалау және және одан әрі пайдалану бойынша функцияларды Қазақстан Республикасы Қаржы министрлігі Мемлекеттік мүлік және жекешелендіру комитетінің Ақтөбе мемлекеттік мүлік және жекешелендіру департаментінің </w:t>
      </w:r>
      <w:r w:rsidR="00DD43E7" w:rsidRPr="00DD43E7">
        <w:rPr>
          <w:color w:val="000000"/>
          <w:sz w:val="21"/>
          <w:szCs w:val="21"/>
          <w:lang w:val="kk-KZ"/>
        </w:rPr>
        <w:t xml:space="preserve">(бұдан әрі –Тапсырыс беруші) </w:t>
      </w:r>
      <w:r w:rsidR="00DD43E7" w:rsidRPr="00DD43E7">
        <w:rPr>
          <w:sz w:val="21"/>
          <w:szCs w:val="21"/>
          <w:lang w:val="kk-KZ"/>
        </w:rPr>
        <w:t>жүзеге асыруы болып табылады.</w:t>
      </w:r>
    </w:p>
    <w:p w14:paraId="085F363A" w14:textId="77777777" w:rsidR="00F3256C" w:rsidRPr="00DD43E7" w:rsidRDefault="00F3256C" w:rsidP="00DD43E7">
      <w:pPr>
        <w:ind w:firstLine="709"/>
        <w:rPr>
          <w:sz w:val="21"/>
          <w:szCs w:val="21"/>
          <w:lang w:val="kk-KZ"/>
        </w:rPr>
      </w:pPr>
      <w:r w:rsidRPr="00DC229A">
        <w:rPr>
          <w:bCs/>
          <w:sz w:val="21"/>
          <w:szCs w:val="21"/>
          <w:lang w:val="kk-KZ"/>
        </w:rPr>
        <w:t>2.2.</w:t>
      </w:r>
      <w:r w:rsidR="00DD43E7" w:rsidRPr="00DD43E7">
        <w:rPr>
          <w:sz w:val="21"/>
          <w:szCs w:val="21"/>
          <w:lang w:val="kk-KZ"/>
        </w:rPr>
        <w:t xml:space="preserve"> Қызметтердің міндеті -</w:t>
      </w:r>
      <w:r w:rsidRPr="00F3256C">
        <w:rPr>
          <w:sz w:val="21"/>
          <w:szCs w:val="21"/>
          <w:lang w:val="kk-KZ"/>
        </w:rPr>
        <w:t xml:space="preserve"> жекелеген негіздер бойынша республикалық меншікке айналдырылған (түскен) </w:t>
      </w:r>
      <w:r w:rsidR="00DD43E7" w:rsidRPr="00F3256C">
        <w:rPr>
          <w:sz w:val="21"/>
          <w:szCs w:val="21"/>
          <w:lang w:val="kk-KZ"/>
        </w:rPr>
        <w:t xml:space="preserve">резервуарында тұрған </w:t>
      </w:r>
      <w:r w:rsidRPr="00F3256C">
        <w:rPr>
          <w:sz w:val="21"/>
          <w:szCs w:val="21"/>
          <w:lang w:val="kk-KZ"/>
        </w:rPr>
        <w:t>мұнайдың (бұдан әрі – Мүлік) нақты көлемін (массасын) айқындау.</w:t>
      </w:r>
    </w:p>
    <w:p w14:paraId="47AFFA74" w14:textId="77777777" w:rsidR="00DD43E7" w:rsidRPr="00F3256C" w:rsidRDefault="00DD43E7" w:rsidP="00F3256C">
      <w:pPr>
        <w:rPr>
          <w:sz w:val="21"/>
          <w:szCs w:val="21"/>
          <w:lang w:val="kk-KZ"/>
        </w:rPr>
      </w:pPr>
    </w:p>
    <w:p w14:paraId="45281480" w14:textId="77777777" w:rsidR="00F3256C" w:rsidRPr="00F3256C" w:rsidRDefault="00F3256C" w:rsidP="00F3256C">
      <w:pPr>
        <w:outlineLvl w:val="1"/>
        <w:rPr>
          <w:b/>
          <w:bCs/>
          <w:sz w:val="21"/>
          <w:szCs w:val="21"/>
          <w:lang w:val="kk-KZ"/>
        </w:rPr>
      </w:pPr>
      <w:r w:rsidRPr="00F3256C">
        <w:rPr>
          <w:b/>
          <w:bCs/>
          <w:sz w:val="21"/>
          <w:szCs w:val="21"/>
          <w:lang w:val="kk-KZ"/>
        </w:rPr>
        <w:t>3. Қызметтердің сипаттамасы</w:t>
      </w:r>
    </w:p>
    <w:p w14:paraId="2DA73C9B" w14:textId="77777777" w:rsidR="00F3256C" w:rsidRPr="00F3256C" w:rsidRDefault="00F3256C" w:rsidP="00DD43E7">
      <w:pPr>
        <w:ind w:left="567"/>
        <w:rPr>
          <w:sz w:val="21"/>
          <w:szCs w:val="21"/>
          <w:lang w:val="kk-KZ"/>
        </w:rPr>
      </w:pPr>
      <w:r w:rsidRPr="00DC229A">
        <w:rPr>
          <w:bCs/>
          <w:sz w:val="21"/>
          <w:szCs w:val="21"/>
          <w:lang w:val="kk-KZ"/>
        </w:rPr>
        <w:t>3.1.</w:t>
      </w:r>
      <w:r w:rsidR="00DD43E7" w:rsidRPr="00DD43E7">
        <w:rPr>
          <w:sz w:val="21"/>
          <w:szCs w:val="21"/>
          <w:lang w:val="kk-KZ"/>
        </w:rPr>
        <w:t xml:space="preserve"> Өнім беруші</w:t>
      </w:r>
      <w:r w:rsidRPr="00F3256C">
        <w:rPr>
          <w:sz w:val="21"/>
          <w:szCs w:val="21"/>
          <w:lang w:val="kk-KZ"/>
        </w:rPr>
        <w:t xml:space="preserve"> Қазақстан Республикасының заңнамасына сәйкес мамандандырылған техниканы және автомобиль таразыларын пайдалана отырып, бақылау өлшеулерін жүргізу арқылы мұнайдың нақты көлемін (массасын) айқындау жөніндегі қызметтерді Тапсырыс берушіге көрсетеді.</w:t>
      </w:r>
    </w:p>
    <w:p w14:paraId="03CCD271" w14:textId="77777777" w:rsidR="00F3256C" w:rsidRPr="00F3256C" w:rsidRDefault="00F3256C" w:rsidP="00F3256C">
      <w:pPr>
        <w:rPr>
          <w:sz w:val="21"/>
          <w:szCs w:val="21"/>
          <w:lang w:val="kk-KZ"/>
        </w:rPr>
      </w:pPr>
      <w:r w:rsidRPr="00F3256C">
        <w:rPr>
          <w:sz w:val="21"/>
          <w:szCs w:val="21"/>
          <w:lang w:val="kk-KZ"/>
        </w:rPr>
        <w:t>Мамандандырылған техниканы тартуға, персоналдың қызметіне, өлшеу жұмыстарын жүргізуге және көлік шығындарына байлан</w:t>
      </w:r>
      <w:r w:rsidR="00DD43E7" w:rsidRPr="00DD43E7">
        <w:rPr>
          <w:sz w:val="21"/>
          <w:szCs w:val="21"/>
          <w:lang w:val="kk-KZ"/>
        </w:rPr>
        <w:t>ысты барлық шығыстарды Өнім беруші</w:t>
      </w:r>
      <w:r w:rsidRPr="00F3256C">
        <w:rPr>
          <w:sz w:val="21"/>
          <w:szCs w:val="21"/>
          <w:lang w:val="kk-KZ"/>
        </w:rPr>
        <w:t xml:space="preserve"> өз қаражаты есебінен көтереді.</w:t>
      </w:r>
    </w:p>
    <w:p w14:paraId="63B1DB24" w14:textId="77777777" w:rsidR="00F3256C" w:rsidRPr="004C72B2" w:rsidRDefault="00F3256C" w:rsidP="00F3256C">
      <w:pPr>
        <w:outlineLvl w:val="1"/>
        <w:rPr>
          <w:b/>
          <w:bCs/>
          <w:sz w:val="21"/>
          <w:szCs w:val="21"/>
          <w:lang w:val="kk-KZ"/>
        </w:rPr>
      </w:pPr>
      <w:r w:rsidRPr="004C72B2">
        <w:rPr>
          <w:b/>
          <w:bCs/>
          <w:sz w:val="21"/>
          <w:szCs w:val="21"/>
          <w:lang w:val="kk-KZ"/>
        </w:rPr>
        <w:t>4. Қызметтерді көрсетуге қойылатын негізгі талаптар</w:t>
      </w:r>
    </w:p>
    <w:p w14:paraId="3930E6B8" w14:textId="77777777" w:rsidR="00F3256C" w:rsidRPr="004C72B2" w:rsidRDefault="00F3256C" w:rsidP="00DD43E7">
      <w:pPr>
        <w:ind w:firstLine="567"/>
        <w:rPr>
          <w:sz w:val="21"/>
          <w:szCs w:val="21"/>
          <w:lang w:val="kk-KZ"/>
        </w:rPr>
      </w:pPr>
      <w:r w:rsidRPr="004C72B2">
        <w:rPr>
          <w:bCs/>
          <w:sz w:val="21"/>
          <w:szCs w:val="21"/>
          <w:lang w:val="kk-KZ"/>
        </w:rPr>
        <w:t>4.1.</w:t>
      </w:r>
      <w:r w:rsidRPr="004C72B2">
        <w:rPr>
          <w:sz w:val="21"/>
          <w:szCs w:val="21"/>
          <w:lang w:val="kk-KZ"/>
        </w:rPr>
        <w:t xml:space="preserve"> </w:t>
      </w:r>
      <w:r w:rsidR="004C312D">
        <w:rPr>
          <w:sz w:val="21"/>
          <w:szCs w:val="21"/>
          <w:lang w:val="kk-KZ"/>
        </w:rPr>
        <w:t>Өнім беруші</w:t>
      </w:r>
      <w:r w:rsidR="004C312D" w:rsidRPr="004C72B2">
        <w:rPr>
          <w:sz w:val="21"/>
          <w:szCs w:val="21"/>
          <w:lang w:val="kk-KZ"/>
        </w:rPr>
        <w:t xml:space="preserve"> мұнайды сақтау резервуарынан айдап құю және оны кейіннен кері қайтару үшін мамандандырылған техниканы (автоцистерналарды/автокөлікті) тартуды өз бетінше қамтамасыз етеді.</w:t>
      </w:r>
    </w:p>
    <w:p w14:paraId="240FF73D" w14:textId="77777777" w:rsidR="00F3256C" w:rsidRPr="004C72B2" w:rsidRDefault="00F3256C" w:rsidP="00DD43E7">
      <w:pPr>
        <w:ind w:firstLine="567"/>
        <w:rPr>
          <w:sz w:val="21"/>
          <w:szCs w:val="21"/>
          <w:lang w:val="kk-KZ"/>
        </w:rPr>
      </w:pPr>
      <w:r w:rsidRPr="004C72B2">
        <w:rPr>
          <w:bCs/>
          <w:sz w:val="21"/>
          <w:szCs w:val="21"/>
          <w:lang w:val="kk-KZ"/>
        </w:rPr>
        <w:t>4.2.</w:t>
      </w:r>
      <w:r w:rsidRPr="004C72B2">
        <w:rPr>
          <w:b/>
          <w:bCs/>
          <w:sz w:val="21"/>
          <w:szCs w:val="21"/>
          <w:lang w:val="kk-KZ"/>
        </w:rPr>
        <w:t xml:space="preserve"> </w:t>
      </w:r>
      <w:r w:rsidRPr="004C72B2">
        <w:rPr>
          <w:bCs/>
          <w:sz w:val="21"/>
          <w:szCs w:val="21"/>
          <w:lang w:val="kk-KZ"/>
        </w:rPr>
        <w:t>Мұнайдың көлемін (массасын) айқындау тәртібі:</w:t>
      </w:r>
    </w:p>
    <w:p w14:paraId="138CA333" w14:textId="77777777" w:rsidR="00F3256C" w:rsidRPr="004C72B2" w:rsidRDefault="00DD43E7" w:rsidP="00F3256C">
      <w:pPr>
        <w:numPr>
          <w:ilvl w:val="0"/>
          <w:numId w:val="23"/>
        </w:numPr>
        <w:rPr>
          <w:sz w:val="21"/>
          <w:szCs w:val="21"/>
          <w:lang w:val="kk-KZ"/>
        </w:rPr>
      </w:pPr>
      <w:r w:rsidRPr="00A268C7">
        <w:rPr>
          <w:sz w:val="21"/>
          <w:szCs w:val="21"/>
          <w:lang w:val="kk-KZ"/>
        </w:rPr>
        <w:t>Өнім беруші</w:t>
      </w:r>
      <w:r w:rsidR="004C312D" w:rsidRPr="004C72B2">
        <w:rPr>
          <w:sz w:val="21"/>
          <w:szCs w:val="21"/>
          <w:lang w:val="kk-KZ"/>
        </w:rPr>
        <w:t xml:space="preserve"> өзіне тиесілі мамандандырылған техникамен Мүлік орналасқан жерге келеді.</w:t>
      </w:r>
    </w:p>
    <w:p w14:paraId="155D8C4F" w14:textId="77777777" w:rsidR="00A268C7" w:rsidRPr="004C72B2" w:rsidRDefault="00A268C7" w:rsidP="00F3256C">
      <w:pPr>
        <w:numPr>
          <w:ilvl w:val="0"/>
          <w:numId w:val="23"/>
        </w:numPr>
        <w:rPr>
          <w:sz w:val="21"/>
          <w:szCs w:val="21"/>
          <w:lang w:val="kk-KZ"/>
        </w:rPr>
      </w:pPr>
      <w:r w:rsidRPr="004C72B2">
        <w:rPr>
          <w:sz w:val="21"/>
          <w:szCs w:val="21"/>
          <w:lang w:val="kk-KZ"/>
        </w:rPr>
        <w:t xml:space="preserve">Мұнайды айдап шығаруды бастамас бұрын </w:t>
      </w:r>
      <w:r w:rsidR="00956C68" w:rsidRPr="00956C68">
        <w:rPr>
          <w:sz w:val="21"/>
          <w:szCs w:val="21"/>
          <w:lang w:val="kk-KZ"/>
        </w:rPr>
        <w:t>Өнім берушінің</w:t>
      </w:r>
      <w:r w:rsidRPr="004C72B2">
        <w:rPr>
          <w:sz w:val="21"/>
          <w:szCs w:val="21"/>
          <w:lang w:val="kk-KZ"/>
        </w:rPr>
        <w:t xml:space="preserve"> бос мамандандырылған техникасы (бос цистернамен/бакпен) арнайы автомобиль таразыларында міндетті бақылау өлшеуінен өткізіліп, тиісті өлшеу актісі жасалады.</w:t>
      </w:r>
    </w:p>
    <w:p w14:paraId="40DC6FB1" w14:textId="77777777" w:rsidR="00F3256C" w:rsidRPr="004C72B2" w:rsidRDefault="00F3256C" w:rsidP="00F3256C">
      <w:pPr>
        <w:numPr>
          <w:ilvl w:val="0"/>
          <w:numId w:val="23"/>
        </w:numPr>
        <w:rPr>
          <w:sz w:val="21"/>
          <w:szCs w:val="21"/>
          <w:lang w:val="kk-KZ"/>
        </w:rPr>
      </w:pPr>
      <w:r w:rsidRPr="004C72B2">
        <w:rPr>
          <w:sz w:val="21"/>
          <w:szCs w:val="21"/>
          <w:lang w:val="kk-KZ"/>
        </w:rPr>
        <w:t>Жеткізуші мұнайды сақтау резервуарынан өзінің мамандандырылған цистернасына айдап құяды</w:t>
      </w:r>
      <w:r w:rsidR="00956C68">
        <w:rPr>
          <w:sz w:val="21"/>
          <w:szCs w:val="21"/>
          <w:lang w:val="kk-KZ"/>
        </w:rPr>
        <w:t xml:space="preserve"> (сорғылау)</w:t>
      </w:r>
      <w:r w:rsidRPr="004C72B2">
        <w:rPr>
          <w:sz w:val="21"/>
          <w:szCs w:val="21"/>
          <w:lang w:val="kk-KZ"/>
        </w:rPr>
        <w:t>.</w:t>
      </w:r>
    </w:p>
    <w:p w14:paraId="63B5AD98" w14:textId="77777777" w:rsidR="00F3256C" w:rsidRPr="004C72B2" w:rsidRDefault="00F3256C" w:rsidP="00F3256C">
      <w:pPr>
        <w:numPr>
          <w:ilvl w:val="0"/>
          <w:numId w:val="23"/>
        </w:numPr>
        <w:rPr>
          <w:sz w:val="21"/>
          <w:szCs w:val="21"/>
          <w:lang w:val="kk-KZ"/>
        </w:rPr>
      </w:pPr>
      <w:r w:rsidRPr="004C72B2">
        <w:rPr>
          <w:sz w:val="21"/>
          <w:szCs w:val="21"/>
          <w:lang w:val="kk-KZ"/>
        </w:rPr>
        <w:t>Цистерна мұнаймен толтырылғаннан кейін тиелген мамандандырылған техника сол автомобиль таразыларында қайта өлшенеді.</w:t>
      </w:r>
    </w:p>
    <w:p w14:paraId="4BD18752" w14:textId="6BADDFD0" w:rsidR="00F3256C" w:rsidRPr="00F3256C" w:rsidRDefault="00F3256C" w:rsidP="00F3256C">
      <w:pPr>
        <w:numPr>
          <w:ilvl w:val="0"/>
          <w:numId w:val="23"/>
        </w:numPr>
        <w:rPr>
          <w:sz w:val="21"/>
          <w:szCs w:val="21"/>
        </w:rPr>
      </w:pPr>
      <w:r w:rsidRPr="004C72B2">
        <w:rPr>
          <w:sz w:val="21"/>
          <w:szCs w:val="21"/>
          <w:lang w:val="kk-KZ"/>
        </w:rPr>
        <w:t xml:space="preserve">Тиелген техниканың жалпы массасынан бос техниканың массасын шегеру арқылы мұнайдың таза массасы (нетто) айқындалады. </w:t>
      </w:r>
      <w:r w:rsidR="004C72B2">
        <w:rPr>
          <w:sz w:val="21"/>
          <w:szCs w:val="21"/>
          <w:lang w:val="kk-KZ"/>
        </w:rPr>
        <w:t>М</w:t>
      </w:r>
      <w:proofErr w:type="spellStart"/>
      <w:r w:rsidRPr="00F3256C">
        <w:rPr>
          <w:sz w:val="21"/>
          <w:szCs w:val="21"/>
        </w:rPr>
        <w:t>ұнайдың</w:t>
      </w:r>
      <w:proofErr w:type="spellEnd"/>
      <w:r w:rsidRPr="00F3256C">
        <w:rPr>
          <w:sz w:val="21"/>
          <w:szCs w:val="21"/>
        </w:rPr>
        <w:t xml:space="preserve"> </w:t>
      </w:r>
      <w:proofErr w:type="spellStart"/>
      <w:r w:rsidRPr="00F3256C">
        <w:rPr>
          <w:sz w:val="21"/>
          <w:szCs w:val="21"/>
        </w:rPr>
        <w:t>көлемі</w:t>
      </w:r>
      <w:proofErr w:type="spellEnd"/>
      <w:r w:rsidRPr="00F3256C">
        <w:rPr>
          <w:sz w:val="21"/>
          <w:szCs w:val="21"/>
        </w:rPr>
        <w:t xml:space="preserve"> де </w:t>
      </w:r>
      <w:proofErr w:type="spellStart"/>
      <w:r w:rsidRPr="00F3256C">
        <w:rPr>
          <w:sz w:val="21"/>
          <w:szCs w:val="21"/>
        </w:rPr>
        <w:t>айқындалады</w:t>
      </w:r>
      <w:proofErr w:type="spellEnd"/>
      <w:r w:rsidRPr="00F3256C">
        <w:rPr>
          <w:sz w:val="21"/>
          <w:szCs w:val="21"/>
        </w:rPr>
        <w:t>.</w:t>
      </w:r>
    </w:p>
    <w:p w14:paraId="40412C3B" w14:textId="77777777" w:rsidR="00F3256C" w:rsidRPr="00F3256C" w:rsidRDefault="00F3256C" w:rsidP="00F3256C">
      <w:pPr>
        <w:numPr>
          <w:ilvl w:val="0"/>
          <w:numId w:val="23"/>
        </w:numPr>
        <w:rPr>
          <w:sz w:val="21"/>
          <w:szCs w:val="21"/>
        </w:rPr>
      </w:pPr>
      <w:proofErr w:type="spellStart"/>
      <w:r w:rsidRPr="00F3256C">
        <w:rPr>
          <w:sz w:val="21"/>
          <w:szCs w:val="21"/>
        </w:rPr>
        <w:t>Өлшеу</w:t>
      </w:r>
      <w:proofErr w:type="spellEnd"/>
      <w:r w:rsidRPr="00F3256C">
        <w:rPr>
          <w:sz w:val="21"/>
          <w:szCs w:val="21"/>
        </w:rPr>
        <w:t xml:space="preserve"> </w:t>
      </w:r>
      <w:proofErr w:type="spellStart"/>
      <w:r w:rsidRPr="00F3256C">
        <w:rPr>
          <w:sz w:val="21"/>
          <w:szCs w:val="21"/>
        </w:rPr>
        <w:t>жұмыст</w:t>
      </w:r>
      <w:r w:rsidR="00956C68">
        <w:rPr>
          <w:sz w:val="21"/>
          <w:szCs w:val="21"/>
        </w:rPr>
        <w:t>ары</w:t>
      </w:r>
      <w:proofErr w:type="spellEnd"/>
      <w:r w:rsidR="00956C68">
        <w:rPr>
          <w:sz w:val="21"/>
          <w:szCs w:val="21"/>
        </w:rPr>
        <w:t xml:space="preserve"> </w:t>
      </w:r>
      <w:proofErr w:type="spellStart"/>
      <w:r w:rsidR="00956C68">
        <w:rPr>
          <w:sz w:val="21"/>
          <w:szCs w:val="21"/>
        </w:rPr>
        <w:t>аяқталғаннан</w:t>
      </w:r>
      <w:proofErr w:type="spellEnd"/>
      <w:r w:rsidR="00956C68">
        <w:rPr>
          <w:sz w:val="21"/>
          <w:szCs w:val="21"/>
        </w:rPr>
        <w:t xml:space="preserve"> </w:t>
      </w:r>
      <w:proofErr w:type="spellStart"/>
      <w:r w:rsidR="00956C68">
        <w:rPr>
          <w:sz w:val="21"/>
          <w:szCs w:val="21"/>
        </w:rPr>
        <w:t>кейін</w:t>
      </w:r>
      <w:proofErr w:type="spellEnd"/>
      <w:r w:rsidR="00956C68">
        <w:rPr>
          <w:sz w:val="21"/>
          <w:szCs w:val="21"/>
        </w:rPr>
        <w:t xml:space="preserve"> </w:t>
      </w:r>
      <w:r w:rsidR="00DC229A">
        <w:rPr>
          <w:sz w:val="21"/>
          <w:szCs w:val="21"/>
          <w:lang w:val="kk-KZ"/>
        </w:rPr>
        <w:t>Ө</w:t>
      </w:r>
      <w:r w:rsidR="00956C68">
        <w:rPr>
          <w:sz w:val="21"/>
          <w:szCs w:val="21"/>
          <w:lang w:val="kk-KZ"/>
        </w:rPr>
        <w:t>нім беруші</w:t>
      </w:r>
      <w:r w:rsidRPr="00F3256C">
        <w:rPr>
          <w:sz w:val="21"/>
          <w:szCs w:val="21"/>
        </w:rPr>
        <w:t xml:space="preserve"> </w:t>
      </w:r>
      <w:proofErr w:type="spellStart"/>
      <w:r w:rsidRPr="00F3256C">
        <w:rPr>
          <w:sz w:val="21"/>
          <w:szCs w:val="21"/>
        </w:rPr>
        <w:t>мұнайды</w:t>
      </w:r>
      <w:proofErr w:type="spellEnd"/>
      <w:r w:rsidRPr="00F3256C">
        <w:rPr>
          <w:sz w:val="21"/>
          <w:szCs w:val="21"/>
        </w:rPr>
        <w:t xml:space="preserve"> </w:t>
      </w:r>
      <w:proofErr w:type="spellStart"/>
      <w:r w:rsidRPr="00F3256C">
        <w:rPr>
          <w:sz w:val="21"/>
          <w:szCs w:val="21"/>
        </w:rPr>
        <w:t>өзі</w:t>
      </w:r>
      <w:proofErr w:type="spellEnd"/>
      <w:r w:rsidRPr="00F3256C">
        <w:rPr>
          <w:sz w:val="21"/>
          <w:szCs w:val="21"/>
        </w:rPr>
        <w:t xml:space="preserve"> </w:t>
      </w:r>
      <w:proofErr w:type="spellStart"/>
      <w:r w:rsidRPr="00F3256C">
        <w:rPr>
          <w:sz w:val="21"/>
          <w:szCs w:val="21"/>
        </w:rPr>
        <w:t>пайдаланған</w:t>
      </w:r>
      <w:proofErr w:type="spellEnd"/>
      <w:r w:rsidRPr="00F3256C">
        <w:rPr>
          <w:sz w:val="21"/>
          <w:szCs w:val="21"/>
        </w:rPr>
        <w:t xml:space="preserve"> </w:t>
      </w:r>
      <w:proofErr w:type="spellStart"/>
      <w:r w:rsidRPr="00F3256C">
        <w:rPr>
          <w:sz w:val="21"/>
          <w:szCs w:val="21"/>
        </w:rPr>
        <w:t>цистернадан</w:t>
      </w:r>
      <w:proofErr w:type="spellEnd"/>
      <w:r w:rsidRPr="00F3256C">
        <w:rPr>
          <w:sz w:val="21"/>
          <w:szCs w:val="21"/>
        </w:rPr>
        <w:t xml:space="preserve"> </w:t>
      </w:r>
      <w:proofErr w:type="spellStart"/>
      <w:r w:rsidRPr="00F3256C">
        <w:rPr>
          <w:sz w:val="21"/>
          <w:szCs w:val="21"/>
        </w:rPr>
        <w:t>мұнай</w:t>
      </w:r>
      <w:proofErr w:type="spellEnd"/>
      <w:r w:rsidRPr="00F3256C">
        <w:rPr>
          <w:sz w:val="21"/>
          <w:szCs w:val="21"/>
        </w:rPr>
        <w:t xml:space="preserve"> </w:t>
      </w:r>
      <w:proofErr w:type="spellStart"/>
      <w:r w:rsidRPr="00F3256C">
        <w:rPr>
          <w:sz w:val="21"/>
          <w:szCs w:val="21"/>
        </w:rPr>
        <w:t>алынған</w:t>
      </w:r>
      <w:proofErr w:type="spellEnd"/>
      <w:r w:rsidRPr="00F3256C">
        <w:rPr>
          <w:sz w:val="21"/>
          <w:szCs w:val="21"/>
        </w:rPr>
        <w:t xml:space="preserve"> </w:t>
      </w:r>
      <w:proofErr w:type="spellStart"/>
      <w:r w:rsidRPr="00F3256C">
        <w:rPr>
          <w:sz w:val="21"/>
          <w:szCs w:val="21"/>
        </w:rPr>
        <w:t>бастапқы</w:t>
      </w:r>
      <w:proofErr w:type="spellEnd"/>
      <w:r w:rsidRPr="00F3256C">
        <w:rPr>
          <w:sz w:val="21"/>
          <w:szCs w:val="21"/>
        </w:rPr>
        <w:t xml:space="preserve"> </w:t>
      </w:r>
      <w:proofErr w:type="spellStart"/>
      <w:r w:rsidRPr="00F3256C">
        <w:rPr>
          <w:sz w:val="21"/>
          <w:szCs w:val="21"/>
        </w:rPr>
        <w:t>резервуарға</w:t>
      </w:r>
      <w:proofErr w:type="spellEnd"/>
      <w:r w:rsidRPr="00F3256C">
        <w:rPr>
          <w:sz w:val="21"/>
          <w:szCs w:val="21"/>
        </w:rPr>
        <w:t xml:space="preserve"> </w:t>
      </w:r>
      <w:proofErr w:type="spellStart"/>
      <w:r w:rsidRPr="00F3256C">
        <w:rPr>
          <w:sz w:val="21"/>
          <w:szCs w:val="21"/>
        </w:rPr>
        <w:t>толық</w:t>
      </w:r>
      <w:proofErr w:type="spellEnd"/>
      <w:r w:rsidRPr="00F3256C">
        <w:rPr>
          <w:sz w:val="21"/>
          <w:szCs w:val="21"/>
        </w:rPr>
        <w:t xml:space="preserve"> </w:t>
      </w:r>
      <w:proofErr w:type="spellStart"/>
      <w:r w:rsidRPr="00F3256C">
        <w:rPr>
          <w:sz w:val="21"/>
          <w:szCs w:val="21"/>
        </w:rPr>
        <w:t>көлемде</w:t>
      </w:r>
      <w:proofErr w:type="spellEnd"/>
      <w:r w:rsidRPr="00F3256C">
        <w:rPr>
          <w:sz w:val="21"/>
          <w:szCs w:val="21"/>
        </w:rPr>
        <w:t xml:space="preserve"> </w:t>
      </w:r>
      <w:proofErr w:type="spellStart"/>
      <w:r w:rsidRPr="00F3256C">
        <w:rPr>
          <w:sz w:val="21"/>
          <w:szCs w:val="21"/>
        </w:rPr>
        <w:t>кері</w:t>
      </w:r>
      <w:proofErr w:type="spellEnd"/>
      <w:r w:rsidRPr="00F3256C">
        <w:rPr>
          <w:sz w:val="21"/>
          <w:szCs w:val="21"/>
        </w:rPr>
        <w:t xml:space="preserve"> </w:t>
      </w:r>
      <w:proofErr w:type="spellStart"/>
      <w:r w:rsidRPr="00F3256C">
        <w:rPr>
          <w:sz w:val="21"/>
          <w:szCs w:val="21"/>
        </w:rPr>
        <w:t>айдап</w:t>
      </w:r>
      <w:proofErr w:type="spellEnd"/>
      <w:r w:rsidRPr="00F3256C">
        <w:rPr>
          <w:sz w:val="21"/>
          <w:szCs w:val="21"/>
        </w:rPr>
        <w:t xml:space="preserve"> </w:t>
      </w:r>
      <w:proofErr w:type="spellStart"/>
      <w:r w:rsidRPr="00F3256C">
        <w:rPr>
          <w:sz w:val="21"/>
          <w:szCs w:val="21"/>
        </w:rPr>
        <w:t>құяды</w:t>
      </w:r>
      <w:proofErr w:type="spellEnd"/>
      <w:r w:rsidRPr="00F3256C">
        <w:rPr>
          <w:sz w:val="21"/>
          <w:szCs w:val="21"/>
        </w:rPr>
        <w:t>.</w:t>
      </w:r>
    </w:p>
    <w:p w14:paraId="1F4AAC4D" w14:textId="78E16CD0" w:rsidR="00F3256C" w:rsidRPr="00F3256C" w:rsidRDefault="00F3256C" w:rsidP="00DC229A">
      <w:pPr>
        <w:ind w:firstLine="567"/>
        <w:rPr>
          <w:sz w:val="21"/>
          <w:szCs w:val="21"/>
        </w:rPr>
      </w:pPr>
      <w:r w:rsidRPr="00DC229A">
        <w:rPr>
          <w:bCs/>
          <w:sz w:val="21"/>
          <w:szCs w:val="21"/>
        </w:rPr>
        <w:t>4.3.</w:t>
      </w:r>
      <w:r w:rsidRPr="00F3256C">
        <w:rPr>
          <w:sz w:val="21"/>
          <w:szCs w:val="21"/>
        </w:rPr>
        <w:t xml:space="preserve"> </w:t>
      </w:r>
      <w:proofErr w:type="spellStart"/>
      <w:r w:rsidRPr="00F3256C">
        <w:rPr>
          <w:sz w:val="21"/>
          <w:szCs w:val="21"/>
        </w:rPr>
        <w:t>Мұнайды</w:t>
      </w:r>
      <w:proofErr w:type="spellEnd"/>
      <w:r w:rsidRPr="00F3256C">
        <w:rPr>
          <w:sz w:val="21"/>
          <w:szCs w:val="21"/>
        </w:rPr>
        <w:t xml:space="preserve"> </w:t>
      </w:r>
      <w:proofErr w:type="spellStart"/>
      <w:r w:rsidRPr="00F3256C">
        <w:rPr>
          <w:sz w:val="21"/>
          <w:szCs w:val="21"/>
        </w:rPr>
        <w:t>өлшеу</w:t>
      </w:r>
      <w:proofErr w:type="spellEnd"/>
      <w:r w:rsidRPr="00F3256C">
        <w:rPr>
          <w:sz w:val="21"/>
          <w:szCs w:val="21"/>
        </w:rPr>
        <w:t xml:space="preserve"> </w:t>
      </w:r>
      <w:proofErr w:type="spellStart"/>
      <w:r w:rsidRPr="00F3256C">
        <w:rPr>
          <w:sz w:val="21"/>
          <w:szCs w:val="21"/>
        </w:rPr>
        <w:t>және</w:t>
      </w:r>
      <w:proofErr w:type="spellEnd"/>
      <w:r w:rsidRPr="00F3256C">
        <w:rPr>
          <w:sz w:val="21"/>
          <w:szCs w:val="21"/>
        </w:rPr>
        <w:t xml:space="preserve"> </w:t>
      </w:r>
      <w:proofErr w:type="spellStart"/>
      <w:r w:rsidRPr="00F3256C">
        <w:rPr>
          <w:sz w:val="21"/>
          <w:szCs w:val="21"/>
        </w:rPr>
        <w:t>айдап</w:t>
      </w:r>
      <w:proofErr w:type="spellEnd"/>
      <w:r w:rsidRPr="00F3256C">
        <w:rPr>
          <w:sz w:val="21"/>
          <w:szCs w:val="21"/>
        </w:rPr>
        <w:t xml:space="preserve"> </w:t>
      </w:r>
      <w:proofErr w:type="spellStart"/>
      <w:r w:rsidRPr="00F3256C">
        <w:rPr>
          <w:sz w:val="21"/>
          <w:szCs w:val="21"/>
        </w:rPr>
        <w:t>құю</w:t>
      </w:r>
      <w:proofErr w:type="spellEnd"/>
      <w:r w:rsidRPr="00F3256C">
        <w:rPr>
          <w:sz w:val="21"/>
          <w:szCs w:val="21"/>
        </w:rPr>
        <w:t xml:space="preserve"> </w:t>
      </w:r>
      <w:proofErr w:type="spellStart"/>
      <w:r w:rsidRPr="00F3256C">
        <w:rPr>
          <w:sz w:val="21"/>
          <w:szCs w:val="21"/>
        </w:rPr>
        <w:t>рәсімдері</w:t>
      </w:r>
      <w:proofErr w:type="spellEnd"/>
      <w:r w:rsidRPr="00F3256C">
        <w:rPr>
          <w:sz w:val="21"/>
          <w:szCs w:val="21"/>
        </w:rPr>
        <w:t xml:space="preserve"> </w:t>
      </w:r>
      <w:proofErr w:type="spellStart"/>
      <w:r w:rsidRPr="00F3256C">
        <w:rPr>
          <w:sz w:val="21"/>
          <w:szCs w:val="21"/>
        </w:rPr>
        <w:t>мұнайдың</w:t>
      </w:r>
      <w:proofErr w:type="spellEnd"/>
      <w:r w:rsidRPr="00F3256C">
        <w:rPr>
          <w:sz w:val="21"/>
          <w:szCs w:val="21"/>
        </w:rPr>
        <w:t xml:space="preserve"> </w:t>
      </w:r>
      <w:proofErr w:type="spellStart"/>
      <w:r w:rsidRPr="00F3256C">
        <w:rPr>
          <w:sz w:val="21"/>
          <w:szCs w:val="21"/>
        </w:rPr>
        <w:t>көлемін</w:t>
      </w:r>
      <w:proofErr w:type="spellEnd"/>
      <w:r w:rsidRPr="00F3256C">
        <w:rPr>
          <w:sz w:val="21"/>
          <w:szCs w:val="21"/>
        </w:rPr>
        <w:t xml:space="preserve"> (</w:t>
      </w:r>
      <w:proofErr w:type="spellStart"/>
      <w:r w:rsidRPr="00F3256C">
        <w:rPr>
          <w:sz w:val="21"/>
          <w:szCs w:val="21"/>
        </w:rPr>
        <w:t>массасын</w:t>
      </w:r>
      <w:proofErr w:type="spellEnd"/>
      <w:r w:rsidRPr="00F3256C">
        <w:rPr>
          <w:sz w:val="21"/>
          <w:szCs w:val="21"/>
        </w:rPr>
        <w:t xml:space="preserve">) </w:t>
      </w:r>
      <w:proofErr w:type="spellStart"/>
      <w:r w:rsidRPr="00F3256C">
        <w:rPr>
          <w:sz w:val="21"/>
          <w:szCs w:val="21"/>
        </w:rPr>
        <w:t>айқындау</w:t>
      </w:r>
      <w:proofErr w:type="spellEnd"/>
      <w:r w:rsidRPr="00F3256C">
        <w:rPr>
          <w:sz w:val="21"/>
          <w:szCs w:val="21"/>
        </w:rPr>
        <w:t xml:space="preserve"> </w:t>
      </w:r>
      <w:proofErr w:type="spellStart"/>
      <w:r w:rsidRPr="00F3256C">
        <w:rPr>
          <w:sz w:val="21"/>
          <w:szCs w:val="21"/>
        </w:rPr>
        <w:t>актісімен</w:t>
      </w:r>
      <w:proofErr w:type="spellEnd"/>
      <w:r w:rsidRPr="00F3256C">
        <w:rPr>
          <w:sz w:val="21"/>
          <w:szCs w:val="21"/>
        </w:rPr>
        <w:t xml:space="preserve"> </w:t>
      </w:r>
      <w:proofErr w:type="spellStart"/>
      <w:r w:rsidRPr="00F3256C">
        <w:rPr>
          <w:sz w:val="21"/>
          <w:szCs w:val="21"/>
        </w:rPr>
        <w:t>ресімделеді</w:t>
      </w:r>
      <w:proofErr w:type="spellEnd"/>
      <w:r w:rsidRPr="00F3256C">
        <w:rPr>
          <w:sz w:val="21"/>
          <w:szCs w:val="21"/>
        </w:rPr>
        <w:t xml:space="preserve">. </w:t>
      </w:r>
      <w:proofErr w:type="spellStart"/>
      <w:r w:rsidRPr="00F3256C">
        <w:rPr>
          <w:sz w:val="21"/>
          <w:szCs w:val="21"/>
        </w:rPr>
        <w:t>Актіге</w:t>
      </w:r>
      <w:proofErr w:type="spellEnd"/>
      <w:r w:rsidRPr="00F3256C">
        <w:rPr>
          <w:sz w:val="21"/>
          <w:szCs w:val="21"/>
        </w:rPr>
        <w:t xml:space="preserve"> </w:t>
      </w:r>
      <w:proofErr w:type="spellStart"/>
      <w:r w:rsidR="00DC229A">
        <w:rPr>
          <w:sz w:val="21"/>
          <w:szCs w:val="21"/>
        </w:rPr>
        <w:t>Тапсырыс</w:t>
      </w:r>
      <w:proofErr w:type="spellEnd"/>
      <w:r w:rsidR="00DC229A">
        <w:rPr>
          <w:sz w:val="21"/>
          <w:szCs w:val="21"/>
        </w:rPr>
        <w:t xml:space="preserve"> </w:t>
      </w:r>
      <w:proofErr w:type="spellStart"/>
      <w:r w:rsidR="00DC229A">
        <w:rPr>
          <w:sz w:val="21"/>
          <w:szCs w:val="21"/>
        </w:rPr>
        <w:t>берушінің</w:t>
      </w:r>
      <w:proofErr w:type="spellEnd"/>
      <w:r w:rsidR="00DC229A">
        <w:rPr>
          <w:sz w:val="21"/>
          <w:szCs w:val="21"/>
        </w:rPr>
        <w:t xml:space="preserve">, </w:t>
      </w:r>
      <w:r w:rsidR="00DC229A">
        <w:rPr>
          <w:sz w:val="21"/>
          <w:szCs w:val="21"/>
          <w:lang w:val="kk-KZ"/>
        </w:rPr>
        <w:t>Өнім берушінің</w:t>
      </w:r>
      <w:r w:rsidRPr="00F3256C">
        <w:rPr>
          <w:sz w:val="21"/>
          <w:szCs w:val="21"/>
        </w:rPr>
        <w:t xml:space="preserve"> </w:t>
      </w:r>
      <w:proofErr w:type="spellStart"/>
      <w:r w:rsidRPr="00F3256C">
        <w:rPr>
          <w:sz w:val="21"/>
          <w:szCs w:val="21"/>
        </w:rPr>
        <w:t>өкілдері</w:t>
      </w:r>
      <w:proofErr w:type="spellEnd"/>
      <w:r w:rsidRPr="00F3256C">
        <w:rPr>
          <w:sz w:val="21"/>
          <w:szCs w:val="21"/>
        </w:rPr>
        <w:t xml:space="preserve"> </w:t>
      </w:r>
      <w:proofErr w:type="spellStart"/>
      <w:r w:rsidRPr="00F3256C">
        <w:rPr>
          <w:sz w:val="21"/>
          <w:szCs w:val="21"/>
        </w:rPr>
        <w:t>және</w:t>
      </w:r>
      <w:proofErr w:type="spellEnd"/>
      <w:r w:rsidRPr="00F3256C">
        <w:rPr>
          <w:sz w:val="21"/>
          <w:szCs w:val="21"/>
        </w:rPr>
        <w:t xml:space="preserve"> </w:t>
      </w:r>
      <w:proofErr w:type="spellStart"/>
      <w:r w:rsidRPr="00F3256C">
        <w:rPr>
          <w:sz w:val="21"/>
          <w:szCs w:val="21"/>
        </w:rPr>
        <w:t>қажет</w:t>
      </w:r>
      <w:proofErr w:type="spellEnd"/>
      <w:r w:rsidRPr="00F3256C">
        <w:rPr>
          <w:sz w:val="21"/>
          <w:szCs w:val="21"/>
        </w:rPr>
        <w:t xml:space="preserve"> сот </w:t>
      </w:r>
      <w:proofErr w:type="spellStart"/>
      <w:r w:rsidRPr="00F3256C">
        <w:rPr>
          <w:sz w:val="21"/>
          <w:szCs w:val="21"/>
        </w:rPr>
        <w:t>орындаушысы</w:t>
      </w:r>
      <w:proofErr w:type="spellEnd"/>
      <w:r w:rsidRPr="00F3256C">
        <w:rPr>
          <w:sz w:val="21"/>
          <w:szCs w:val="21"/>
        </w:rPr>
        <w:t xml:space="preserve"> </w:t>
      </w:r>
      <w:proofErr w:type="spellStart"/>
      <w:r w:rsidRPr="00F3256C">
        <w:rPr>
          <w:sz w:val="21"/>
          <w:szCs w:val="21"/>
        </w:rPr>
        <w:t>қол</w:t>
      </w:r>
      <w:proofErr w:type="spellEnd"/>
      <w:r w:rsidRPr="00F3256C">
        <w:rPr>
          <w:sz w:val="21"/>
          <w:szCs w:val="21"/>
        </w:rPr>
        <w:t xml:space="preserve"> </w:t>
      </w:r>
      <w:proofErr w:type="spellStart"/>
      <w:r w:rsidRPr="00F3256C">
        <w:rPr>
          <w:sz w:val="21"/>
          <w:szCs w:val="21"/>
        </w:rPr>
        <w:t>қояды</w:t>
      </w:r>
      <w:proofErr w:type="spellEnd"/>
      <w:r w:rsidR="004C72B2">
        <w:rPr>
          <w:sz w:val="21"/>
          <w:szCs w:val="21"/>
          <w:lang w:val="kk-KZ"/>
        </w:rPr>
        <w:t xml:space="preserve"> (қажет болған жағдайда)</w:t>
      </w:r>
      <w:r w:rsidRPr="00F3256C">
        <w:rPr>
          <w:sz w:val="21"/>
          <w:szCs w:val="21"/>
        </w:rPr>
        <w:t>.</w:t>
      </w:r>
    </w:p>
    <w:p w14:paraId="0EC0C9C9" w14:textId="77777777" w:rsidR="00F3256C" w:rsidRPr="00F3256C" w:rsidRDefault="00F3256C" w:rsidP="00DC229A">
      <w:pPr>
        <w:ind w:firstLine="567"/>
        <w:rPr>
          <w:sz w:val="21"/>
          <w:szCs w:val="21"/>
        </w:rPr>
      </w:pPr>
      <w:r w:rsidRPr="00DC229A">
        <w:rPr>
          <w:bCs/>
          <w:sz w:val="21"/>
          <w:szCs w:val="21"/>
        </w:rPr>
        <w:t>4.4.</w:t>
      </w:r>
      <w:r w:rsidRPr="00F3256C">
        <w:rPr>
          <w:sz w:val="21"/>
          <w:szCs w:val="21"/>
        </w:rPr>
        <w:t xml:space="preserve"> </w:t>
      </w:r>
      <w:proofErr w:type="spellStart"/>
      <w:r w:rsidR="00DC229A" w:rsidRPr="00DC229A">
        <w:rPr>
          <w:sz w:val="21"/>
          <w:szCs w:val="21"/>
        </w:rPr>
        <w:t>Мұнайды</w:t>
      </w:r>
      <w:proofErr w:type="spellEnd"/>
      <w:r w:rsidR="00DC229A" w:rsidRPr="00DC229A">
        <w:rPr>
          <w:sz w:val="21"/>
          <w:szCs w:val="21"/>
        </w:rPr>
        <w:t xml:space="preserve"> </w:t>
      </w:r>
      <w:proofErr w:type="spellStart"/>
      <w:r w:rsidR="00DC229A" w:rsidRPr="00DC229A">
        <w:rPr>
          <w:sz w:val="21"/>
          <w:szCs w:val="21"/>
        </w:rPr>
        <w:t>айдап</w:t>
      </w:r>
      <w:proofErr w:type="spellEnd"/>
      <w:r w:rsidR="00DC229A" w:rsidRPr="00DC229A">
        <w:rPr>
          <w:sz w:val="21"/>
          <w:szCs w:val="21"/>
        </w:rPr>
        <w:t xml:space="preserve"> </w:t>
      </w:r>
      <w:proofErr w:type="spellStart"/>
      <w:r w:rsidR="00DC229A" w:rsidRPr="00DC229A">
        <w:rPr>
          <w:sz w:val="21"/>
          <w:szCs w:val="21"/>
        </w:rPr>
        <w:t>құю</w:t>
      </w:r>
      <w:proofErr w:type="spellEnd"/>
      <w:r w:rsidR="00DC229A" w:rsidRPr="00DC229A">
        <w:rPr>
          <w:sz w:val="21"/>
          <w:szCs w:val="21"/>
        </w:rPr>
        <w:t xml:space="preserve">, </w:t>
      </w:r>
      <w:proofErr w:type="spellStart"/>
      <w:r w:rsidR="00DC229A" w:rsidRPr="00DC229A">
        <w:rPr>
          <w:sz w:val="21"/>
          <w:szCs w:val="21"/>
        </w:rPr>
        <w:t>объектінің</w:t>
      </w:r>
      <w:proofErr w:type="spellEnd"/>
      <w:r w:rsidR="00DC229A" w:rsidRPr="00DC229A">
        <w:rPr>
          <w:sz w:val="21"/>
          <w:szCs w:val="21"/>
        </w:rPr>
        <w:t xml:space="preserve"> </w:t>
      </w:r>
      <w:proofErr w:type="spellStart"/>
      <w:r w:rsidR="00DC229A" w:rsidRPr="00DC229A">
        <w:rPr>
          <w:sz w:val="21"/>
          <w:szCs w:val="21"/>
        </w:rPr>
        <w:t>аумағы</w:t>
      </w:r>
      <w:proofErr w:type="spellEnd"/>
      <w:r w:rsidR="00DC229A" w:rsidRPr="00DC229A">
        <w:rPr>
          <w:sz w:val="21"/>
          <w:szCs w:val="21"/>
        </w:rPr>
        <w:t xml:space="preserve"> </w:t>
      </w:r>
      <w:proofErr w:type="spellStart"/>
      <w:r w:rsidR="00DC229A" w:rsidRPr="00DC229A">
        <w:rPr>
          <w:sz w:val="21"/>
          <w:szCs w:val="21"/>
        </w:rPr>
        <w:t>шегінде</w:t>
      </w:r>
      <w:proofErr w:type="spellEnd"/>
      <w:r w:rsidR="00DC229A" w:rsidRPr="00DC229A">
        <w:rPr>
          <w:sz w:val="21"/>
          <w:szCs w:val="21"/>
        </w:rPr>
        <w:t xml:space="preserve"> </w:t>
      </w:r>
      <w:proofErr w:type="spellStart"/>
      <w:r w:rsidR="00DC229A" w:rsidRPr="00DC229A">
        <w:rPr>
          <w:sz w:val="21"/>
          <w:szCs w:val="21"/>
        </w:rPr>
        <w:t>тасымалдау</w:t>
      </w:r>
      <w:proofErr w:type="spellEnd"/>
      <w:r w:rsidR="00DC229A" w:rsidRPr="00DC229A">
        <w:rPr>
          <w:sz w:val="21"/>
          <w:szCs w:val="21"/>
        </w:rPr>
        <w:t xml:space="preserve">, </w:t>
      </w:r>
      <w:proofErr w:type="spellStart"/>
      <w:r w:rsidR="00DC229A" w:rsidRPr="00DC229A">
        <w:rPr>
          <w:sz w:val="21"/>
          <w:szCs w:val="21"/>
        </w:rPr>
        <w:t>арнайы</w:t>
      </w:r>
      <w:proofErr w:type="spellEnd"/>
      <w:r w:rsidR="00DC229A" w:rsidRPr="00DC229A">
        <w:rPr>
          <w:sz w:val="21"/>
          <w:szCs w:val="21"/>
        </w:rPr>
        <w:t xml:space="preserve"> </w:t>
      </w:r>
      <w:proofErr w:type="spellStart"/>
      <w:r w:rsidR="00DC229A" w:rsidRPr="00DC229A">
        <w:rPr>
          <w:sz w:val="21"/>
          <w:szCs w:val="21"/>
        </w:rPr>
        <w:t>техниканы</w:t>
      </w:r>
      <w:proofErr w:type="spellEnd"/>
      <w:r w:rsidR="00DC229A" w:rsidRPr="00DC229A">
        <w:rPr>
          <w:sz w:val="21"/>
          <w:szCs w:val="21"/>
        </w:rPr>
        <w:t xml:space="preserve"> тарту </w:t>
      </w:r>
      <w:proofErr w:type="spellStart"/>
      <w:r w:rsidR="00DC229A" w:rsidRPr="00DC229A">
        <w:rPr>
          <w:sz w:val="21"/>
          <w:szCs w:val="21"/>
        </w:rPr>
        <w:t>және</w:t>
      </w:r>
      <w:proofErr w:type="spellEnd"/>
      <w:r w:rsidR="00DC229A" w:rsidRPr="00DC229A">
        <w:rPr>
          <w:sz w:val="21"/>
          <w:szCs w:val="21"/>
        </w:rPr>
        <w:t xml:space="preserve"> </w:t>
      </w:r>
      <w:proofErr w:type="spellStart"/>
      <w:r w:rsidR="00DC229A" w:rsidRPr="00DC229A">
        <w:rPr>
          <w:sz w:val="21"/>
          <w:szCs w:val="21"/>
        </w:rPr>
        <w:t>таразыда</w:t>
      </w:r>
      <w:proofErr w:type="spellEnd"/>
      <w:r w:rsidR="00DC229A" w:rsidRPr="00DC229A">
        <w:rPr>
          <w:sz w:val="21"/>
          <w:szCs w:val="21"/>
        </w:rPr>
        <w:t xml:space="preserve"> </w:t>
      </w:r>
      <w:proofErr w:type="spellStart"/>
      <w:r w:rsidR="00DC229A" w:rsidRPr="00DC229A">
        <w:rPr>
          <w:sz w:val="21"/>
          <w:szCs w:val="21"/>
        </w:rPr>
        <w:t>өлшеуден</w:t>
      </w:r>
      <w:proofErr w:type="spellEnd"/>
      <w:r w:rsidR="00DC229A" w:rsidRPr="00DC229A">
        <w:rPr>
          <w:sz w:val="21"/>
          <w:szCs w:val="21"/>
        </w:rPr>
        <w:t xml:space="preserve"> </w:t>
      </w:r>
      <w:proofErr w:type="spellStart"/>
      <w:r w:rsidR="00DC229A" w:rsidRPr="00DC229A">
        <w:rPr>
          <w:sz w:val="21"/>
          <w:szCs w:val="21"/>
        </w:rPr>
        <w:t>өткізу</w:t>
      </w:r>
      <w:proofErr w:type="spellEnd"/>
      <w:r w:rsidR="00DC229A" w:rsidRPr="00DC229A">
        <w:rPr>
          <w:sz w:val="21"/>
          <w:szCs w:val="21"/>
        </w:rPr>
        <w:t xml:space="preserve"> </w:t>
      </w:r>
      <w:proofErr w:type="spellStart"/>
      <w:r w:rsidR="00DC229A" w:rsidRPr="00DC229A">
        <w:rPr>
          <w:sz w:val="21"/>
          <w:szCs w:val="21"/>
        </w:rPr>
        <w:t>жөніндегі</w:t>
      </w:r>
      <w:proofErr w:type="spellEnd"/>
      <w:r w:rsidR="00DC229A" w:rsidRPr="00DC229A">
        <w:rPr>
          <w:sz w:val="21"/>
          <w:szCs w:val="21"/>
        </w:rPr>
        <w:t xml:space="preserve"> </w:t>
      </w:r>
      <w:proofErr w:type="spellStart"/>
      <w:r w:rsidR="00DC229A" w:rsidRPr="00DC229A">
        <w:rPr>
          <w:sz w:val="21"/>
          <w:szCs w:val="21"/>
        </w:rPr>
        <w:t>барлық</w:t>
      </w:r>
      <w:proofErr w:type="spellEnd"/>
      <w:r w:rsidR="00DC229A" w:rsidRPr="00DC229A">
        <w:rPr>
          <w:sz w:val="21"/>
          <w:szCs w:val="21"/>
        </w:rPr>
        <w:t xml:space="preserve"> </w:t>
      </w:r>
      <w:proofErr w:type="spellStart"/>
      <w:r w:rsidR="00DC229A" w:rsidRPr="00DC229A">
        <w:rPr>
          <w:sz w:val="21"/>
          <w:szCs w:val="21"/>
        </w:rPr>
        <w:t>жұмыстар</w:t>
      </w:r>
      <w:proofErr w:type="spellEnd"/>
      <w:r w:rsidR="00DC229A" w:rsidRPr="00DC229A">
        <w:rPr>
          <w:sz w:val="21"/>
          <w:szCs w:val="21"/>
        </w:rPr>
        <w:t xml:space="preserve"> </w:t>
      </w:r>
      <w:proofErr w:type="spellStart"/>
      <w:r w:rsidR="00DC229A" w:rsidRPr="00DC229A">
        <w:rPr>
          <w:sz w:val="21"/>
          <w:szCs w:val="21"/>
        </w:rPr>
        <w:t>Жеткізушінің</w:t>
      </w:r>
      <w:proofErr w:type="spellEnd"/>
      <w:r w:rsidR="00DC229A" w:rsidRPr="00DC229A">
        <w:rPr>
          <w:sz w:val="21"/>
          <w:szCs w:val="21"/>
        </w:rPr>
        <w:t xml:space="preserve"> </w:t>
      </w:r>
      <w:proofErr w:type="spellStart"/>
      <w:r w:rsidR="00DC229A" w:rsidRPr="00DC229A">
        <w:rPr>
          <w:sz w:val="21"/>
          <w:szCs w:val="21"/>
        </w:rPr>
        <w:t>күшімен</w:t>
      </w:r>
      <w:proofErr w:type="spellEnd"/>
      <w:r w:rsidR="00DC229A" w:rsidRPr="00DC229A">
        <w:rPr>
          <w:sz w:val="21"/>
          <w:szCs w:val="21"/>
        </w:rPr>
        <w:t xml:space="preserve">, </w:t>
      </w:r>
      <w:proofErr w:type="spellStart"/>
      <w:r w:rsidR="00DC229A" w:rsidRPr="00DC229A">
        <w:rPr>
          <w:sz w:val="21"/>
          <w:szCs w:val="21"/>
        </w:rPr>
        <w:t>құралдарымен</w:t>
      </w:r>
      <w:proofErr w:type="spellEnd"/>
      <w:r w:rsidR="00DC229A" w:rsidRPr="00DC229A">
        <w:rPr>
          <w:sz w:val="21"/>
          <w:szCs w:val="21"/>
        </w:rPr>
        <w:t xml:space="preserve"> </w:t>
      </w:r>
      <w:proofErr w:type="spellStart"/>
      <w:r w:rsidR="00DC229A" w:rsidRPr="00DC229A">
        <w:rPr>
          <w:sz w:val="21"/>
          <w:szCs w:val="21"/>
        </w:rPr>
        <w:t>және</w:t>
      </w:r>
      <w:proofErr w:type="spellEnd"/>
      <w:r w:rsidR="00DC229A" w:rsidRPr="00DC229A">
        <w:rPr>
          <w:sz w:val="21"/>
          <w:szCs w:val="21"/>
        </w:rPr>
        <w:t xml:space="preserve"> </w:t>
      </w:r>
      <w:proofErr w:type="spellStart"/>
      <w:r w:rsidR="00DC229A" w:rsidRPr="00DC229A">
        <w:rPr>
          <w:sz w:val="21"/>
          <w:szCs w:val="21"/>
        </w:rPr>
        <w:t>қаражаты</w:t>
      </w:r>
      <w:proofErr w:type="spellEnd"/>
      <w:r w:rsidR="00DC229A" w:rsidRPr="00DC229A">
        <w:rPr>
          <w:sz w:val="21"/>
          <w:szCs w:val="21"/>
        </w:rPr>
        <w:t xml:space="preserve"> </w:t>
      </w:r>
      <w:proofErr w:type="spellStart"/>
      <w:r w:rsidR="00DC229A" w:rsidRPr="00DC229A">
        <w:rPr>
          <w:sz w:val="21"/>
          <w:szCs w:val="21"/>
        </w:rPr>
        <w:t>есебінен</w:t>
      </w:r>
      <w:proofErr w:type="spellEnd"/>
      <w:r w:rsidR="00DC229A" w:rsidRPr="00DC229A">
        <w:rPr>
          <w:sz w:val="21"/>
          <w:szCs w:val="21"/>
        </w:rPr>
        <w:t xml:space="preserve"> </w:t>
      </w:r>
      <w:proofErr w:type="spellStart"/>
      <w:r w:rsidR="00DC229A" w:rsidRPr="00DC229A">
        <w:rPr>
          <w:sz w:val="21"/>
          <w:szCs w:val="21"/>
        </w:rPr>
        <w:t>орындалады</w:t>
      </w:r>
      <w:proofErr w:type="spellEnd"/>
      <w:r w:rsidR="00DC229A">
        <w:t>.</w:t>
      </w:r>
    </w:p>
    <w:p w14:paraId="1509E642" w14:textId="77777777" w:rsidR="00F3256C" w:rsidRPr="00F3256C" w:rsidRDefault="00F3256C" w:rsidP="00F3256C">
      <w:pPr>
        <w:outlineLvl w:val="1"/>
        <w:rPr>
          <w:b/>
          <w:bCs/>
          <w:sz w:val="21"/>
          <w:szCs w:val="21"/>
        </w:rPr>
      </w:pPr>
      <w:r w:rsidRPr="00F3256C">
        <w:rPr>
          <w:b/>
          <w:bCs/>
          <w:sz w:val="21"/>
          <w:szCs w:val="21"/>
        </w:rPr>
        <w:t xml:space="preserve">5. </w:t>
      </w:r>
      <w:proofErr w:type="spellStart"/>
      <w:r w:rsidRPr="00F3256C">
        <w:rPr>
          <w:b/>
          <w:bCs/>
          <w:sz w:val="21"/>
          <w:szCs w:val="21"/>
        </w:rPr>
        <w:t>Көлемі</w:t>
      </w:r>
      <w:proofErr w:type="spellEnd"/>
      <w:r w:rsidRPr="00F3256C">
        <w:rPr>
          <w:b/>
          <w:bCs/>
          <w:sz w:val="21"/>
          <w:szCs w:val="21"/>
        </w:rPr>
        <w:t xml:space="preserve"> (</w:t>
      </w:r>
      <w:proofErr w:type="spellStart"/>
      <w:r w:rsidRPr="00F3256C">
        <w:rPr>
          <w:b/>
          <w:bCs/>
          <w:sz w:val="21"/>
          <w:szCs w:val="21"/>
        </w:rPr>
        <w:t>массасы</w:t>
      </w:r>
      <w:proofErr w:type="spellEnd"/>
      <w:r w:rsidRPr="00F3256C">
        <w:rPr>
          <w:b/>
          <w:bCs/>
          <w:sz w:val="21"/>
          <w:szCs w:val="21"/>
        </w:rPr>
        <w:t xml:space="preserve">) </w:t>
      </w:r>
      <w:proofErr w:type="spellStart"/>
      <w:r w:rsidRPr="00F3256C">
        <w:rPr>
          <w:b/>
          <w:bCs/>
          <w:sz w:val="21"/>
          <w:szCs w:val="21"/>
        </w:rPr>
        <w:t>айқындалуға</w:t>
      </w:r>
      <w:proofErr w:type="spellEnd"/>
      <w:r w:rsidRPr="00F3256C">
        <w:rPr>
          <w:b/>
          <w:bCs/>
          <w:sz w:val="21"/>
          <w:szCs w:val="21"/>
        </w:rPr>
        <w:t xml:space="preserve"> </w:t>
      </w:r>
      <w:proofErr w:type="spellStart"/>
      <w:r w:rsidRPr="00F3256C">
        <w:rPr>
          <w:b/>
          <w:bCs/>
          <w:sz w:val="21"/>
          <w:szCs w:val="21"/>
        </w:rPr>
        <w:t>жататын</w:t>
      </w:r>
      <w:proofErr w:type="spellEnd"/>
      <w:r w:rsidRPr="00F3256C">
        <w:rPr>
          <w:b/>
          <w:bCs/>
          <w:sz w:val="21"/>
          <w:szCs w:val="21"/>
        </w:rPr>
        <w:t xml:space="preserve"> </w:t>
      </w:r>
      <w:proofErr w:type="spellStart"/>
      <w:r w:rsidRPr="00F3256C">
        <w:rPr>
          <w:b/>
          <w:bCs/>
          <w:sz w:val="21"/>
          <w:szCs w:val="21"/>
        </w:rPr>
        <w:t>Мүлік</w:t>
      </w:r>
      <w:proofErr w:type="spellEnd"/>
      <w:r w:rsidRPr="00F3256C">
        <w:rPr>
          <w:b/>
          <w:bCs/>
          <w:sz w:val="21"/>
          <w:szCs w:val="21"/>
        </w:rPr>
        <w:t xml:space="preserve"> </w:t>
      </w:r>
      <w:proofErr w:type="spellStart"/>
      <w:r w:rsidRPr="00F3256C">
        <w:rPr>
          <w:b/>
          <w:bCs/>
          <w:sz w:val="21"/>
          <w:szCs w:val="21"/>
        </w:rPr>
        <w:t>туралы</w:t>
      </w:r>
      <w:proofErr w:type="spellEnd"/>
      <w:r w:rsidRPr="00F3256C">
        <w:rPr>
          <w:b/>
          <w:bCs/>
          <w:sz w:val="21"/>
          <w:szCs w:val="21"/>
        </w:rPr>
        <w:t xml:space="preserve"> </w:t>
      </w:r>
      <w:proofErr w:type="spellStart"/>
      <w:r w:rsidRPr="00F3256C">
        <w:rPr>
          <w:b/>
          <w:bCs/>
          <w:sz w:val="21"/>
          <w:szCs w:val="21"/>
        </w:rPr>
        <w:t>қысқаша</w:t>
      </w:r>
      <w:proofErr w:type="spellEnd"/>
      <w:r w:rsidRPr="00F3256C">
        <w:rPr>
          <w:b/>
          <w:bCs/>
          <w:sz w:val="21"/>
          <w:szCs w:val="21"/>
        </w:rPr>
        <w:t xml:space="preserve"> </w:t>
      </w:r>
      <w:proofErr w:type="spellStart"/>
      <w:r w:rsidRPr="00F3256C">
        <w:rPr>
          <w:b/>
          <w:bCs/>
          <w:sz w:val="21"/>
          <w:szCs w:val="21"/>
        </w:rPr>
        <w:t>мәліметтер</w:t>
      </w:r>
      <w:proofErr w:type="spellEnd"/>
    </w:p>
    <w:p w14:paraId="37D33B55" w14:textId="77777777" w:rsidR="00F3256C" w:rsidRPr="00F3256C" w:rsidRDefault="00F3256C" w:rsidP="00DD43E7">
      <w:pPr>
        <w:ind w:firstLine="567"/>
        <w:rPr>
          <w:sz w:val="21"/>
          <w:szCs w:val="21"/>
        </w:rPr>
      </w:pPr>
      <w:r w:rsidRPr="00DD43E7">
        <w:rPr>
          <w:b/>
          <w:bCs/>
          <w:sz w:val="21"/>
          <w:szCs w:val="21"/>
        </w:rPr>
        <w:t>5.1.</w:t>
      </w:r>
      <w:r w:rsidRPr="00F3256C">
        <w:rPr>
          <w:sz w:val="21"/>
          <w:szCs w:val="21"/>
        </w:rPr>
        <w:t xml:space="preserve"> </w:t>
      </w:r>
      <w:proofErr w:type="spellStart"/>
      <w:r w:rsidRPr="00F3256C">
        <w:rPr>
          <w:sz w:val="21"/>
          <w:szCs w:val="21"/>
        </w:rPr>
        <w:t>Көлемі</w:t>
      </w:r>
      <w:proofErr w:type="spellEnd"/>
      <w:r w:rsidRPr="00F3256C">
        <w:rPr>
          <w:sz w:val="21"/>
          <w:szCs w:val="21"/>
        </w:rPr>
        <w:t xml:space="preserve"> (</w:t>
      </w:r>
      <w:proofErr w:type="spellStart"/>
      <w:r w:rsidRPr="00F3256C">
        <w:rPr>
          <w:sz w:val="21"/>
          <w:szCs w:val="21"/>
        </w:rPr>
        <w:t>массасы</w:t>
      </w:r>
      <w:proofErr w:type="spellEnd"/>
      <w:r w:rsidRPr="00F3256C">
        <w:rPr>
          <w:sz w:val="21"/>
          <w:szCs w:val="21"/>
        </w:rPr>
        <w:t xml:space="preserve">) </w:t>
      </w:r>
      <w:proofErr w:type="spellStart"/>
      <w:r w:rsidRPr="00F3256C">
        <w:rPr>
          <w:sz w:val="21"/>
          <w:szCs w:val="21"/>
        </w:rPr>
        <w:t>айқындалуға</w:t>
      </w:r>
      <w:proofErr w:type="spellEnd"/>
      <w:r w:rsidRPr="00F3256C">
        <w:rPr>
          <w:sz w:val="21"/>
          <w:szCs w:val="21"/>
        </w:rPr>
        <w:t xml:space="preserve"> </w:t>
      </w:r>
      <w:proofErr w:type="spellStart"/>
      <w:r w:rsidRPr="00F3256C">
        <w:rPr>
          <w:sz w:val="21"/>
          <w:szCs w:val="21"/>
        </w:rPr>
        <w:t>жататын</w:t>
      </w:r>
      <w:proofErr w:type="spellEnd"/>
      <w:r w:rsidRPr="00F3256C">
        <w:rPr>
          <w:sz w:val="21"/>
          <w:szCs w:val="21"/>
        </w:rPr>
        <w:t xml:space="preserve"> </w:t>
      </w:r>
      <w:proofErr w:type="spellStart"/>
      <w:r w:rsidRPr="00F3256C">
        <w:rPr>
          <w:sz w:val="21"/>
          <w:szCs w:val="21"/>
        </w:rPr>
        <w:t>Мүлік</w:t>
      </w:r>
      <w:proofErr w:type="spellEnd"/>
      <w:r w:rsidRPr="00F3256C">
        <w:rPr>
          <w:sz w:val="21"/>
          <w:szCs w:val="21"/>
        </w:rPr>
        <w:t xml:space="preserve"> – </w:t>
      </w:r>
      <w:proofErr w:type="spellStart"/>
      <w:r w:rsidRPr="00F3256C">
        <w:rPr>
          <w:sz w:val="21"/>
          <w:szCs w:val="21"/>
        </w:rPr>
        <w:t>Ақтөбе</w:t>
      </w:r>
      <w:proofErr w:type="spellEnd"/>
      <w:r w:rsidRPr="00F3256C">
        <w:rPr>
          <w:sz w:val="21"/>
          <w:szCs w:val="21"/>
        </w:rPr>
        <w:t xml:space="preserve"> </w:t>
      </w:r>
      <w:proofErr w:type="spellStart"/>
      <w:r w:rsidRPr="00F3256C">
        <w:rPr>
          <w:sz w:val="21"/>
          <w:szCs w:val="21"/>
        </w:rPr>
        <w:t>облысы</w:t>
      </w:r>
      <w:proofErr w:type="spellEnd"/>
      <w:r w:rsidRPr="00F3256C">
        <w:rPr>
          <w:sz w:val="21"/>
          <w:szCs w:val="21"/>
        </w:rPr>
        <w:t xml:space="preserve">, </w:t>
      </w:r>
      <w:proofErr w:type="spellStart"/>
      <w:r w:rsidRPr="00F3256C">
        <w:rPr>
          <w:sz w:val="21"/>
          <w:szCs w:val="21"/>
        </w:rPr>
        <w:t>Ақтөбе</w:t>
      </w:r>
      <w:proofErr w:type="spellEnd"/>
      <w:r w:rsidRPr="00F3256C">
        <w:rPr>
          <w:sz w:val="21"/>
          <w:szCs w:val="21"/>
        </w:rPr>
        <w:t xml:space="preserve"> </w:t>
      </w:r>
      <w:proofErr w:type="spellStart"/>
      <w:r w:rsidRPr="00F3256C">
        <w:rPr>
          <w:sz w:val="21"/>
          <w:szCs w:val="21"/>
        </w:rPr>
        <w:t>қаласы</w:t>
      </w:r>
      <w:proofErr w:type="spellEnd"/>
      <w:r w:rsidRPr="00F3256C">
        <w:rPr>
          <w:sz w:val="21"/>
          <w:szCs w:val="21"/>
        </w:rPr>
        <w:t xml:space="preserve">, </w:t>
      </w:r>
      <w:proofErr w:type="spellStart"/>
      <w:r w:rsidRPr="00F3256C">
        <w:rPr>
          <w:sz w:val="21"/>
          <w:szCs w:val="21"/>
        </w:rPr>
        <w:t>Өнеркәсіптік</w:t>
      </w:r>
      <w:proofErr w:type="spellEnd"/>
      <w:r w:rsidRPr="00F3256C">
        <w:rPr>
          <w:sz w:val="21"/>
          <w:szCs w:val="21"/>
        </w:rPr>
        <w:t xml:space="preserve"> </w:t>
      </w:r>
      <w:proofErr w:type="spellStart"/>
      <w:r w:rsidRPr="00F3256C">
        <w:rPr>
          <w:sz w:val="21"/>
          <w:szCs w:val="21"/>
        </w:rPr>
        <w:t>аймақ</w:t>
      </w:r>
      <w:proofErr w:type="spellEnd"/>
      <w:r w:rsidRPr="00F3256C">
        <w:rPr>
          <w:sz w:val="21"/>
          <w:szCs w:val="21"/>
        </w:rPr>
        <w:t xml:space="preserve">, 206-учаске </w:t>
      </w:r>
      <w:proofErr w:type="spellStart"/>
      <w:r w:rsidRPr="00F3256C">
        <w:rPr>
          <w:sz w:val="21"/>
          <w:szCs w:val="21"/>
        </w:rPr>
        <w:t>мекенжайында</w:t>
      </w:r>
      <w:proofErr w:type="spellEnd"/>
      <w:r w:rsidRPr="00F3256C">
        <w:rPr>
          <w:sz w:val="21"/>
          <w:szCs w:val="21"/>
        </w:rPr>
        <w:t xml:space="preserve"> </w:t>
      </w:r>
      <w:proofErr w:type="spellStart"/>
      <w:r w:rsidRPr="00F3256C">
        <w:rPr>
          <w:sz w:val="21"/>
          <w:szCs w:val="21"/>
        </w:rPr>
        <w:t>орналасқан</w:t>
      </w:r>
      <w:proofErr w:type="spellEnd"/>
      <w:r w:rsidRPr="00F3256C">
        <w:rPr>
          <w:sz w:val="21"/>
          <w:szCs w:val="21"/>
        </w:rPr>
        <w:t xml:space="preserve"> № 4 РГС </w:t>
      </w:r>
      <w:proofErr w:type="spellStart"/>
      <w:r w:rsidRPr="00F3256C">
        <w:rPr>
          <w:sz w:val="21"/>
          <w:szCs w:val="21"/>
        </w:rPr>
        <w:t>резервуарында</w:t>
      </w:r>
      <w:proofErr w:type="spellEnd"/>
      <w:r w:rsidRPr="00F3256C">
        <w:rPr>
          <w:sz w:val="21"/>
          <w:szCs w:val="21"/>
        </w:rPr>
        <w:t xml:space="preserve"> </w:t>
      </w:r>
      <w:proofErr w:type="spellStart"/>
      <w:r w:rsidRPr="00F3256C">
        <w:rPr>
          <w:sz w:val="21"/>
          <w:szCs w:val="21"/>
        </w:rPr>
        <w:t>сақталатын</w:t>
      </w:r>
      <w:proofErr w:type="spellEnd"/>
      <w:r w:rsidRPr="00F3256C">
        <w:rPr>
          <w:sz w:val="21"/>
          <w:szCs w:val="21"/>
        </w:rPr>
        <w:t xml:space="preserve"> </w:t>
      </w:r>
      <w:proofErr w:type="spellStart"/>
      <w:r w:rsidRPr="00F3256C">
        <w:rPr>
          <w:sz w:val="21"/>
          <w:szCs w:val="21"/>
        </w:rPr>
        <w:t>мұнай</w:t>
      </w:r>
      <w:proofErr w:type="spellEnd"/>
      <w:r w:rsidRPr="00F3256C">
        <w:rPr>
          <w:sz w:val="21"/>
          <w:szCs w:val="21"/>
        </w:rPr>
        <w:t>.</w:t>
      </w:r>
    </w:p>
    <w:p w14:paraId="3D97FF0D" w14:textId="77777777" w:rsidR="00F3256C" w:rsidRPr="00F3256C" w:rsidRDefault="00F3256C" w:rsidP="00DD43E7">
      <w:pPr>
        <w:ind w:firstLine="567"/>
        <w:rPr>
          <w:sz w:val="21"/>
          <w:szCs w:val="21"/>
        </w:rPr>
      </w:pPr>
      <w:r w:rsidRPr="00DD43E7">
        <w:rPr>
          <w:b/>
          <w:bCs/>
          <w:sz w:val="21"/>
          <w:szCs w:val="21"/>
        </w:rPr>
        <w:t>5.2.</w:t>
      </w:r>
      <w:r w:rsidRPr="00F3256C">
        <w:rPr>
          <w:sz w:val="21"/>
          <w:szCs w:val="21"/>
        </w:rPr>
        <w:t xml:space="preserve"> </w:t>
      </w:r>
      <w:proofErr w:type="spellStart"/>
      <w:r w:rsidRPr="00F3256C">
        <w:rPr>
          <w:sz w:val="21"/>
          <w:szCs w:val="21"/>
        </w:rPr>
        <w:t>Қызметтерді</w:t>
      </w:r>
      <w:proofErr w:type="spellEnd"/>
      <w:r w:rsidRPr="00F3256C">
        <w:rPr>
          <w:sz w:val="21"/>
          <w:szCs w:val="21"/>
        </w:rPr>
        <w:t xml:space="preserve"> </w:t>
      </w:r>
      <w:proofErr w:type="spellStart"/>
      <w:r w:rsidRPr="00F3256C">
        <w:rPr>
          <w:sz w:val="21"/>
          <w:szCs w:val="21"/>
        </w:rPr>
        <w:t>жеткізуші</w:t>
      </w:r>
      <w:proofErr w:type="spellEnd"/>
      <w:r w:rsidRPr="00F3256C">
        <w:rPr>
          <w:sz w:val="21"/>
          <w:szCs w:val="21"/>
        </w:rPr>
        <w:t xml:space="preserve"> </w:t>
      </w:r>
      <w:proofErr w:type="spellStart"/>
      <w:r w:rsidRPr="00F3256C">
        <w:rPr>
          <w:sz w:val="21"/>
          <w:szCs w:val="21"/>
        </w:rPr>
        <w:t>объектіге</w:t>
      </w:r>
      <w:proofErr w:type="spellEnd"/>
      <w:r w:rsidRPr="00F3256C">
        <w:rPr>
          <w:sz w:val="21"/>
          <w:szCs w:val="21"/>
        </w:rPr>
        <w:t xml:space="preserve"> </w:t>
      </w:r>
      <w:proofErr w:type="spellStart"/>
      <w:r w:rsidRPr="00F3256C">
        <w:rPr>
          <w:sz w:val="21"/>
          <w:szCs w:val="21"/>
        </w:rPr>
        <w:t>баруды</w:t>
      </w:r>
      <w:proofErr w:type="spellEnd"/>
      <w:r w:rsidRPr="00F3256C">
        <w:rPr>
          <w:sz w:val="21"/>
          <w:szCs w:val="21"/>
        </w:rPr>
        <w:t xml:space="preserve"> </w:t>
      </w:r>
      <w:proofErr w:type="spellStart"/>
      <w:r w:rsidRPr="00F3256C">
        <w:rPr>
          <w:sz w:val="21"/>
          <w:szCs w:val="21"/>
        </w:rPr>
        <w:t>және</w:t>
      </w:r>
      <w:proofErr w:type="spellEnd"/>
      <w:r w:rsidRPr="00F3256C">
        <w:rPr>
          <w:sz w:val="21"/>
          <w:szCs w:val="21"/>
        </w:rPr>
        <w:t xml:space="preserve"> </w:t>
      </w:r>
      <w:proofErr w:type="spellStart"/>
      <w:r w:rsidRPr="00F3256C">
        <w:rPr>
          <w:sz w:val="21"/>
          <w:szCs w:val="21"/>
        </w:rPr>
        <w:t>қызметтерді</w:t>
      </w:r>
      <w:proofErr w:type="spellEnd"/>
      <w:r w:rsidRPr="00F3256C">
        <w:rPr>
          <w:sz w:val="21"/>
          <w:szCs w:val="21"/>
        </w:rPr>
        <w:t xml:space="preserve"> </w:t>
      </w:r>
      <w:proofErr w:type="spellStart"/>
      <w:r w:rsidRPr="00F3256C">
        <w:rPr>
          <w:sz w:val="21"/>
          <w:szCs w:val="21"/>
        </w:rPr>
        <w:t>көрсетуге</w:t>
      </w:r>
      <w:proofErr w:type="spellEnd"/>
      <w:r w:rsidRPr="00F3256C">
        <w:rPr>
          <w:sz w:val="21"/>
          <w:szCs w:val="21"/>
        </w:rPr>
        <w:t xml:space="preserve"> </w:t>
      </w:r>
      <w:proofErr w:type="spellStart"/>
      <w:r w:rsidRPr="00F3256C">
        <w:rPr>
          <w:sz w:val="21"/>
          <w:szCs w:val="21"/>
        </w:rPr>
        <w:t>байланысты</w:t>
      </w:r>
      <w:proofErr w:type="spellEnd"/>
      <w:r w:rsidRPr="00F3256C">
        <w:rPr>
          <w:sz w:val="21"/>
          <w:szCs w:val="21"/>
        </w:rPr>
        <w:t xml:space="preserve"> </w:t>
      </w:r>
      <w:proofErr w:type="spellStart"/>
      <w:r w:rsidRPr="00F3256C">
        <w:rPr>
          <w:sz w:val="21"/>
          <w:szCs w:val="21"/>
        </w:rPr>
        <w:t>барлық</w:t>
      </w:r>
      <w:proofErr w:type="spellEnd"/>
      <w:r w:rsidRPr="00F3256C">
        <w:rPr>
          <w:sz w:val="21"/>
          <w:szCs w:val="21"/>
        </w:rPr>
        <w:t xml:space="preserve"> </w:t>
      </w:r>
      <w:proofErr w:type="spellStart"/>
      <w:r w:rsidRPr="00F3256C">
        <w:rPr>
          <w:sz w:val="21"/>
          <w:szCs w:val="21"/>
        </w:rPr>
        <w:t>ілеспе</w:t>
      </w:r>
      <w:proofErr w:type="spellEnd"/>
      <w:r w:rsidRPr="00F3256C">
        <w:rPr>
          <w:sz w:val="21"/>
          <w:szCs w:val="21"/>
        </w:rPr>
        <w:t xml:space="preserve"> </w:t>
      </w:r>
      <w:proofErr w:type="spellStart"/>
      <w:r w:rsidRPr="00F3256C">
        <w:rPr>
          <w:sz w:val="21"/>
          <w:szCs w:val="21"/>
        </w:rPr>
        <w:t>жұмыстарды</w:t>
      </w:r>
      <w:proofErr w:type="spellEnd"/>
      <w:r w:rsidRPr="00F3256C">
        <w:rPr>
          <w:sz w:val="21"/>
          <w:szCs w:val="21"/>
        </w:rPr>
        <w:t xml:space="preserve"> </w:t>
      </w:r>
      <w:proofErr w:type="spellStart"/>
      <w:r w:rsidRPr="00F3256C">
        <w:rPr>
          <w:sz w:val="21"/>
          <w:szCs w:val="21"/>
        </w:rPr>
        <w:t>өз</w:t>
      </w:r>
      <w:proofErr w:type="spellEnd"/>
      <w:r w:rsidRPr="00F3256C">
        <w:rPr>
          <w:sz w:val="21"/>
          <w:szCs w:val="21"/>
        </w:rPr>
        <w:t xml:space="preserve"> </w:t>
      </w:r>
      <w:proofErr w:type="spellStart"/>
      <w:r w:rsidRPr="00F3256C">
        <w:rPr>
          <w:sz w:val="21"/>
          <w:szCs w:val="21"/>
        </w:rPr>
        <w:t>қаражаты</w:t>
      </w:r>
      <w:proofErr w:type="spellEnd"/>
      <w:r w:rsidRPr="00F3256C">
        <w:rPr>
          <w:sz w:val="21"/>
          <w:szCs w:val="21"/>
        </w:rPr>
        <w:t xml:space="preserve"> </w:t>
      </w:r>
      <w:proofErr w:type="spellStart"/>
      <w:r w:rsidRPr="00F3256C">
        <w:rPr>
          <w:sz w:val="21"/>
          <w:szCs w:val="21"/>
        </w:rPr>
        <w:t>есебінен</w:t>
      </w:r>
      <w:proofErr w:type="spellEnd"/>
      <w:r w:rsidRPr="00F3256C">
        <w:rPr>
          <w:sz w:val="21"/>
          <w:szCs w:val="21"/>
        </w:rPr>
        <w:t xml:space="preserve"> </w:t>
      </w:r>
      <w:proofErr w:type="spellStart"/>
      <w:r w:rsidRPr="00F3256C">
        <w:rPr>
          <w:sz w:val="21"/>
          <w:szCs w:val="21"/>
        </w:rPr>
        <w:t>қамтамасыз</w:t>
      </w:r>
      <w:proofErr w:type="spellEnd"/>
      <w:r w:rsidRPr="00F3256C">
        <w:rPr>
          <w:sz w:val="21"/>
          <w:szCs w:val="21"/>
        </w:rPr>
        <w:t xml:space="preserve"> </w:t>
      </w:r>
      <w:proofErr w:type="spellStart"/>
      <w:r w:rsidRPr="00F3256C">
        <w:rPr>
          <w:sz w:val="21"/>
          <w:szCs w:val="21"/>
        </w:rPr>
        <w:t>етеді</w:t>
      </w:r>
      <w:proofErr w:type="spellEnd"/>
      <w:r w:rsidRPr="00F3256C">
        <w:rPr>
          <w:sz w:val="21"/>
          <w:szCs w:val="21"/>
        </w:rPr>
        <w:t xml:space="preserve">. </w:t>
      </w:r>
      <w:proofErr w:type="spellStart"/>
      <w:r w:rsidRPr="00F3256C">
        <w:rPr>
          <w:sz w:val="21"/>
          <w:szCs w:val="21"/>
        </w:rPr>
        <w:t>Қызметтерді</w:t>
      </w:r>
      <w:proofErr w:type="spellEnd"/>
      <w:r w:rsidRPr="00F3256C">
        <w:rPr>
          <w:sz w:val="21"/>
          <w:szCs w:val="21"/>
        </w:rPr>
        <w:t xml:space="preserve"> </w:t>
      </w:r>
      <w:proofErr w:type="spellStart"/>
      <w:r w:rsidRPr="00F3256C">
        <w:rPr>
          <w:sz w:val="21"/>
          <w:szCs w:val="21"/>
        </w:rPr>
        <w:t>көрсету</w:t>
      </w:r>
      <w:proofErr w:type="spellEnd"/>
      <w:r w:rsidRPr="00F3256C">
        <w:rPr>
          <w:sz w:val="21"/>
          <w:szCs w:val="21"/>
        </w:rPr>
        <w:t xml:space="preserve"> </w:t>
      </w:r>
      <w:proofErr w:type="spellStart"/>
      <w:r w:rsidRPr="00F3256C">
        <w:rPr>
          <w:sz w:val="21"/>
          <w:szCs w:val="21"/>
        </w:rPr>
        <w:t>барысында</w:t>
      </w:r>
      <w:proofErr w:type="spellEnd"/>
      <w:r w:rsidRPr="00F3256C">
        <w:rPr>
          <w:sz w:val="21"/>
          <w:szCs w:val="21"/>
        </w:rPr>
        <w:t xml:space="preserve"> </w:t>
      </w:r>
      <w:proofErr w:type="spellStart"/>
      <w:r w:rsidRPr="00F3256C">
        <w:rPr>
          <w:sz w:val="21"/>
          <w:szCs w:val="21"/>
        </w:rPr>
        <w:t>Тапсырыс</w:t>
      </w:r>
      <w:proofErr w:type="spellEnd"/>
      <w:r w:rsidRPr="00F3256C">
        <w:rPr>
          <w:sz w:val="21"/>
          <w:szCs w:val="21"/>
        </w:rPr>
        <w:t xml:space="preserve"> </w:t>
      </w:r>
      <w:proofErr w:type="spellStart"/>
      <w:r w:rsidRPr="00F3256C">
        <w:rPr>
          <w:sz w:val="21"/>
          <w:szCs w:val="21"/>
        </w:rPr>
        <w:t>берушінің</w:t>
      </w:r>
      <w:proofErr w:type="spellEnd"/>
      <w:r w:rsidRPr="00F3256C">
        <w:rPr>
          <w:sz w:val="21"/>
          <w:szCs w:val="21"/>
        </w:rPr>
        <w:t xml:space="preserve"> </w:t>
      </w:r>
      <w:proofErr w:type="spellStart"/>
      <w:r w:rsidRPr="00F3256C">
        <w:rPr>
          <w:sz w:val="21"/>
          <w:szCs w:val="21"/>
        </w:rPr>
        <w:t>өкілдері</w:t>
      </w:r>
      <w:proofErr w:type="spellEnd"/>
      <w:r w:rsidRPr="00F3256C">
        <w:rPr>
          <w:sz w:val="21"/>
          <w:szCs w:val="21"/>
        </w:rPr>
        <w:t xml:space="preserve"> мен сот </w:t>
      </w:r>
      <w:proofErr w:type="spellStart"/>
      <w:r w:rsidRPr="00F3256C">
        <w:rPr>
          <w:sz w:val="21"/>
          <w:szCs w:val="21"/>
        </w:rPr>
        <w:t>орындаушысының</w:t>
      </w:r>
      <w:proofErr w:type="spellEnd"/>
      <w:r w:rsidRPr="00F3256C">
        <w:rPr>
          <w:sz w:val="21"/>
          <w:szCs w:val="21"/>
        </w:rPr>
        <w:t xml:space="preserve"> </w:t>
      </w:r>
      <w:proofErr w:type="spellStart"/>
      <w:r w:rsidRPr="00F3256C">
        <w:rPr>
          <w:sz w:val="21"/>
          <w:szCs w:val="21"/>
        </w:rPr>
        <w:t>қатысуы</w:t>
      </w:r>
      <w:proofErr w:type="spellEnd"/>
      <w:r w:rsidRPr="00F3256C">
        <w:rPr>
          <w:sz w:val="21"/>
          <w:szCs w:val="21"/>
        </w:rPr>
        <w:t xml:space="preserve"> </w:t>
      </w:r>
      <w:proofErr w:type="spellStart"/>
      <w:r w:rsidRPr="00F3256C">
        <w:rPr>
          <w:sz w:val="21"/>
          <w:szCs w:val="21"/>
        </w:rPr>
        <w:t>міндетті</w:t>
      </w:r>
      <w:proofErr w:type="spellEnd"/>
      <w:r w:rsidRPr="00F3256C">
        <w:rPr>
          <w:sz w:val="21"/>
          <w:szCs w:val="21"/>
        </w:rPr>
        <w:t>.</w:t>
      </w:r>
    </w:p>
    <w:p w14:paraId="0B206107" w14:textId="77777777" w:rsidR="00F3256C" w:rsidRPr="00F3256C" w:rsidRDefault="00F3256C" w:rsidP="00F3256C">
      <w:pPr>
        <w:outlineLvl w:val="1"/>
        <w:rPr>
          <w:b/>
          <w:bCs/>
          <w:sz w:val="21"/>
          <w:szCs w:val="21"/>
        </w:rPr>
      </w:pPr>
      <w:r w:rsidRPr="00F3256C">
        <w:rPr>
          <w:b/>
          <w:bCs/>
          <w:sz w:val="21"/>
          <w:szCs w:val="21"/>
        </w:rPr>
        <w:t xml:space="preserve">6. </w:t>
      </w:r>
      <w:proofErr w:type="spellStart"/>
      <w:r w:rsidRPr="00F3256C">
        <w:rPr>
          <w:b/>
          <w:bCs/>
          <w:sz w:val="21"/>
          <w:szCs w:val="21"/>
        </w:rPr>
        <w:t>Қызметтерді</w:t>
      </w:r>
      <w:proofErr w:type="spellEnd"/>
      <w:r w:rsidRPr="00F3256C">
        <w:rPr>
          <w:b/>
          <w:bCs/>
          <w:sz w:val="21"/>
          <w:szCs w:val="21"/>
        </w:rPr>
        <w:t xml:space="preserve"> </w:t>
      </w:r>
      <w:proofErr w:type="spellStart"/>
      <w:r w:rsidRPr="00F3256C">
        <w:rPr>
          <w:b/>
          <w:bCs/>
          <w:sz w:val="21"/>
          <w:szCs w:val="21"/>
        </w:rPr>
        <w:t>көрсету</w:t>
      </w:r>
      <w:proofErr w:type="spellEnd"/>
      <w:r w:rsidRPr="00F3256C">
        <w:rPr>
          <w:b/>
          <w:bCs/>
          <w:sz w:val="21"/>
          <w:szCs w:val="21"/>
        </w:rPr>
        <w:t xml:space="preserve"> </w:t>
      </w:r>
      <w:proofErr w:type="spellStart"/>
      <w:r w:rsidRPr="00F3256C">
        <w:rPr>
          <w:b/>
          <w:bCs/>
          <w:sz w:val="21"/>
          <w:szCs w:val="21"/>
        </w:rPr>
        <w:t>мерзімі</w:t>
      </w:r>
      <w:proofErr w:type="spellEnd"/>
    </w:p>
    <w:p w14:paraId="74371212" w14:textId="77777777" w:rsidR="00F3256C" w:rsidRPr="00F3256C" w:rsidRDefault="00F3256C" w:rsidP="00DD43E7">
      <w:pPr>
        <w:ind w:firstLine="567"/>
        <w:rPr>
          <w:sz w:val="21"/>
          <w:szCs w:val="21"/>
        </w:rPr>
      </w:pPr>
      <w:r w:rsidRPr="00DD43E7">
        <w:rPr>
          <w:b/>
          <w:bCs/>
          <w:sz w:val="21"/>
          <w:szCs w:val="21"/>
        </w:rPr>
        <w:t>6.1.</w:t>
      </w:r>
      <w:r w:rsidRPr="00F3256C">
        <w:rPr>
          <w:sz w:val="21"/>
          <w:szCs w:val="21"/>
        </w:rPr>
        <w:t xml:space="preserve"> </w:t>
      </w:r>
      <w:proofErr w:type="spellStart"/>
      <w:r w:rsidRPr="00F3256C">
        <w:rPr>
          <w:sz w:val="21"/>
          <w:szCs w:val="21"/>
        </w:rPr>
        <w:t>Қызметтерді</w:t>
      </w:r>
      <w:proofErr w:type="spellEnd"/>
      <w:r w:rsidRPr="00F3256C">
        <w:rPr>
          <w:sz w:val="21"/>
          <w:szCs w:val="21"/>
        </w:rPr>
        <w:t xml:space="preserve"> </w:t>
      </w:r>
      <w:proofErr w:type="spellStart"/>
      <w:r w:rsidRPr="00F3256C">
        <w:rPr>
          <w:sz w:val="21"/>
          <w:szCs w:val="21"/>
        </w:rPr>
        <w:t>көрсету</w:t>
      </w:r>
      <w:proofErr w:type="spellEnd"/>
      <w:r w:rsidRPr="00F3256C">
        <w:rPr>
          <w:sz w:val="21"/>
          <w:szCs w:val="21"/>
        </w:rPr>
        <w:t xml:space="preserve"> </w:t>
      </w:r>
      <w:proofErr w:type="spellStart"/>
      <w:r w:rsidRPr="00F3256C">
        <w:rPr>
          <w:sz w:val="21"/>
          <w:szCs w:val="21"/>
        </w:rPr>
        <w:t>мерзімі</w:t>
      </w:r>
      <w:proofErr w:type="spellEnd"/>
      <w:r w:rsidRPr="00F3256C">
        <w:rPr>
          <w:sz w:val="21"/>
          <w:szCs w:val="21"/>
        </w:rPr>
        <w:t xml:space="preserve"> – </w:t>
      </w:r>
      <w:proofErr w:type="spellStart"/>
      <w:r w:rsidRPr="00F3256C">
        <w:rPr>
          <w:sz w:val="21"/>
          <w:szCs w:val="21"/>
        </w:rPr>
        <w:t>шарт</w:t>
      </w:r>
      <w:proofErr w:type="spellEnd"/>
      <w:r w:rsidRPr="00F3256C">
        <w:rPr>
          <w:sz w:val="21"/>
          <w:szCs w:val="21"/>
        </w:rPr>
        <w:t xml:space="preserve"> </w:t>
      </w:r>
      <w:proofErr w:type="spellStart"/>
      <w:r w:rsidRPr="00F3256C">
        <w:rPr>
          <w:sz w:val="21"/>
          <w:szCs w:val="21"/>
        </w:rPr>
        <w:t>күшіне</w:t>
      </w:r>
      <w:proofErr w:type="spellEnd"/>
      <w:r w:rsidRPr="00F3256C">
        <w:rPr>
          <w:sz w:val="21"/>
          <w:szCs w:val="21"/>
        </w:rPr>
        <w:t xml:space="preserve"> </w:t>
      </w:r>
      <w:proofErr w:type="spellStart"/>
      <w:r w:rsidRPr="00F3256C">
        <w:rPr>
          <w:sz w:val="21"/>
          <w:szCs w:val="21"/>
        </w:rPr>
        <w:t>енген</w:t>
      </w:r>
      <w:proofErr w:type="spellEnd"/>
      <w:r w:rsidRPr="00F3256C">
        <w:rPr>
          <w:sz w:val="21"/>
          <w:szCs w:val="21"/>
        </w:rPr>
        <w:t xml:space="preserve"> </w:t>
      </w:r>
      <w:proofErr w:type="spellStart"/>
      <w:r w:rsidRPr="00F3256C">
        <w:rPr>
          <w:sz w:val="21"/>
          <w:szCs w:val="21"/>
        </w:rPr>
        <w:t>күннен</w:t>
      </w:r>
      <w:proofErr w:type="spellEnd"/>
      <w:r w:rsidRPr="00F3256C">
        <w:rPr>
          <w:sz w:val="21"/>
          <w:szCs w:val="21"/>
        </w:rPr>
        <w:t xml:space="preserve"> </w:t>
      </w:r>
      <w:proofErr w:type="spellStart"/>
      <w:r w:rsidRPr="00F3256C">
        <w:rPr>
          <w:sz w:val="21"/>
          <w:szCs w:val="21"/>
        </w:rPr>
        <w:t>бастап</w:t>
      </w:r>
      <w:proofErr w:type="spellEnd"/>
      <w:r w:rsidRPr="00F3256C">
        <w:rPr>
          <w:sz w:val="21"/>
          <w:szCs w:val="21"/>
        </w:rPr>
        <w:t xml:space="preserve"> </w:t>
      </w:r>
      <w:proofErr w:type="spellStart"/>
      <w:r w:rsidRPr="00F3256C">
        <w:rPr>
          <w:sz w:val="21"/>
          <w:szCs w:val="21"/>
        </w:rPr>
        <w:t>күнтізбелік</w:t>
      </w:r>
      <w:proofErr w:type="spellEnd"/>
      <w:r w:rsidRPr="00F3256C">
        <w:rPr>
          <w:sz w:val="21"/>
          <w:szCs w:val="21"/>
        </w:rPr>
        <w:t xml:space="preserve"> 15 (он бес) </w:t>
      </w:r>
      <w:proofErr w:type="spellStart"/>
      <w:r w:rsidRPr="00F3256C">
        <w:rPr>
          <w:sz w:val="21"/>
          <w:szCs w:val="21"/>
        </w:rPr>
        <w:t>күн</w:t>
      </w:r>
      <w:proofErr w:type="spellEnd"/>
      <w:r w:rsidRPr="00F3256C">
        <w:rPr>
          <w:sz w:val="21"/>
          <w:szCs w:val="21"/>
        </w:rPr>
        <w:t xml:space="preserve"> </w:t>
      </w:r>
      <w:proofErr w:type="spellStart"/>
      <w:r w:rsidRPr="00F3256C">
        <w:rPr>
          <w:sz w:val="21"/>
          <w:szCs w:val="21"/>
        </w:rPr>
        <w:t>ішінде</w:t>
      </w:r>
      <w:proofErr w:type="spellEnd"/>
      <w:r w:rsidRPr="00F3256C">
        <w:rPr>
          <w:sz w:val="21"/>
          <w:szCs w:val="21"/>
        </w:rPr>
        <w:t>.</w:t>
      </w:r>
    </w:p>
    <w:p w14:paraId="7FBD3625" w14:textId="77777777" w:rsidR="00F3256C" w:rsidRPr="008877C8" w:rsidRDefault="00F3256C" w:rsidP="00343AB4">
      <w:pPr>
        <w:ind w:firstLine="851"/>
        <w:jc w:val="both"/>
        <w:rPr>
          <w:sz w:val="20"/>
          <w:szCs w:val="22"/>
        </w:rPr>
      </w:pPr>
    </w:p>
    <w:sectPr w:rsidR="00F3256C" w:rsidRPr="008877C8" w:rsidSect="00E61F93">
      <w:pgSz w:w="11906" w:h="16838"/>
      <w:pgMar w:top="426" w:right="849" w:bottom="426"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47A158" w14:textId="77777777" w:rsidR="00F24582" w:rsidRDefault="00F24582" w:rsidP="005C2B63">
      <w:pPr>
        <w:pStyle w:val="a6"/>
        <w:spacing w:after="0"/>
      </w:pPr>
      <w:r>
        <w:separator/>
      </w:r>
    </w:p>
  </w:endnote>
  <w:endnote w:type="continuationSeparator" w:id="0">
    <w:p w14:paraId="6E74C810" w14:textId="77777777" w:rsidR="00F24582" w:rsidRDefault="00F24582" w:rsidP="005C2B63">
      <w:pPr>
        <w:pStyle w:val="a6"/>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Tunga">
    <w:panose1 w:val="00000400000000000000"/>
    <w:charset w:val="00"/>
    <w:family w:val="swiss"/>
    <w:pitch w:val="variable"/>
    <w:sig w:usb0="004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932068" w14:textId="77777777" w:rsidR="00F24582" w:rsidRDefault="00F24582" w:rsidP="005C2B63">
      <w:pPr>
        <w:pStyle w:val="a6"/>
        <w:spacing w:after="0"/>
      </w:pPr>
      <w:r>
        <w:separator/>
      </w:r>
    </w:p>
  </w:footnote>
  <w:footnote w:type="continuationSeparator" w:id="0">
    <w:p w14:paraId="6F4B2D20" w14:textId="77777777" w:rsidR="00F24582" w:rsidRDefault="00F24582" w:rsidP="005C2B63">
      <w:pPr>
        <w:pStyle w:val="a6"/>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16929"/>
    <w:multiLevelType w:val="hybridMultilevel"/>
    <w:tmpl w:val="D422AC24"/>
    <w:lvl w:ilvl="0" w:tplc="50E4CB88">
      <w:start w:val="13"/>
      <w:numFmt w:val="decimal"/>
      <w:lvlText w:val="%1."/>
      <w:lvlJc w:val="left"/>
      <w:pPr>
        <w:ind w:left="1069" w:hanging="360"/>
      </w:pPr>
      <w:rPr>
        <w:rFonts w:hint="default"/>
        <w:b/>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79D474E"/>
    <w:multiLevelType w:val="multilevel"/>
    <w:tmpl w:val="98A6B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7A4D9A"/>
    <w:multiLevelType w:val="multilevel"/>
    <w:tmpl w:val="F70661F4"/>
    <w:lvl w:ilvl="0">
      <w:start w:val="1"/>
      <w:numFmt w:val="decimal"/>
      <w:lvlText w:val="%1."/>
      <w:lvlJc w:val="left"/>
      <w:pPr>
        <w:ind w:left="1068" w:hanging="360"/>
      </w:pPr>
      <w:rPr>
        <w:rFonts w:hint="default"/>
      </w:rPr>
    </w:lvl>
    <w:lvl w:ilvl="1">
      <w:start w:val="1"/>
      <w:numFmt w:val="decimal"/>
      <w:isLgl/>
      <w:lvlText w:val="%1.%2."/>
      <w:lvlJc w:val="left"/>
      <w:pPr>
        <w:ind w:left="1211" w:hanging="360"/>
      </w:pPr>
      <w:rPr>
        <w:rFonts w:hint="default"/>
        <w:i w:val="0"/>
      </w:rPr>
    </w:lvl>
    <w:lvl w:ilvl="2">
      <w:start w:val="1"/>
      <w:numFmt w:val="decimal"/>
      <w:isLgl/>
      <w:lvlText w:val="%1.%2.%3."/>
      <w:lvlJc w:val="left"/>
      <w:pPr>
        <w:ind w:left="2148" w:hanging="720"/>
      </w:pPr>
      <w:rPr>
        <w:rFonts w:hint="default"/>
      </w:rPr>
    </w:lvl>
    <w:lvl w:ilvl="3">
      <w:start w:val="1"/>
      <w:numFmt w:val="decimal"/>
      <w:isLgl/>
      <w:lvlText w:val="%1.%2.%3.%4."/>
      <w:lvlJc w:val="left"/>
      <w:pPr>
        <w:ind w:left="2508" w:hanging="720"/>
      </w:pPr>
      <w:rPr>
        <w:rFonts w:hint="default"/>
      </w:rPr>
    </w:lvl>
    <w:lvl w:ilvl="4">
      <w:start w:val="1"/>
      <w:numFmt w:val="decimal"/>
      <w:isLgl/>
      <w:lvlText w:val="%1.%2.%3.%4.%5."/>
      <w:lvlJc w:val="left"/>
      <w:pPr>
        <w:ind w:left="3228" w:hanging="1080"/>
      </w:pPr>
      <w:rPr>
        <w:rFonts w:hint="default"/>
      </w:rPr>
    </w:lvl>
    <w:lvl w:ilvl="5">
      <w:start w:val="1"/>
      <w:numFmt w:val="decimal"/>
      <w:isLgl/>
      <w:lvlText w:val="%1.%2.%3.%4.%5.%6."/>
      <w:lvlJc w:val="left"/>
      <w:pPr>
        <w:ind w:left="3588" w:hanging="1080"/>
      </w:pPr>
      <w:rPr>
        <w:rFonts w:hint="default"/>
      </w:rPr>
    </w:lvl>
    <w:lvl w:ilvl="6">
      <w:start w:val="1"/>
      <w:numFmt w:val="decimal"/>
      <w:isLgl/>
      <w:lvlText w:val="%1.%2.%3.%4.%5.%6.%7."/>
      <w:lvlJc w:val="left"/>
      <w:pPr>
        <w:ind w:left="3948" w:hanging="1080"/>
      </w:pPr>
      <w:rPr>
        <w:rFonts w:hint="default"/>
      </w:rPr>
    </w:lvl>
    <w:lvl w:ilvl="7">
      <w:start w:val="1"/>
      <w:numFmt w:val="decimal"/>
      <w:isLgl/>
      <w:lvlText w:val="%1.%2.%3.%4.%5.%6.%7.%8."/>
      <w:lvlJc w:val="left"/>
      <w:pPr>
        <w:ind w:left="4668" w:hanging="1440"/>
      </w:pPr>
      <w:rPr>
        <w:rFonts w:hint="default"/>
      </w:rPr>
    </w:lvl>
    <w:lvl w:ilvl="8">
      <w:start w:val="1"/>
      <w:numFmt w:val="decimal"/>
      <w:isLgl/>
      <w:lvlText w:val="%1.%2.%3.%4.%5.%6.%7.%8.%9."/>
      <w:lvlJc w:val="left"/>
      <w:pPr>
        <w:ind w:left="5028" w:hanging="1440"/>
      </w:pPr>
      <w:rPr>
        <w:rFonts w:hint="default"/>
      </w:rPr>
    </w:lvl>
  </w:abstractNum>
  <w:abstractNum w:abstractNumId="3" w15:restartNumberingAfterBreak="0">
    <w:nsid w:val="09FA6785"/>
    <w:multiLevelType w:val="hybridMultilevel"/>
    <w:tmpl w:val="DD5E1070"/>
    <w:lvl w:ilvl="0" w:tplc="073CDEDA">
      <w:start w:val="1"/>
      <w:numFmt w:val="decimal"/>
      <w:pStyle w:val="1"/>
      <w:lvlText w:val="%1."/>
      <w:lvlJc w:val="left"/>
      <w:pPr>
        <w:tabs>
          <w:tab w:val="num" w:pos="3192"/>
        </w:tabs>
        <w:ind w:left="3192" w:hanging="360"/>
      </w:pPr>
      <w:rPr>
        <w:rFonts w:hint="default"/>
      </w:rPr>
    </w:lvl>
    <w:lvl w:ilvl="1" w:tplc="04190019" w:tentative="1">
      <w:start w:val="1"/>
      <w:numFmt w:val="lowerLetter"/>
      <w:lvlText w:val="%2."/>
      <w:lvlJc w:val="left"/>
      <w:pPr>
        <w:tabs>
          <w:tab w:val="num" w:pos="3912"/>
        </w:tabs>
        <w:ind w:left="3912" w:hanging="360"/>
      </w:pPr>
    </w:lvl>
    <w:lvl w:ilvl="2" w:tplc="0419001B" w:tentative="1">
      <w:start w:val="1"/>
      <w:numFmt w:val="lowerRoman"/>
      <w:lvlText w:val="%3."/>
      <w:lvlJc w:val="right"/>
      <w:pPr>
        <w:tabs>
          <w:tab w:val="num" w:pos="4632"/>
        </w:tabs>
        <w:ind w:left="4632" w:hanging="180"/>
      </w:pPr>
    </w:lvl>
    <w:lvl w:ilvl="3" w:tplc="0419000F" w:tentative="1">
      <w:start w:val="1"/>
      <w:numFmt w:val="decimal"/>
      <w:lvlText w:val="%4."/>
      <w:lvlJc w:val="left"/>
      <w:pPr>
        <w:tabs>
          <w:tab w:val="num" w:pos="5352"/>
        </w:tabs>
        <w:ind w:left="5352" w:hanging="360"/>
      </w:pPr>
    </w:lvl>
    <w:lvl w:ilvl="4" w:tplc="04190019" w:tentative="1">
      <w:start w:val="1"/>
      <w:numFmt w:val="lowerLetter"/>
      <w:lvlText w:val="%5."/>
      <w:lvlJc w:val="left"/>
      <w:pPr>
        <w:tabs>
          <w:tab w:val="num" w:pos="6072"/>
        </w:tabs>
        <w:ind w:left="6072" w:hanging="360"/>
      </w:pPr>
    </w:lvl>
    <w:lvl w:ilvl="5" w:tplc="0419001B" w:tentative="1">
      <w:start w:val="1"/>
      <w:numFmt w:val="lowerRoman"/>
      <w:lvlText w:val="%6."/>
      <w:lvlJc w:val="right"/>
      <w:pPr>
        <w:tabs>
          <w:tab w:val="num" w:pos="6792"/>
        </w:tabs>
        <w:ind w:left="6792" w:hanging="180"/>
      </w:pPr>
    </w:lvl>
    <w:lvl w:ilvl="6" w:tplc="0419000F" w:tentative="1">
      <w:start w:val="1"/>
      <w:numFmt w:val="decimal"/>
      <w:lvlText w:val="%7."/>
      <w:lvlJc w:val="left"/>
      <w:pPr>
        <w:tabs>
          <w:tab w:val="num" w:pos="7512"/>
        </w:tabs>
        <w:ind w:left="7512" w:hanging="360"/>
      </w:pPr>
    </w:lvl>
    <w:lvl w:ilvl="7" w:tplc="04190019" w:tentative="1">
      <w:start w:val="1"/>
      <w:numFmt w:val="lowerLetter"/>
      <w:lvlText w:val="%8."/>
      <w:lvlJc w:val="left"/>
      <w:pPr>
        <w:tabs>
          <w:tab w:val="num" w:pos="8232"/>
        </w:tabs>
        <w:ind w:left="8232" w:hanging="360"/>
      </w:pPr>
    </w:lvl>
    <w:lvl w:ilvl="8" w:tplc="0419001B" w:tentative="1">
      <w:start w:val="1"/>
      <w:numFmt w:val="lowerRoman"/>
      <w:lvlText w:val="%9."/>
      <w:lvlJc w:val="right"/>
      <w:pPr>
        <w:tabs>
          <w:tab w:val="num" w:pos="8952"/>
        </w:tabs>
        <w:ind w:left="8952" w:hanging="180"/>
      </w:pPr>
    </w:lvl>
  </w:abstractNum>
  <w:abstractNum w:abstractNumId="4" w15:restartNumberingAfterBreak="0">
    <w:nsid w:val="0A0D3CF2"/>
    <w:multiLevelType w:val="singleLevel"/>
    <w:tmpl w:val="BD0AC906"/>
    <w:lvl w:ilvl="0">
      <w:start w:val="1"/>
      <w:numFmt w:val="decimal"/>
      <w:lvlText w:val="%1) "/>
      <w:legacy w:legacy="1" w:legacySpace="0" w:legacyIndent="283"/>
      <w:lvlJc w:val="left"/>
      <w:pPr>
        <w:ind w:left="850" w:hanging="283"/>
      </w:pPr>
      <w:rPr>
        <w:rFonts w:ascii="Times New Roman" w:hAnsi="Times New Roman" w:hint="default"/>
        <w:b w:val="0"/>
        <w:i/>
        <w:sz w:val="22"/>
        <w:szCs w:val="22"/>
        <w:u w:val="none"/>
      </w:rPr>
    </w:lvl>
  </w:abstractNum>
  <w:abstractNum w:abstractNumId="5" w15:restartNumberingAfterBreak="0">
    <w:nsid w:val="11174046"/>
    <w:multiLevelType w:val="multilevel"/>
    <w:tmpl w:val="E47C2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6E5072"/>
    <w:multiLevelType w:val="hybridMultilevel"/>
    <w:tmpl w:val="9B9C5D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C30DF1"/>
    <w:multiLevelType w:val="multilevel"/>
    <w:tmpl w:val="F66E7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A5519E"/>
    <w:multiLevelType w:val="hybridMultilevel"/>
    <w:tmpl w:val="614058A0"/>
    <w:lvl w:ilvl="0" w:tplc="66C8731C">
      <w:start w:val="12"/>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7731C3E"/>
    <w:multiLevelType w:val="hybridMultilevel"/>
    <w:tmpl w:val="9FDEA6FE"/>
    <w:lvl w:ilvl="0" w:tplc="7714992C">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32C57266"/>
    <w:multiLevelType w:val="hybridMultilevel"/>
    <w:tmpl w:val="06F08F1E"/>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1" w15:restartNumberingAfterBreak="0">
    <w:nsid w:val="35303A1C"/>
    <w:multiLevelType w:val="hybridMultilevel"/>
    <w:tmpl w:val="F140DAE0"/>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082F66"/>
    <w:multiLevelType w:val="hybridMultilevel"/>
    <w:tmpl w:val="38A8ED84"/>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15:restartNumberingAfterBreak="0">
    <w:nsid w:val="475D6BE0"/>
    <w:multiLevelType w:val="multilevel"/>
    <w:tmpl w:val="9618A52A"/>
    <w:lvl w:ilvl="0">
      <w:start w:val="1"/>
      <w:numFmt w:val="lowerLetter"/>
      <w:pStyle w:val="TextNumbering1"/>
      <w:lvlText w:val="(%1)"/>
      <w:lvlJc w:val="left"/>
      <w:pPr>
        <w:tabs>
          <w:tab w:val="num" w:pos="360"/>
        </w:tabs>
        <w:ind w:left="360" w:hanging="360"/>
      </w:pPr>
    </w:lvl>
    <w:lvl w:ilvl="1">
      <w:start w:val="1"/>
      <w:numFmt w:val="lowerRoman"/>
      <w:lvlText w:val="(%2)"/>
      <w:lvlJc w:val="left"/>
      <w:pPr>
        <w:tabs>
          <w:tab w:val="num" w:pos="108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5B213C3B"/>
    <w:multiLevelType w:val="singleLevel"/>
    <w:tmpl w:val="CB286AA8"/>
    <w:lvl w:ilvl="0">
      <w:start w:val="1"/>
      <w:numFmt w:val="decimal"/>
      <w:lvlText w:val="%1) "/>
      <w:legacy w:legacy="1" w:legacySpace="0" w:legacyIndent="283"/>
      <w:lvlJc w:val="left"/>
      <w:pPr>
        <w:ind w:left="850" w:hanging="283"/>
      </w:pPr>
      <w:rPr>
        <w:rFonts w:ascii="Times New Roman" w:hAnsi="Times New Roman" w:hint="default"/>
        <w:b w:val="0"/>
        <w:i w:val="0"/>
        <w:sz w:val="24"/>
        <w:u w:val="none"/>
      </w:rPr>
    </w:lvl>
  </w:abstractNum>
  <w:abstractNum w:abstractNumId="15" w15:restartNumberingAfterBreak="0">
    <w:nsid w:val="637D7C85"/>
    <w:multiLevelType w:val="hybridMultilevel"/>
    <w:tmpl w:val="2B12C4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67B901F8"/>
    <w:multiLevelType w:val="hybridMultilevel"/>
    <w:tmpl w:val="FFD07748"/>
    <w:lvl w:ilvl="0" w:tplc="0419000B">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9702962"/>
    <w:multiLevelType w:val="multilevel"/>
    <w:tmpl w:val="B8A62956"/>
    <w:lvl w:ilvl="0">
      <w:start w:val="2"/>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6B6C6CEC"/>
    <w:multiLevelType w:val="hybridMultilevel"/>
    <w:tmpl w:val="DD7A455E"/>
    <w:lvl w:ilvl="0" w:tplc="7FEA9904">
      <w:start w:val="10"/>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721A262A"/>
    <w:multiLevelType w:val="hybridMultilevel"/>
    <w:tmpl w:val="1CBCE07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15:restartNumberingAfterBreak="0">
    <w:nsid w:val="72A56234"/>
    <w:multiLevelType w:val="hybridMultilevel"/>
    <w:tmpl w:val="D5BC3D5A"/>
    <w:lvl w:ilvl="0" w:tplc="936C031E">
      <w:start w:val="1"/>
      <w:numFmt w:val="decimal"/>
      <w:lvlText w:val="%1)"/>
      <w:lvlJc w:val="left"/>
      <w:pPr>
        <w:ind w:left="720" w:hanging="360"/>
      </w:pPr>
      <w:rPr>
        <w:rFonts w:hint="default"/>
        <w:b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7B6804D2"/>
    <w:multiLevelType w:val="hybridMultilevel"/>
    <w:tmpl w:val="C2A02EA8"/>
    <w:lvl w:ilvl="0" w:tplc="7144A058">
      <w:start w:val="3"/>
      <w:numFmt w:val="decimal"/>
      <w:lvlText w:val="%1."/>
      <w:lvlJc w:val="left"/>
      <w:pPr>
        <w:tabs>
          <w:tab w:val="num" w:pos="1068"/>
        </w:tabs>
        <w:ind w:left="1068" w:hanging="360"/>
      </w:pPr>
      <w:rPr>
        <w:rFonts w:hint="default"/>
        <w:u w:val="single"/>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num w:numId="1" w16cid:durableId="1472553061">
    <w:abstractNumId w:val="3"/>
  </w:num>
  <w:num w:numId="2" w16cid:durableId="41632925">
    <w:abstractNumId w:val="1"/>
  </w:num>
  <w:num w:numId="3" w16cid:durableId="1703359330">
    <w:abstractNumId w:val="17"/>
  </w:num>
  <w:num w:numId="4" w16cid:durableId="1586378698">
    <w:abstractNumId w:val="14"/>
  </w:num>
  <w:num w:numId="5" w16cid:durableId="638613968">
    <w:abstractNumId w:val="4"/>
  </w:num>
  <w:num w:numId="6" w16cid:durableId="1637369181">
    <w:abstractNumId w:val="18"/>
  </w:num>
  <w:num w:numId="7" w16cid:durableId="146868341">
    <w:abstractNumId w:val="15"/>
  </w:num>
  <w:num w:numId="8" w16cid:durableId="2059474611">
    <w:abstractNumId w:val="16"/>
  </w:num>
  <w:num w:numId="9" w16cid:durableId="1323971572">
    <w:abstractNumId w:val="8"/>
  </w:num>
  <w:num w:numId="10" w16cid:durableId="191308416">
    <w:abstractNumId w:val="0"/>
  </w:num>
  <w:num w:numId="11" w16cid:durableId="1875772358">
    <w:abstractNumId w:val="6"/>
  </w:num>
  <w:num w:numId="12" w16cid:durableId="171110150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69607784">
    <w:abstractNumId w:val="12"/>
  </w:num>
  <w:num w:numId="14" w16cid:durableId="27220785">
    <w:abstractNumId w:val="20"/>
  </w:num>
  <w:num w:numId="15" w16cid:durableId="1191918011">
    <w:abstractNumId w:val="11"/>
  </w:num>
  <w:num w:numId="16" w16cid:durableId="1335187634">
    <w:abstractNumId w:val="2"/>
  </w:num>
  <w:num w:numId="17" w16cid:durableId="1230462361">
    <w:abstractNumId w:val="21"/>
  </w:num>
  <w:num w:numId="18" w16cid:durableId="173109821">
    <w:abstractNumId w:val="9"/>
  </w:num>
  <w:num w:numId="19" w16cid:durableId="190768830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87505170">
    <w:abstractNumId w:val="9"/>
  </w:num>
  <w:num w:numId="21" w16cid:durableId="1554543816">
    <w:abstractNumId w:val="7"/>
  </w:num>
  <w:num w:numId="22" w16cid:durableId="1099526908">
    <w:abstractNumId w:val="10"/>
  </w:num>
  <w:num w:numId="23" w16cid:durableId="178568643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941D9"/>
    <w:rsid w:val="00001175"/>
    <w:rsid w:val="00001A4F"/>
    <w:rsid w:val="000022D2"/>
    <w:rsid w:val="000024BA"/>
    <w:rsid w:val="0000553E"/>
    <w:rsid w:val="00005A8C"/>
    <w:rsid w:val="00010477"/>
    <w:rsid w:val="000127D9"/>
    <w:rsid w:val="00014655"/>
    <w:rsid w:val="00016E9D"/>
    <w:rsid w:val="00021D51"/>
    <w:rsid w:val="00023554"/>
    <w:rsid w:val="00023FC8"/>
    <w:rsid w:val="00024684"/>
    <w:rsid w:val="00024AAA"/>
    <w:rsid w:val="0002604D"/>
    <w:rsid w:val="00026100"/>
    <w:rsid w:val="00026A70"/>
    <w:rsid w:val="000272E3"/>
    <w:rsid w:val="00027E82"/>
    <w:rsid w:val="00033240"/>
    <w:rsid w:val="00035B12"/>
    <w:rsid w:val="00040220"/>
    <w:rsid w:val="00041126"/>
    <w:rsid w:val="000416A3"/>
    <w:rsid w:val="0004335D"/>
    <w:rsid w:val="000448C1"/>
    <w:rsid w:val="00045597"/>
    <w:rsid w:val="00046062"/>
    <w:rsid w:val="0005057F"/>
    <w:rsid w:val="00050D09"/>
    <w:rsid w:val="0005135D"/>
    <w:rsid w:val="00052080"/>
    <w:rsid w:val="0005278D"/>
    <w:rsid w:val="00054AEA"/>
    <w:rsid w:val="00055035"/>
    <w:rsid w:val="000554B4"/>
    <w:rsid w:val="0005600A"/>
    <w:rsid w:val="0005763E"/>
    <w:rsid w:val="00061CEE"/>
    <w:rsid w:val="0006251B"/>
    <w:rsid w:val="0006540F"/>
    <w:rsid w:val="00067546"/>
    <w:rsid w:val="000677BF"/>
    <w:rsid w:val="00070C84"/>
    <w:rsid w:val="00080850"/>
    <w:rsid w:val="00083F5E"/>
    <w:rsid w:val="000850DE"/>
    <w:rsid w:val="00094478"/>
    <w:rsid w:val="000960FF"/>
    <w:rsid w:val="000A0826"/>
    <w:rsid w:val="000A0B11"/>
    <w:rsid w:val="000A1EA3"/>
    <w:rsid w:val="000A252A"/>
    <w:rsid w:val="000A3643"/>
    <w:rsid w:val="000A4C9B"/>
    <w:rsid w:val="000A72E2"/>
    <w:rsid w:val="000B0152"/>
    <w:rsid w:val="000B1938"/>
    <w:rsid w:val="000B3C6C"/>
    <w:rsid w:val="000B5E1E"/>
    <w:rsid w:val="000B5FD8"/>
    <w:rsid w:val="000B7DAE"/>
    <w:rsid w:val="000B7EF4"/>
    <w:rsid w:val="000D031F"/>
    <w:rsid w:val="000D609F"/>
    <w:rsid w:val="000D64DD"/>
    <w:rsid w:val="000E02AE"/>
    <w:rsid w:val="000E0A7D"/>
    <w:rsid w:val="000E18DD"/>
    <w:rsid w:val="000E19A0"/>
    <w:rsid w:val="000E277E"/>
    <w:rsid w:val="000E2A80"/>
    <w:rsid w:val="000F1B32"/>
    <w:rsid w:val="000F3A56"/>
    <w:rsid w:val="000F43DC"/>
    <w:rsid w:val="000F512E"/>
    <w:rsid w:val="000F6BB7"/>
    <w:rsid w:val="0010197A"/>
    <w:rsid w:val="00104FAC"/>
    <w:rsid w:val="001078FB"/>
    <w:rsid w:val="00111983"/>
    <w:rsid w:val="00112765"/>
    <w:rsid w:val="001130CE"/>
    <w:rsid w:val="0011422F"/>
    <w:rsid w:val="001168C3"/>
    <w:rsid w:val="00117064"/>
    <w:rsid w:val="001229AD"/>
    <w:rsid w:val="0012387E"/>
    <w:rsid w:val="001239D9"/>
    <w:rsid w:val="001315D1"/>
    <w:rsid w:val="0013204A"/>
    <w:rsid w:val="001359FD"/>
    <w:rsid w:val="00135B1C"/>
    <w:rsid w:val="001368A4"/>
    <w:rsid w:val="00140DC8"/>
    <w:rsid w:val="00144917"/>
    <w:rsid w:val="00144EFB"/>
    <w:rsid w:val="0014592D"/>
    <w:rsid w:val="001459AD"/>
    <w:rsid w:val="00145B10"/>
    <w:rsid w:val="001470FA"/>
    <w:rsid w:val="00147821"/>
    <w:rsid w:val="00150F32"/>
    <w:rsid w:val="001513F7"/>
    <w:rsid w:val="00153AD8"/>
    <w:rsid w:val="00153DD9"/>
    <w:rsid w:val="001546DE"/>
    <w:rsid w:val="00154CF8"/>
    <w:rsid w:val="00154F04"/>
    <w:rsid w:val="0015583A"/>
    <w:rsid w:val="00155C7B"/>
    <w:rsid w:val="001617E5"/>
    <w:rsid w:val="00161883"/>
    <w:rsid w:val="001658A7"/>
    <w:rsid w:val="001667F9"/>
    <w:rsid w:val="00170DBF"/>
    <w:rsid w:val="00174074"/>
    <w:rsid w:val="00180D32"/>
    <w:rsid w:val="001841DA"/>
    <w:rsid w:val="0018486D"/>
    <w:rsid w:val="00185373"/>
    <w:rsid w:val="00186092"/>
    <w:rsid w:val="00190C7A"/>
    <w:rsid w:val="0019295C"/>
    <w:rsid w:val="00193E5A"/>
    <w:rsid w:val="00194DB0"/>
    <w:rsid w:val="001957F1"/>
    <w:rsid w:val="001973E8"/>
    <w:rsid w:val="001A3957"/>
    <w:rsid w:val="001A44D7"/>
    <w:rsid w:val="001A5F36"/>
    <w:rsid w:val="001A6906"/>
    <w:rsid w:val="001B14B4"/>
    <w:rsid w:val="001B21DD"/>
    <w:rsid w:val="001B4EB6"/>
    <w:rsid w:val="001C0274"/>
    <w:rsid w:val="001C0C73"/>
    <w:rsid w:val="001C1A9E"/>
    <w:rsid w:val="001C2505"/>
    <w:rsid w:val="001C301D"/>
    <w:rsid w:val="001C59CA"/>
    <w:rsid w:val="001C6F0C"/>
    <w:rsid w:val="001C70F1"/>
    <w:rsid w:val="001D0624"/>
    <w:rsid w:val="001D1FDB"/>
    <w:rsid w:val="001D4C72"/>
    <w:rsid w:val="001E0E05"/>
    <w:rsid w:val="001E1603"/>
    <w:rsid w:val="001E193B"/>
    <w:rsid w:val="001E281C"/>
    <w:rsid w:val="001E6568"/>
    <w:rsid w:val="001E709D"/>
    <w:rsid w:val="001F1E0D"/>
    <w:rsid w:val="001F2ACA"/>
    <w:rsid w:val="001F44FE"/>
    <w:rsid w:val="001F690B"/>
    <w:rsid w:val="001F7CAF"/>
    <w:rsid w:val="00201946"/>
    <w:rsid w:val="00201A1E"/>
    <w:rsid w:val="00201B25"/>
    <w:rsid w:val="00203C5A"/>
    <w:rsid w:val="00204ECB"/>
    <w:rsid w:val="00206D8B"/>
    <w:rsid w:val="00207E9A"/>
    <w:rsid w:val="00212C4A"/>
    <w:rsid w:val="00212EDE"/>
    <w:rsid w:val="00216442"/>
    <w:rsid w:val="002207BD"/>
    <w:rsid w:val="00220B42"/>
    <w:rsid w:val="002219B7"/>
    <w:rsid w:val="0022219A"/>
    <w:rsid w:val="002226C2"/>
    <w:rsid w:val="0022365D"/>
    <w:rsid w:val="002268C3"/>
    <w:rsid w:val="00233BAB"/>
    <w:rsid w:val="002365D9"/>
    <w:rsid w:val="00237930"/>
    <w:rsid w:val="00241346"/>
    <w:rsid w:val="002433FE"/>
    <w:rsid w:val="00244748"/>
    <w:rsid w:val="0024592F"/>
    <w:rsid w:val="00245EAD"/>
    <w:rsid w:val="0024625D"/>
    <w:rsid w:val="00247A8C"/>
    <w:rsid w:val="00252287"/>
    <w:rsid w:val="00253BE5"/>
    <w:rsid w:val="002554D9"/>
    <w:rsid w:val="00255859"/>
    <w:rsid w:val="0025610D"/>
    <w:rsid w:val="002565B2"/>
    <w:rsid w:val="00261FA6"/>
    <w:rsid w:val="00264087"/>
    <w:rsid w:val="002642A6"/>
    <w:rsid w:val="0026766E"/>
    <w:rsid w:val="00270FBC"/>
    <w:rsid w:val="00273234"/>
    <w:rsid w:val="00274E2A"/>
    <w:rsid w:val="00274F11"/>
    <w:rsid w:val="00275269"/>
    <w:rsid w:val="00275F79"/>
    <w:rsid w:val="00276463"/>
    <w:rsid w:val="002766DD"/>
    <w:rsid w:val="00280EA4"/>
    <w:rsid w:val="00280F3C"/>
    <w:rsid w:val="0028195C"/>
    <w:rsid w:val="002863E7"/>
    <w:rsid w:val="002868D6"/>
    <w:rsid w:val="002908E5"/>
    <w:rsid w:val="00293DA5"/>
    <w:rsid w:val="002941D9"/>
    <w:rsid w:val="0029719A"/>
    <w:rsid w:val="002A39DA"/>
    <w:rsid w:val="002A507C"/>
    <w:rsid w:val="002A5427"/>
    <w:rsid w:val="002A5ECB"/>
    <w:rsid w:val="002A76C8"/>
    <w:rsid w:val="002B020C"/>
    <w:rsid w:val="002B0CC7"/>
    <w:rsid w:val="002B0E23"/>
    <w:rsid w:val="002B19D3"/>
    <w:rsid w:val="002B268F"/>
    <w:rsid w:val="002B2D28"/>
    <w:rsid w:val="002B326C"/>
    <w:rsid w:val="002B353F"/>
    <w:rsid w:val="002B7918"/>
    <w:rsid w:val="002C0989"/>
    <w:rsid w:val="002C1026"/>
    <w:rsid w:val="002C2B6F"/>
    <w:rsid w:val="002C445A"/>
    <w:rsid w:val="002C466A"/>
    <w:rsid w:val="002C6933"/>
    <w:rsid w:val="002C7D91"/>
    <w:rsid w:val="002D017E"/>
    <w:rsid w:val="002D40CC"/>
    <w:rsid w:val="002D481E"/>
    <w:rsid w:val="002D79AA"/>
    <w:rsid w:val="002E0A9A"/>
    <w:rsid w:val="002E23D6"/>
    <w:rsid w:val="002E4520"/>
    <w:rsid w:val="002E5260"/>
    <w:rsid w:val="002E5EF4"/>
    <w:rsid w:val="002E6D77"/>
    <w:rsid w:val="002F1F10"/>
    <w:rsid w:val="002F1F92"/>
    <w:rsid w:val="002F2F07"/>
    <w:rsid w:val="002F55C9"/>
    <w:rsid w:val="002F671A"/>
    <w:rsid w:val="00300565"/>
    <w:rsid w:val="0030490E"/>
    <w:rsid w:val="00304A85"/>
    <w:rsid w:val="00304E02"/>
    <w:rsid w:val="003063DA"/>
    <w:rsid w:val="00306C00"/>
    <w:rsid w:val="0031069A"/>
    <w:rsid w:val="003156D9"/>
    <w:rsid w:val="00316A80"/>
    <w:rsid w:val="00317A28"/>
    <w:rsid w:val="00323E57"/>
    <w:rsid w:val="00323FA4"/>
    <w:rsid w:val="003276EA"/>
    <w:rsid w:val="00331B22"/>
    <w:rsid w:val="003338F1"/>
    <w:rsid w:val="00337878"/>
    <w:rsid w:val="00337D48"/>
    <w:rsid w:val="00341BA0"/>
    <w:rsid w:val="00343AB4"/>
    <w:rsid w:val="00346044"/>
    <w:rsid w:val="00347E3C"/>
    <w:rsid w:val="00350AFC"/>
    <w:rsid w:val="00353084"/>
    <w:rsid w:val="003565BC"/>
    <w:rsid w:val="003604CF"/>
    <w:rsid w:val="00360B0A"/>
    <w:rsid w:val="00362110"/>
    <w:rsid w:val="00364424"/>
    <w:rsid w:val="00366A46"/>
    <w:rsid w:val="00374EA3"/>
    <w:rsid w:val="00375C29"/>
    <w:rsid w:val="00382CD4"/>
    <w:rsid w:val="003853D6"/>
    <w:rsid w:val="00385674"/>
    <w:rsid w:val="00390786"/>
    <w:rsid w:val="00394CAD"/>
    <w:rsid w:val="00397C04"/>
    <w:rsid w:val="003A2A59"/>
    <w:rsid w:val="003A2B14"/>
    <w:rsid w:val="003A43EC"/>
    <w:rsid w:val="003A4D97"/>
    <w:rsid w:val="003A745B"/>
    <w:rsid w:val="003A74CF"/>
    <w:rsid w:val="003B41AC"/>
    <w:rsid w:val="003C074B"/>
    <w:rsid w:val="003C19E4"/>
    <w:rsid w:val="003C311A"/>
    <w:rsid w:val="003C3E0E"/>
    <w:rsid w:val="003C5D40"/>
    <w:rsid w:val="003C6889"/>
    <w:rsid w:val="003C7551"/>
    <w:rsid w:val="003D10B9"/>
    <w:rsid w:val="003D26D8"/>
    <w:rsid w:val="003D26E0"/>
    <w:rsid w:val="003D4F1A"/>
    <w:rsid w:val="003D75B1"/>
    <w:rsid w:val="003E1D53"/>
    <w:rsid w:val="003E376E"/>
    <w:rsid w:val="003E3BAC"/>
    <w:rsid w:val="003F0C07"/>
    <w:rsid w:val="003F0C93"/>
    <w:rsid w:val="003F131A"/>
    <w:rsid w:val="003F2D40"/>
    <w:rsid w:val="00402F5B"/>
    <w:rsid w:val="00404066"/>
    <w:rsid w:val="004043A7"/>
    <w:rsid w:val="004052ED"/>
    <w:rsid w:val="00407277"/>
    <w:rsid w:val="00410114"/>
    <w:rsid w:val="004107C0"/>
    <w:rsid w:val="004112C0"/>
    <w:rsid w:val="00412C00"/>
    <w:rsid w:val="00414490"/>
    <w:rsid w:val="00414F80"/>
    <w:rsid w:val="0041782E"/>
    <w:rsid w:val="00420159"/>
    <w:rsid w:val="004208B1"/>
    <w:rsid w:val="00420ABC"/>
    <w:rsid w:val="00420FCF"/>
    <w:rsid w:val="00421E30"/>
    <w:rsid w:val="004229A2"/>
    <w:rsid w:val="004242F7"/>
    <w:rsid w:val="00431F5C"/>
    <w:rsid w:val="0043513E"/>
    <w:rsid w:val="00435AFA"/>
    <w:rsid w:val="004368D6"/>
    <w:rsid w:val="004374D1"/>
    <w:rsid w:val="004408CD"/>
    <w:rsid w:val="00440943"/>
    <w:rsid w:val="004409C0"/>
    <w:rsid w:val="00440BEB"/>
    <w:rsid w:val="00443F68"/>
    <w:rsid w:val="004468DD"/>
    <w:rsid w:val="00447E99"/>
    <w:rsid w:val="00454C07"/>
    <w:rsid w:val="004556BF"/>
    <w:rsid w:val="0046152C"/>
    <w:rsid w:val="00464C8B"/>
    <w:rsid w:val="00467155"/>
    <w:rsid w:val="00470E39"/>
    <w:rsid w:val="00471684"/>
    <w:rsid w:val="0047182A"/>
    <w:rsid w:val="004742C0"/>
    <w:rsid w:val="0047457D"/>
    <w:rsid w:val="004753AD"/>
    <w:rsid w:val="0047556A"/>
    <w:rsid w:val="00476677"/>
    <w:rsid w:val="0048113E"/>
    <w:rsid w:val="00485010"/>
    <w:rsid w:val="00485BB4"/>
    <w:rsid w:val="00490A46"/>
    <w:rsid w:val="00490C22"/>
    <w:rsid w:val="00492A38"/>
    <w:rsid w:val="004943A3"/>
    <w:rsid w:val="00496F21"/>
    <w:rsid w:val="004A137A"/>
    <w:rsid w:val="004A37F8"/>
    <w:rsid w:val="004A58A1"/>
    <w:rsid w:val="004A6757"/>
    <w:rsid w:val="004A678C"/>
    <w:rsid w:val="004A6BAB"/>
    <w:rsid w:val="004B034F"/>
    <w:rsid w:val="004B2EED"/>
    <w:rsid w:val="004B3A24"/>
    <w:rsid w:val="004B5089"/>
    <w:rsid w:val="004B6BE2"/>
    <w:rsid w:val="004B7FF1"/>
    <w:rsid w:val="004C0FE0"/>
    <w:rsid w:val="004C1909"/>
    <w:rsid w:val="004C26BD"/>
    <w:rsid w:val="004C2B93"/>
    <w:rsid w:val="004C2C48"/>
    <w:rsid w:val="004C312D"/>
    <w:rsid w:val="004C3C5F"/>
    <w:rsid w:val="004C474F"/>
    <w:rsid w:val="004C72B2"/>
    <w:rsid w:val="004D2168"/>
    <w:rsid w:val="004D699A"/>
    <w:rsid w:val="004E1997"/>
    <w:rsid w:val="004E3D09"/>
    <w:rsid w:val="004E6A3B"/>
    <w:rsid w:val="004E72BD"/>
    <w:rsid w:val="004F1388"/>
    <w:rsid w:val="004F1551"/>
    <w:rsid w:val="004F1835"/>
    <w:rsid w:val="004F216D"/>
    <w:rsid w:val="004F5E33"/>
    <w:rsid w:val="004F6F21"/>
    <w:rsid w:val="00501353"/>
    <w:rsid w:val="0050221C"/>
    <w:rsid w:val="0050390C"/>
    <w:rsid w:val="00503D12"/>
    <w:rsid w:val="00504135"/>
    <w:rsid w:val="005046F3"/>
    <w:rsid w:val="005052F6"/>
    <w:rsid w:val="005066DC"/>
    <w:rsid w:val="00506DE2"/>
    <w:rsid w:val="005074D4"/>
    <w:rsid w:val="00510389"/>
    <w:rsid w:val="00512A3F"/>
    <w:rsid w:val="00515029"/>
    <w:rsid w:val="00517BCF"/>
    <w:rsid w:val="00517E32"/>
    <w:rsid w:val="0052003A"/>
    <w:rsid w:val="00521114"/>
    <w:rsid w:val="00523321"/>
    <w:rsid w:val="00523C75"/>
    <w:rsid w:val="00523D82"/>
    <w:rsid w:val="0052408E"/>
    <w:rsid w:val="00525895"/>
    <w:rsid w:val="005305C5"/>
    <w:rsid w:val="00530A4C"/>
    <w:rsid w:val="00533DA5"/>
    <w:rsid w:val="005377A5"/>
    <w:rsid w:val="00537E14"/>
    <w:rsid w:val="0054060E"/>
    <w:rsid w:val="005428E8"/>
    <w:rsid w:val="00543EA6"/>
    <w:rsid w:val="0054622E"/>
    <w:rsid w:val="00546D91"/>
    <w:rsid w:val="005509CC"/>
    <w:rsid w:val="005522D8"/>
    <w:rsid w:val="005534B4"/>
    <w:rsid w:val="005540AF"/>
    <w:rsid w:val="005540B6"/>
    <w:rsid w:val="005554EA"/>
    <w:rsid w:val="00556112"/>
    <w:rsid w:val="00557F9C"/>
    <w:rsid w:val="005634F5"/>
    <w:rsid w:val="0056669E"/>
    <w:rsid w:val="0057016D"/>
    <w:rsid w:val="00571836"/>
    <w:rsid w:val="00573BE3"/>
    <w:rsid w:val="00576E27"/>
    <w:rsid w:val="00581A70"/>
    <w:rsid w:val="0058393C"/>
    <w:rsid w:val="00584E91"/>
    <w:rsid w:val="00587E75"/>
    <w:rsid w:val="005901CF"/>
    <w:rsid w:val="00592523"/>
    <w:rsid w:val="00593324"/>
    <w:rsid w:val="00593762"/>
    <w:rsid w:val="005A21F3"/>
    <w:rsid w:val="005A4495"/>
    <w:rsid w:val="005A4D13"/>
    <w:rsid w:val="005A584B"/>
    <w:rsid w:val="005B00D1"/>
    <w:rsid w:val="005B0488"/>
    <w:rsid w:val="005B0DD0"/>
    <w:rsid w:val="005B2750"/>
    <w:rsid w:val="005B5A8D"/>
    <w:rsid w:val="005B5CE9"/>
    <w:rsid w:val="005B72DD"/>
    <w:rsid w:val="005C1610"/>
    <w:rsid w:val="005C2833"/>
    <w:rsid w:val="005C2B63"/>
    <w:rsid w:val="005C3D43"/>
    <w:rsid w:val="005C5CBD"/>
    <w:rsid w:val="005C5F88"/>
    <w:rsid w:val="005D0113"/>
    <w:rsid w:val="005D0DC1"/>
    <w:rsid w:val="005D365D"/>
    <w:rsid w:val="005D4CED"/>
    <w:rsid w:val="005D543D"/>
    <w:rsid w:val="005D5E87"/>
    <w:rsid w:val="005D776F"/>
    <w:rsid w:val="005E41F5"/>
    <w:rsid w:val="005E5EBE"/>
    <w:rsid w:val="005E7814"/>
    <w:rsid w:val="005F1858"/>
    <w:rsid w:val="005F1AE7"/>
    <w:rsid w:val="005F28AA"/>
    <w:rsid w:val="005F3CB7"/>
    <w:rsid w:val="005F4C50"/>
    <w:rsid w:val="005F50D6"/>
    <w:rsid w:val="005F72C5"/>
    <w:rsid w:val="005F742F"/>
    <w:rsid w:val="0060111E"/>
    <w:rsid w:val="00601DCF"/>
    <w:rsid w:val="0060433B"/>
    <w:rsid w:val="00604960"/>
    <w:rsid w:val="00610221"/>
    <w:rsid w:val="00610908"/>
    <w:rsid w:val="00613B52"/>
    <w:rsid w:val="006232DB"/>
    <w:rsid w:val="006273EF"/>
    <w:rsid w:val="00630F86"/>
    <w:rsid w:val="00633AA7"/>
    <w:rsid w:val="00635781"/>
    <w:rsid w:val="00640403"/>
    <w:rsid w:val="00644ECF"/>
    <w:rsid w:val="0064704F"/>
    <w:rsid w:val="006471C1"/>
    <w:rsid w:val="00653720"/>
    <w:rsid w:val="0065414B"/>
    <w:rsid w:val="006549CA"/>
    <w:rsid w:val="00654BB2"/>
    <w:rsid w:val="00654C66"/>
    <w:rsid w:val="00656583"/>
    <w:rsid w:val="00656B41"/>
    <w:rsid w:val="00666319"/>
    <w:rsid w:val="00666EC3"/>
    <w:rsid w:val="006672E2"/>
    <w:rsid w:val="006724C4"/>
    <w:rsid w:val="006732DA"/>
    <w:rsid w:val="00674D35"/>
    <w:rsid w:val="0068271D"/>
    <w:rsid w:val="00683BC3"/>
    <w:rsid w:val="00686815"/>
    <w:rsid w:val="00686C0B"/>
    <w:rsid w:val="00686FC7"/>
    <w:rsid w:val="006871CB"/>
    <w:rsid w:val="00693C9B"/>
    <w:rsid w:val="006953E2"/>
    <w:rsid w:val="006959EB"/>
    <w:rsid w:val="00697DA2"/>
    <w:rsid w:val="006A2638"/>
    <w:rsid w:val="006A2646"/>
    <w:rsid w:val="006A59BF"/>
    <w:rsid w:val="006B4766"/>
    <w:rsid w:val="006C00AB"/>
    <w:rsid w:val="006C0698"/>
    <w:rsid w:val="006C15D5"/>
    <w:rsid w:val="006C1B8B"/>
    <w:rsid w:val="006C2002"/>
    <w:rsid w:val="006C30A9"/>
    <w:rsid w:val="006C560E"/>
    <w:rsid w:val="006C6209"/>
    <w:rsid w:val="006C6FFA"/>
    <w:rsid w:val="006C7FD9"/>
    <w:rsid w:val="006D04C6"/>
    <w:rsid w:val="006D1D5A"/>
    <w:rsid w:val="006D21D9"/>
    <w:rsid w:val="006D2944"/>
    <w:rsid w:val="006D7620"/>
    <w:rsid w:val="006D76D5"/>
    <w:rsid w:val="006E44BE"/>
    <w:rsid w:val="006E7A9E"/>
    <w:rsid w:val="006F0D30"/>
    <w:rsid w:val="006F16FD"/>
    <w:rsid w:val="006F24D8"/>
    <w:rsid w:val="006F4558"/>
    <w:rsid w:val="006F5ED6"/>
    <w:rsid w:val="006F619F"/>
    <w:rsid w:val="006F758A"/>
    <w:rsid w:val="007002A8"/>
    <w:rsid w:val="00700D43"/>
    <w:rsid w:val="0070372C"/>
    <w:rsid w:val="00704BF0"/>
    <w:rsid w:val="0070514B"/>
    <w:rsid w:val="00706AA6"/>
    <w:rsid w:val="00706B13"/>
    <w:rsid w:val="00712032"/>
    <w:rsid w:val="007127F3"/>
    <w:rsid w:val="00713EA6"/>
    <w:rsid w:val="0071561F"/>
    <w:rsid w:val="00715BF4"/>
    <w:rsid w:val="00716B28"/>
    <w:rsid w:val="007229C1"/>
    <w:rsid w:val="00722A24"/>
    <w:rsid w:val="0072377E"/>
    <w:rsid w:val="00723838"/>
    <w:rsid w:val="007241F4"/>
    <w:rsid w:val="00724A2F"/>
    <w:rsid w:val="00732388"/>
    <w:rsid w:val="00733804"/>
    <w:rsid w:val="007342BC"/>
    <w:rsid w:val="00736358"/>
    <w:rsid w:val="00736CDA"/>
    <w:rsid w:val="007374BE"/>
    <w:rsid w:val="00740988"/>
    <w:rsid w:val="00740BCF"/>
    <w:rsid w:val="0074119A"/>
    <w:rsid w:val="0074164B"/>
    <w:rsid w:val="00742144"/>
    <w:rsid w:val="0074356A"/>
    <w:rsid w:val="007444B4"/>
    <w:rsid w:val="00744CF0"/>
    <w:rsid w:val="00746B1A"/>
    <w:rsid w:val="00747521"/>
    <w:rsid w:val="007479D4"/>
    <w:rsid w:val="007522F2"/>
    <w:rsid w:val="00753496"/>
    <w:rsid w:val="0075482A"/>
    <w:rsid w:val="00754EEB"/>
    <w:rsid w:val="00755705"/>
    <w:rsid w:val="0075639F"/>
    <w:rsid w:val="00756761"/>
    <w:rsid w:val="0075717F"/>
    <w:rsid w:val="007614D4"/>
    <w:rsid w:val="00761945"/>
    <w:rsid w:val="00761B06"/>
    <w:rsid w:val="00762B13"/>
    <w:rsid w:val="00762E38"/>
    <w:rsid w:val="00763F98"/>
    <w:rsid w:val="00764D30"/>
    <w:rsid w:val="00765A10"/>
    <w:rsid w:val="007677ED"/>
    <w:rsid w:val="0077061F"/>
    <w:rsid w:val="007735A8"/>
    <w:rsid w:val="00776E6E"/>
    <w:rsid w:val="00777945"/>
    <w:rsid w:val="007803C1"/>
    <w:rsid w:val="007834FA"/>
    <w:rsid w:val="00783B5F"/>
    <w:rsid w:val="00783FC6"/>
    <w:rsid w:val="00784CC7"/>
    <w:rsid w:val="007850C0"/>
    <w:rsid w:val="0078517E"/>
    <w:rsid w:val="007851AE"/>
    <w:rsid w:val="007868BE"/>
    <w:rsid w:val="00787686"/>
    <w:rsid w:val="007905A2"/>
    <w:rsid w:val="00792FD0"/>
    <w:rsid w:val="00793114"/>
    <w:rsid w:val="007953D7"/>
    <w:rsid w:val="007A1475"/>
    <w:rsid w:val="007A49C7"/>
    <w:rsid w:val="007A581A"/>
    <w:rsid w:val="007A6F54"/>
    <w:rsid w:val="007B1728"/>
    <w:rsid w:val="007B20F7"/>
    <w:rsid w:val="007B228B"/>
    <w:rsid w:val="007B62A5"/>
    <w:rsid w:val="007B6A70"/>
    <w:rsid w:val="007C0148"/>
    <w:rsid w:val="007C12A2"/>
    <w:rsid w:val="007C2EE3"/>
    <w:rsid w:val="007C3626"/>
    <w:rsid w:val="007C3819"/>
    <w:rsid w:val="007C4C2C"/>
    <w:rsid w:val="007C51E0"/>
    <w:rsid w:val="007C5B04"/>
    <w:rsid w:val="007C6520"/>
    <w:rsid w:val="007D287A"/>
    <w:rsid w:val="007D39D3"/>
    <w:rsid w:val="007D503E"/>
    <w:rsid w:val="007D5F5B"/>
    <w:rsid w:val="007D6502"/>
    <w:rsid w:val="007E069F"/>
    <w:rsid w:val="007E17FB"/>
    <w:rsid w:val="007E1832"/>
    <w:rsid w:val="007E5C73"/>
    <w:rsid w:val="007E646A"/>
    <w:rsid w:val="007F1788"/>
    <w:rsid w:val="007F18BD"/>
    <w:rsid w:val="007F7533"/>
    <w:rsid w:val="00800B11"/>
    <w:rsid w:val="00804847"/>
    <w:rsid w:val="008103BD"/>
    <w:rsid w:val="0081141D"/>
    <w:rsid w:val="0081345C"/>
    <w:rsid w:val="00816150"/>
    <w:rsid w:val="00816431"/>
    <w:rsid w:val="0081684E"/>
    <w:rsid w:val="008179FE"/>
    <w:rsid w:val="00822601"/>
    <w:rsid w:val="008226A1"/>
    <w:rsid w:val="00822973"/>
    <w:rsid w:val="00825FAB"/>
    <w:rsid w:val="00826503"/>
    <w:rsid w:val="00830063"/>
    <w:rsid w:val="00830C7D"/>
    <w:rsid w:val="00831BB8"/>
    <w:rsid w:val="00832641"/>
    <w:rsid w:val="00832AA1"/>
    <w:rsid w:val="00833385"/>
    <w:rsid w:val="008353B2"/>
    <w:rsid w:val="00835A13"/>
    <w:rsid w:val="00840102"/>
    <w:rsid w:val="00840B97"/>
    <w:rsid w:val="00843ADD"/>
    <w:rsid w:val="00843BE2"/>
    <w:rsid w:val="008514DB"/>
    <w:rsid w:val="008548D0"/>
    <w:rsid w:val="008552E9"/>
    <w:rsid w:val="00856706"/>
    <w:rsid w:val="008611B5"/>
    <w:rsid w:val="00862D17"/>
    <w:rsid w:val="0086401B"/>
    <w:rsid w:val="008646BD"/>
    <w:rsid w:val="0086474B"/>
    <w:rsid w:val="00875737"/>
    <w:rsid w:val="008757C9"/>
    <w:rsid w:val="0087645F"/>
    <w:rsid w:val="00881FDF"/>
    <w:rsid w:val="00882A81"/>
    <w:rsid w:val="0088385B"/>
    <w:rsid w:val="008841BC"/>
    <w:rsid w:val="008857E8"/>
    <w:rsid w:val="00886396"/>
    <w:rsid w:val="008877C8"/>
    <w:rsid w:val="00892508"/>
    <w:rsid w:val="008935C2"/>
    <w:rsid w:val="00894E93"/>
    <w:rsid w:val="008A27C1"/>
    <w:rsid w:val="008A2F5E"/>
    <w:rsid w:val="008A32C7"/>
    <w:rsid w:val="008A6D3F"/>
    <w:rsid w:val="008A70E1"/>
    <w:rsid w:val="008B0BB1"/>
    <w:rsid w:val="008B1E36"/>
    <w:rsid w:val="008B3A7C"/>
    <w:rsid w:val="008B3C56"/>
    <w:rsid w:val="008C24A5"/>
    <w:rsid w:val="008C2F95"/>
    <w:rsid w:val="008C36D1"/>
    <w:rsid w:val="008C37EE"/>
    <w:rsid w:val="008C4A83"/>
    <w:rsid w:val="008C5932"/>
    <w:rsid w:val="008C6EC9"/>
    <w:rsid w:val="008D0F7C"/>
    <w:rsid w:val="008D5A89"/>
    <w:rsid w:val="008D5AE5"/>
    <w:rsid w:val="008E01C6"/>
    <w:rsid w:val="008E1F2F"/>
    <w:rsid w:val="008E4EA6"/>
    <w:rsid w:val="008F05D4"/>
    <w:rsid w:val="008F2FCE"/>
    <w:rsid w:val="008F430A"/>
    <w:rsid w:val="008F58E1"/>
    <w:rsid w:val="0090119C"/>
    <w:rsid w:val="009033F1"/>
    <w:rsid w:val="00903A87"/>
    <w:rsid w:val="009076B0"/>
    <w:rsid w:val="009078AA"/>
    <w:rsid w:val="00907F54"/>
    <w:rsid w:val="009111DC"/>
    <w:rsid w:val="009157E8"/>
    <w:rsid w:val="00915B0F"/>
    <w:rsid w:val="00921C66"/>
    <w:rsid w:val="009244AB"/>
    <w:rsid w:val="00924524"/>
    <w:rsid w:val="0092761D"/>
    <w:rsid w:val="00927882"/>
    <w:rsid w:val="00931CE8"/>
    <w:rsid w:val="0093685F"/>
    <w:rsid w:val="00940C5F"/>
    <w:rsid w:val="00941077"/>
    <w:rsid w:val="00951670"/>
    <w:rsid w:val="009531F2"/>
    <w:rsid w:val="00954515"/>
    <w:rsid w:val="00956C68"/>
    <w:rsid w:val="00961747"/>
    <w:rsid w:val="00961BAD"/>
    <w:rsid w:val="0096477D"/>
    <w:rsid w:val="00967437"/>
    <w:rsid w:val="00971584"/>
    <w:rsid w:val="00971D0C"/>
    <w:rsid w:val="00974AD7"/>
    <w:rsid w:val="00975CDB"/>
    <w:rsid w:val="00977086"/>
    <w:rsid w:val="00981D9E"/>
    <w:rsid w:val="00981E27"/>
    <w:rsid w:val="00981FB3"/>
    <w:rsid w:val="00982BBB"/>
    <w:rsid w:val="0098705C"/>
    <w:rsid w:val="00993408"/>
    <w:rsid w:val="009937B2"/>
    <w:rsid w:val="0099695C"/>
    <w:rsid w:val="00997446"/>
    <w:rsid w:val="009A3762"/>
    <w:rsid w:val="009A3C00"/>
    <w:rsid w:val="009A485D"/>
    <w:rsid w:val="009A51EB"/>
    <w:rsid w:val="009A5235"/>
    <w:rsid w:val="009A681B"/>
    <w:rsid w:val="009A6A58"/>
    <w:rsid w:val="009B1EEC"/>
    <w:rsid w:val="009B23DC"/>
    <w:rsid w:val="009B2C10"/>
    <w:rsid w:val="009B57DE"/>
    <w:rsid w:val="009B5D0A"/>
    <w:rsid w:val="009B6520"/>
    <w:rsid w:val="009C23B6"/>
    <w:rsid w:val="009C23BA"/>
    <w:rsid w:val="009C4DC3"/>
    <w:rsid w:val="009D2F09"/>
    <w:rsid w:val="009D33A1"/>
    <w:rsid w:val="009D4D7A"/>
    <w:rsid w:val="009E08D7"/>
    <w:rsid w:val="009E2230"/>
    <w:rsid w:val="009E4192"/>
    <w:rsid w:val="009F0222"/>
    <w:rsid w:val="009F054F"/>
    <w:rsid w:val="009F2970"/>
    <w:rsid w:val="009F68B6"/>
    <w:rsid w:val="00A017FD"/>
    <w:rsid w:val="00A02B33"/>
    <w:rsid w:val="00A03D90"/>
    <w:rsid w:val="00A044C4"/>
    <w:rsid w:val="00A053C8"/>
    <w:rsid w:val="00A06739"/>
    <w:rsid w:val="00A07D39"/>
    <w:rsid w:val="00A12C45"/>
    <w:rsid w:val="00A130D5"/>
    <w:rsid w:val="00A13FCA"/>
    <w:rsid w:val="00A1550E"/>
    <w:rsid w:val="00A15B5A"/>
    <w:rsid w:val="00A15C5E"/>
    <w:rsid w:val="00A20711"/>
    <w:rsid w:val="00A20BEB"/>
    <w:rsid w:val="00A2175E"/>
    <w:rsid w:val="00A23218"/>
    <w:rsid w:val="00A2385A"/>
    <w:rsid w:val="00A2410C"/>
    <w:rsid w:val="00A247A6"/>
    <w:rsid w:val="00A268C7"/>
    <w:rsid w:val="00A32785"/>
    <w:rsid w:val="00A32AC5"/>
    <w:rsid w:val="00A33431"/>
    <w:rsid w:val="00A40B0F"/>
    <w:rsid w:val="00A42A62"/>
    <w:rsid w:val="00A43382"/>
    <w:rsid w:val="00A437B0"/>
    <w:rsid w:val="00A44532"/>
    <w:rsid w:val="00A44F83"/>
    <w:rsid w:val="00A459F1"/>
    <w:rsid w:val="00A47248"/>
    <w:rsid w:val="00A4770F"/>
    <w:rsid w:val="00A504F5"/>
    <w:rsid w:val="00A507A5"/>
    <w:rsid w:val="00A507B7"/>
    <w:rsid w:val="00A515EA"/>
    <w:rsid w:val="00A51A09"/>
    <w:rsid w:val="00A52295"/>
    <w:rsid w:val="00A5647C"/>
    <w:rsid w:val="00A578FB"/>
    <w:rsid w:val="00A60EBE"/>
    <w:rsid w:val="00A63400"/>
    <w:rsid w:val="00A64079"/>
    <w:rsid w:val="00A64921"/>
    <w:rsid w:val="00A64A6A"/>
    <w:rsid w:val="00A67BF7"/>
    <w:rsid w:val="00A7068B"/>
    <w:rsid w:val="00A73491"/>
    <w:rsid w:val="00A7458B"/>
    <w:rsid w:val="00A7526A"/>
    <w:rsid w:val="00A756FF"/>
    <w:rsid w:val="00A75FF2"/>
    <w:rsid w:val="00A77ADC"/>
    <w:rsid w:val="00A77D16"/>
    <w:rsid w:val="00A83466"/>
    <w:rsid w:val="00A8373D"/>
    <w:rsid w:val="00A83DB7"/>
    <w:rsid w:val="00A8549B"/>
    <w:rsid w:val="00A85A94"/>
    <w:rsid w:val="00A86CBF"/>
    <w:rsid w:val="00A92B9B"/>
    <w:rsid w:val="00A942B6"/>
    <w:rsid w:val="00A95E69"/>
    <w:rsid w:val="00A9659B"/>
    <w:rsid w:val="00AA0DC6"/>
    <w:rsid w:val="00AA2BBD"/>
    <w:rsid w:val="00AA3214"/>
    <w:rsid w:val="00AA3272"/>
    <w:rsid w:val="00AA6660"/>
    <w:rsid w:val="00AB08CF"/>
    <w:rsid w:val="00AB0DD2"/>
    <w:rsid w:val="00AB33AD"/>
    <w:rsid w:val="00AB426E"/>
    <w:rsid w:val="00AB6C30"/>
    <w:rsid w:val="00AB7C5F"/>
    <w:rsid w:val="00AC26EB"/>
    <w:rsid w:val="00AC5C33"/>
    <w:rsid w:val="00AD03DC"/>
    <w:rsid w:val="00AD1175"/>
    <w:rsid w:val="00AD3C9D"/>
    <w:rsid w:val="00AD47B4"/>
    <w:rsid w:val="00AD5122"/>
    <w:rsid w:val="00AD56A4"/>
    <w:rsid w:val="00AD7916"/>
    <w:rsid w:val="00AE3C98"/>
    <w:rsid w:val="00AE4C5F"/>
    <w:rsid w:val="00AE7D96"/>
    <w:rsid w:val="00AF6D5E"/>
    <w:rsid w:val="00AF704C"/>
    <w:rsid w:val="00B00F84"/>
    <w:rsid w:val="00B01C50"/>
    <w:rsid w:val="00B02400"/>
    <w:rsid w:val="00B02EC8"/>
    <w:rsid w:val="00B04483"/>
    <w:rsid w:val="00B04836"/>
    <w:rsid w:val="00B06478"/>
    <w:rsid w:val="00B06F74"/>
    <w:rsid w:val="00B0765A"/>
    <w:rsid w:val="00B10BA6"/>
    <w:rsid w:val="00B12550"/>
    <w:rsid w:val="00B127BB"/>
    <w:rsid w:val="00B13FAB"/>
    <w:rsid w:val="00B159C1"/>
    <w:rsid w:val="00B175C6"/>
    <w:rsid w:val="00B17E7A"/>
    <w:rsid w:val="00B2293C"/>
    <w:rsid w:val="00B241A5"/>
    <w:rsid w:val="00B25001"/>
    <w:rsid w:val="00B257E6"/>
    <w:rsid w:val="00B27D4B"/>
    <w:rsid w:val="00B31077"/>
    <w:rsid w:val="00B3362C"/>
    <w:rsid w:val="00B35EBA"/>
    <w:rsid w:val="00B4046C"/>
    <w:rsid w:val="00B46985"/>
    <w:rsid w:val="00B4729F"/>
    <w:rsid w:val="00B52F4A"/>
    <w:rsid w:val="00B533FE"/>
    <w:rsid w:val="00B53D0A"/>
    <w:rsid w:val="00B55D14"/>
    <w:rsid w:val="00B56A0A"/>
    <w:rsid w:val="00B56C83"/>
    <w:rsid w:val="00B62093"/>
    <w:rsid w:val="00B621E2"/>
    <w:rsid w:val="00B62BD5"/>
    <w:rsid w:val="00B65749"/>
    <w:rsid w:val="00B66A13"/>
    <w:rsid w:val="00B67E92"/>
    <w:rsid w:val="00B70194"/>
    <w:rsid w:val="00B70E02"/>
    <w:rsid w:val="00B73D22"/>
    <w:rsid w:val="00B774BD"/>
    <w:rsid w:val="00B775F0"/>
    <w:rsid w:val="00B807AD"/>
    <w:rsid w:val="00B80A76"/>
    <w:rsid w:val="00B828AB"/>
    <w:rsid w:val="00B83092"/>
    <w:rsid w:val="00B83559"/>
    <w:rsid w:val="00B853B5"/>
    <w:rsid w:val="00B85E24"/>
    <w:rsid w:val="00B8602C"/>
    <w:rsid w:val="00B877CD"/>
    <w:rsid w:val="00B87A8A"/>
    <w:rsid w:val="00B91B7E"/>
    <w:rsid w:val="00B92DE1"/>
    <w:rsid w:val="00BA0C73"/>
    <w:rsid w:val="00BA24D6"/>
    <w:rsid w:val="00BA7CC5"/>
    <w:rsid w:val="00BB01B7"/>
    <w:rsid w:val="00BB0F35"/>
    <w:rsid w:val="00BB10DF"/>
    <w:rsid w:val="00BB13F5"/>
    <w:rsid w:val="00BB25EF"/>
    <w:rsid w:val="00BC1C09"/>
    <w:rsid w:val="00BC2C2F"/>
    <w:rsid w:val="00BC477E"/>
    <w:rsid w:val="00BC4AB5"/>
    <w:rsid w:val="00BC6068"/>
    <w:rsid w:val="00BD1859"/>
    <w:rsid w:val="00BD2D7B"/>
    <w:rsid w:val="00BD50AD"/>
    <w:rsid w:val="00BD721E"/>
    <w:rsid w:val="00BE1370"/>
    <w:rsid w:val="00BE22C0"/>
    <w:rsid w:val="00BE4B96"/>
    <w:rsid w:val="00BF0EE3"/>
    <w:rsid w:val="00BF634D"/>
    <w:rsid w:val="00BF70D1"/>
    <w:rsid w:val="00BF7754"/>
    <w:rsid w:val="00C000C2"/>
    <w:rsid w:val="00C01E54"/>
    <w:rsid w:val="00C03215"/>
    <w:rsid w:val="00C049E1"/>
    <w:rsid w:val="00C05187"/>
    <w:rsid w:val="00C05AFB"/>
    <w:rsid w:val="00C06A93"/>
    <w:rsid w:val="00C07069"/>
    <w:rsid w:val="00C07540"/>
    <w:rsid w:val="00C07606"/>
    <w:rsid w:val="00C078DE"/>
    <w:rsid w:val="00C11C50"/>
    <w:rsid w:val="00C12DEE"/>
    <w:rsid w:val="00C173F4"/>
    <w:rsid w:val="00C177D5"/>
    <w:rsid w:val="00C2359F"/>
    <w:rsid w:val="00C23788"/>
    <w:rsid w:val="00C25723"/>
    <w:rsid w:val="00C25ED9"/>
    <w:rsid w:val="00C26876"/>
    <w:rsid w:val="00C321AE"/>
    <w:rsid w:val="00C324BA"/>
    <w:rsid w:val="00C332C9"/>
    <w:rsid w:val="00C34386"/>
    <w:rsid w:val="00C344F1"/>
    <w:rsid w:val="00C37B12"/>
    <w:rsid w:val="00C41294"/>
    <w:rsid w:val="00C41D31"/>
    <w:rsid w:val="00C41D62"/>
    <w:rsid w:val="00C46FD2"/>
    <w:rsid w:val="00C4740D"/>
    <w:rsid w:val="00C5057D"/>
    <w:rsid w:val="00C52E7B"/>
    <w:rsid w:val="00C55490"/>
    <w:rsid w:val="00C5670C"/>
    <w:rsid w:val="00C57324"/>
    <w:rsid w:val="00C62673"/>
    <w:rsid w:val="00C629D0"/>
    <w:rsid w:val="00C6517B"/>
    <w:rsid w:val="00C66512"/>
    <w:rsid w:val="00C67177"/>
    <w:rsid w:val="00C671B1"/>
    <w:rsid w:val="00C6767F"/>
    <w:rsid w:val="00C67777"/>
    <w:rsid w:val="00C70820"/>
    <w:rsid w:val="00C708D5"/>
    <w:rsid w:val="00C71F21"/>
    <w:rsid w:val="00C740F3"/>
    <w:rsid w:val="00C74BB4"/>
    <w:rsid w:val="00C76586"/>
    <w:rsid w:val="00C778F3"/>
    <w:rsid w:val="00C812E1"/>
    <w:rsid w:val="00C84AE9"/>
    <w:rsid w:val="00C84E73"/>
    <w:rsid w:val="00C8556D"/>
    <w:rsid w:val="00C868EB"/>
    <w:rsid w:val="00C86D24"/>
    <w:rsid w:val="00C87194"/>
    <w:rsid w:val="00C9007F"/>
    <w:rsid w:val="00C92694"/>
    <w:rsid w:val="00C9284C"/>
    <w:rsid w:val="00C92E81"/>
    <w:rsid w:val="00C93A5F"/>
    <w:rsid w:val="00C9511E"/>
    <w:rsid w:val="00C975B8"/>
    <w:rsid w:val="00CA22D4"/>
    <w:rsid w:val="00CA2DDC"/>
    <w:rsid w:val="00CA37E0"/>
    <w:rsid w:val="00CA3B2A"/>
    <w:rsid w:val="00CA4F0E"/>
    <w:rsid w:val="00CA6348"/>
    <w:rsid w:val="00CA6E94"/>
    <w:rsid w:val="00CB20A8"/>
    <w:rsid w:val="00CB33B4"/>
    <w:rsid w:val="00CB36C3"/>
    <w:rsid w:val="00CB4682"/>
    <w:rsid w:val="00CC0227"/>
    <w:rsid w:val="00CC0AAF"/>
    <w:rsid w:val="00CC0B01"/>
    <w:rsid w:val="00CC13E6"/>
    <w:rsid w:val="00CC3269"/>
    <w:rsid w:val="00CC35F7"/>
    <w:rsid w:val="00CC51DA"/>
    <w:rsid w:val="00CC5E06"/>
    <w:rsid w:val="00CC6AE1"/>
    <w:rsid w:val="00CD089B"/>
    <w:rsid w:val="00CD17DD"/>
    <w:rsid w:val="00CD2256"/>
    <w:rsid w:val="00CD3448"/>
    <w:rsid w:val="00CD3FBB"/>
    <w:rsid w:val="00CD5578"/>
    <w:rsid w:val="00CD6C88"/>
    <w:rsid w:val="00CE4924"/>
    <w:rsid w:val="00CE5B71"/>
    <w:rsid w:val="00CF2FFD"/>
    <w:rsid w:val="00CF534E"/>
    <w:rsid w:val="00CF66AC"/>
    <w:rsid w:val="00CF6803"/>
    <w:rsid w:val="00CF6CFB"/>
    <w:rsid w:val="00CF7494"/>
    <w:rsid w:val="00D006A2"/>
    <w:rsid w:val="00D03718"/>
    <w:rsid w:val="00D0376A"/>
    <w:rsid w:val="00D05B57"/>
    <w:rsid w:val="00D06471"/>
    <w:rsid w:val="00D07202"/>
    <w:rsid w:val="00D07845"/>
    <w:rsid w:val="00D07E57"/>
    <w:rsid w:val="00D1253F"/>
    <w:rsid w:val="00D12C83"/>
    <w:rsid w:val="00D12FF7"/>
    <w:rsid w:val="00D139C1"/>
    <w:rsid w:val="00D21211"/>
    <w:rsid w:val="00D24D60"/>
    <w:rsid w:val="00D26E53"/>
    <w:rsid w:val="00D279B7"/>
    <w:rsid w:val="00D27C7A"/>
    <w:rsid w:val="00D30C33"/>
    <w:rsid w:val="00D312DE"/>
    <w:rsid w:val="00D339DB"/>
    <w:rsid w:val="00D33D77"/>
    <w:rsid w:val="00D35EA1"/>
    <w:rsid w:val="00D370AB"/>
    <w:rsid w:val="00D41135"/>
    <w:rsid w:val="00D41F1C"/>
    <w:rsid w:val="00D42BCC"/>
    <w:rsid w:val="00D45E5D"/>
    <w:rsid w:val="00D47147"/>
    <w:rsid w:val="00D47CFC"/>
    <w:rsid w:val="00D5055B"/>
    <w:rsid w:val="00D51851"/>
    <w:rsid w:val="00D530D4"/>
    <w:rsid w:val="00D55438"/>
    <w:rsid w:val="00D57FBB"/>
    <w:rsid w:val="00D62376"/>
    <w:rsid w:val="00D63A7C"/>
    <w:rsid w:val="00D6657F"/>
    <w:rsid w:val="00D67A77"/>
    <w:rsid w:val="00D70D07"/>
    <w:rsid w:val="00D72079"/>
    <w:rsid w:val="00D74A65"/>
    <w:rsid w:val="00D75287"/>
    <w:rsid w:val="00D766AB"/>
    <w:rsid w:val="00D80276"/>
    <w:rsid w:val="00D85823"/>
    <w:rsid w:val="00D8604C"/>
    <w:rsid w:val="00D86340"/>
    <w:rsid w:val="00D86DAB"/>
    <w:rsid w:val="00D95A9B"/>
    <w:rsid w:val="00DA0E54"/>
    <w:rsid w:val="00DA1018"/>
    <w:rsid w:val="00DA3D0F"/>
    <w:rsid w:val="00DA46B2"/>
    <w:rsid w:val="00DA5054"/>
    <w:rsid w:val="00DA5854"/>
    <w:rsid w:val="00DA6537"/>
    <w:rsid w:val="00DA6C0C"/>
    <w:rsid w:val="00DB0020"/>
    <w:rsid w:val="00DB2B70"/>
    <w:rsid w:val="00DB2B71"/>
    <w:rsid w:val="00DB3277"/>
    <w:rsid w:val="00DB44C6"/>
    <w:rsid w:val="00DB63E1"/>
    <w:rsid w:val="00DB67A5"/>
    <w:rsid w:val="00DC06B1"/>
    <w:rsid w:val="00DC0CAE"/>
    <w:rsid w:val="00DC180C"/>
    <w:rsid w:val="00DC1E06"/>
    <w:rsid w:val="00DC229A"/>
    <w:rsid w:val="00DC457E"/>
    <w:rsid w:val="00DC486E"/>
    <w:rsid w:val="00DC5017"/>
    <w:rsid w:val="00DC7234"/>
    <w:rsid w:val="00DC7955"/>
    <w:rsid w:val="00DC798A"/>
    <w:rsid w:val="00DD3237"/>
    <w:rsid w:val="00DD43E7"/>
    <w:rsid w:val="00DD4A23"/>
    <w:rsid w:val="00DD4E44"/>
    <w:rsid w:val="00DD6541"/>
    <w:rsid w:val="00DE39DB"/>
    <w:rsid w:val="00DE49A4"/>
    <w:rsid w:val="00DE5761"/>
    <w:rsid w:val="00DE57AE"/>
    <w:rsid w:val="00DE6D47"/>
    <w:rsid w:val="00DE6F66"/>
    <w:rsid w:val="00DE72A5"/>
    <w:rsid w:val="00DE72E2"/>
    <w:rsid w:val="00DF238A"/>
    <w:rsid w:val="00DF508E"/>
    <w:rsid w:val="00DF5151"/>
    <w:rsid w:val="00DF6530"/>
    <w:rsid w:val="00DF65C8"/>
    <w:rsid w:val="00DF73C4"/>
    <w:rsid w:val="00E0105E"/>
    <w:rsid w:val="00E01B80"/>
    <w:rsid w:val="00E02889"/>
    <w:rsid w:val="00E03176"/>
    <w:rsid w:val="00E0341E"/>
    <w:rsid w:val="00E041F0"/>
    <w:rsid w:val="00E04392"/>
    <w:rsid w:val="00E047D8"/>
    <w:rsid w:val="00E060CE"/>
    <w:rsid w:val="00E06BEB"/>
    <w:rsid w:val="00E071D9"/>
    <w:rsid w:val="00E07A91"/>
    <w:rsid w:val="00E07A9D"/>
    <w:rsid w:val="00E102E2"/>
    <w:rsid w:val="00E1368D"/>
    <w:rsid w:val="00E14913"/>
    <w:rsid w:val="00E14DB4"/>
    <w:rsid w:val="00E158BC"/>
    <w:rsid w:val="00E1698C"/>
    <w:rsid w:val="00E204D6"/>
    <w:rsid w:val="00E20CD3"/>
    <w:rsid w:val="00E25B83"/>
    <w:rsid w:val="00E315EB"/>
    <w:rsid w:val="00E31FCA"/>
    <w:rsid w:val="00E33019"/>
    <w:rsid w:val="00E33692"/>
    <w:rsid w:val="00E36D6B"/>
    <w:rsid w:val="00E37349"/>
    <w:rsid w:val="00E3762D"/>
    <w:rsid w:val="00E429F0"/>
    <w:rsid w:val="00E42E81"/>
    <w:rsid w:val="00E43231"/>
    <w:rsid w:val="00E43C84"/>
    <w:rsid w:val="00E43FA3"/>
    <w:rsid w:val="00E46DC6"/>
    <w:rsid w:val="00E50129"/>
    <w:rsid w:val="00E52D5B"/>
    <w:rsid w:val="00E55381"/>
    <w:rsid w:val="00E55CB3"/>
    <w:rsid w:val="00E573C5"/>
    <w:rsid w:val="00E61F93"/>
    <w:rsid w:val="00E628A5"/>
    <w:rsid w:val="00E70EA7"/>
    <w:rsid w:val="00E711E6"/>
    <w:rsid w:val="00E71DC7"/>
    <w:rsid w:val="00E71F19"/>
    <w:rsid w:val="00E751A8"/>
    <w:rsid w:val="00E7584B"/>
    <w:rsid w:val="00E779B7"/>
    <w:rsid w:val="00E8058C"/>
    <w:rsid w:val="00E8491F"/>
    <w:rsid w:val="00E864A2"/>
    <w:rsid w:val="00E8749B"/>
    <w:rsid w:val="00E87AEC"/>
    <w:rsid w:val="00E90459"/>
    <w:rsid w:val="00E90E95"/>
    <w:rsid w:val="00E956C8"/>
    <w:rsid w:val="00E95AA8"/>
    <w:rsid w:val="00E969D0"/>
    <w:rsid w:val="00E97A12"/>
    <w:rsid w:val="00E97F58"/>
    <w:rsid w:val="00EA1A5B"/>
    <w:rsid w:val="00EA26F5"/>
    <w:rsid w:val="00EA4491"/>
    <w:rsid w:val="00EA5547"/>
    <w:rsid w:val="00EB0144"/>
    <w:rsid w:val="00EB6B45"/>
    <w:rsid w:val="00EC0485"/>
    <w:rsid w:val="00EC07E0"/>
    <w:rsid w:val="00EC14B5"/>
    <w:rsid w:val="00EC21AC"/>
    <w:rsid w:val="00EC2292"/>
    <w:rsid w:val="00EC29C8"/>
    <w:rsid w:val="00EC2F10"/>
    <w:rsid w:val="00EC32C2"/>
    <w:rsid w:val="00EC38B4"/>
    <w:rsid w:val="00EC4609"/>
    <w:rsid w:val="00EC4DD1"/>
    <w:rsid w:val="00EC5547"/>
    <w:rsid w:val="00EC5F2A"/>
    <w:rsid w:val="00EC7257"/>
    <w:rsid w:val="00EC7927"/>
    <w:rsid w:val="00EC799B"/>
    <w:rsid w:val="00EC7E06"/>
    <w:rsid w:val="00EC7EE3"/>
    <w:rsid w:val="00ED0F4D"/>
    <w:rsid w:val="00ED3AED"/>
    <w:rsid w:val="00ED3F13"/>
    <w:rsid w:val="00ED4D19"/>
    <w:rsid w:val="00ED5A16"/>
    <w:rsid w:val="00ED7AAF"/>
    <w:rsid w:val="00EE228C"/>
    <w:rsid w:val="00EE2A0F"/>
    <w:rsid w:val="00EE2DAE"/>
    <w:rsid w:val="00EE47E9"/>
    <w:rsid w:val="00EE502E"/>
    <w:rsid w:val="00EE794A"/>
    <w:rsid w:val="00EE7A91"/>
    <w:rsid w:val="00EF220A"/>
    <w:rsid w:val="00EF3450"/>
    <w:rsid w:val="00EF3FBD"/>
    <w:rsid w:val="00F003F6"/>
    <w:rsid w:val="00F017D2"/>
    <w:rsid w:val="00F01FDF"/>
    <w:rsid w:val="00F02D81"/>
    <w:rsid w:val="00F039B9"/>
    <w:rsid w:val="00F03DE6"/>
    <w:rsid w:val="00F0418C"/>
    <w:rsid w:val="00F07D2E"/>
    <w:rsid w:val="00F13448"/>
    <w:rsid w:val="00F16530"/>
    <w:rsid w:val="00F17C33"/>
    <w:rsid w:val="00F17CA6"/>
    <w:rsid w:val="00F20C8F"/>
    <w:rsid w:val="00F23861"/>
    <w:rsid w:val="00F24582"/>
    <w:rsid w:val="00F25D29"/>
    <w:rsid w:val="00F311E1"/>
    <w:rsid w:val="00F3256C"/>
    <w:rsid w:val="00F4068B"/>
    <w:rsid w:val="00F46839"/>
    <w:rsid w:val="00F46C1D"/>
    <w:rsid w:val="00F471BA"/>
    <w:rsid w:val="00F50762"/>
    <w:rsid w:val="00F5189F"/>
    <w:rsid w:val="00F53693"/>
    <w:rsid w:val="00F54F14"/>
    <w:rsid w:val="00F55E08"/>
    <w:rsid w:val="00F56742"/>
    <w:rsid w:val="00F5759A"/>
    <w:rsid w:val="00F64FA4"/>
    <w:rsid w:val="00F66E8E"/>
    <w:rsid w:val="00F6712B"/>
    <w:rsid w:val="00F6783B"/>
    <w:rsid w:val="00F70458"/>
    <w:rsid w:val="00F70D6B"/>
    <w:rsid w:val="00F71090"/>
    <w:rsid w:val="00F714A4"/>
    <w:rsid w:val="00F727BE"/>
    <w:rsid w:val="00F72E74"/>
    <w:rsid w:val="00F7350B"/>
    <w:rsid w:val="00F74FB7"/>
    <w:rsid w:val="00F819A3"/>
    <w:rsid w:val="00F831EE"/>
    <w:rsid w:val="00F83D7F"/>
    <w:rsid w:val="00F83EA1"/>
    <w:rsid w:val="00F90136"/>
    <w:rsid w:val="00F91864"/>
    <w:rsid w:val="00F91D7E"/>
    <w:rsid w:val="00F9380C"/>
    <w:rsid w:val="00F952D0"/>
    <w:rsid w:val="00FA350E"/>
    <w:rsid w:val="00FA7272"/>
    <w:rsid w:val="00FA7AA8"/>
    <w:rsid w:val="00FB243C"/>
    <w:rsid w:val="00FB378A"/>
    <w:rsid w:val="00FB4E64"/>
    <w:rsid w:val="00FB7276"/>
    <w:rsid w:val="00FB7DE8"/>
    <w:rsid w:val="00FC020C"/>
    <w:rsid w:val="00FC12A9"/>
    <w:rsid w:val="00FC1980"/>
    <w:rsid w:val="00FC1BB4"/>
    <w:rsid w:val="00FC3961"/>
    <w:rsid w:val="00FC61FA"/>
    <w:rsid w:val="00FC6290"/>
    <w:rsid w:val="00FC65B8"/>
    <w:rsid w:val="00FC6C44"/>
    <w:rsid w:val="00FD0F30"/>
    <w:rsid w:val="00FD272C"/>
    <w:rsid w:val="00FD3036"/>
    <w:rsid w:val="00FD38B4"/>
    <w:rsid w:val="00FD70F9"/>
    <w:rsid w:val="00FE0046"/>
    <w:rsid w:val="00FE15D1"/>
    <w:rsid w:val="00FE33FB"/>
    <w:rsid w:val="00FE39DD"/>
    <w:rsid w:val="00FE4144"/>
    <w:rsid w:val="00FE5749"/>
    <w:rsid w:val="00FE6AD5"/>
    <w:rsid w:val="00FE71D2"/>
    <w:rsid w:val="00FF1199"/>
    <w:rsid w:val="00FF19B1"/>
    <w:rsid w:val="00FF4F02"/>
    <w:rsid w:val="00FF65F5"/>
    <w:rsid w:val="00FF67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6358E4"/>
  <w15:docId w15:val="{47B33148-662B-4EEF-ACFE-6354152A67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sz w:val="24"/>
      <w:szCs w:val="24"/>
    </w:rPr>
  </w:style>
  <w:style w:type="paragraph" w:styleId="10">
    <w:name w:val="heading 1"/>
    <w:basedOn w:val="a"/>
    <w:next w:val="a"/>
    <w:qFormat/>
    <w:rsid w:val="008D5AE5"/>
    <w:pPr>
      <w:keepNext/>
      <w:jc w:val="center"/>
      <w:outlineLvl w:val="0"/>
    </w:pPr>
    <w:rPr>
      <w:rFonts w:ascii="Arial" w:hAnsi="Arial"/>
      <w:b/>
      <w:sz w:val="22"/>
      <w:szCs w:val="20"/>
    </w:rPr>
  </w:style>
  <w:style w:type="paragraph" w:styleId="2">
    <w:name w:val="heading 2"/>
    <w:basedOn w:val="a"/>
    <w:next w:val="a"/>
    <w:qFormat/>
    <w:rsid w:val="008D5AE5"/>
    <w:pPr>
      <w:keepNext/>
      <w:jc w:val="both"/>
      <w:outlineLvl w:val="1"/>
    </w:pPr>
    <w:rPr>
      <w:rFonts w:ascii="Arial" w:hAnsi="Arial" w:cs="Arial"/>
      <w:b/>
      <w:bCs/>
      <w:sz w:val="21"/>
      <w:szCs w:val="21"/>
      <w:u w:val="single"/>
    </w:rPr>
  </w:style>
  <w:style w:type="paragraph" w:styleId="3">
    <w:name w:val="heading 3"/>
    <w:basedOn w:val="a"/>
    <w:next w:val="a"/>
    <w:link w:val="30"/>
    <w:semiHidden/>
    <w:unhideWhenUsed/>
    <w:qFormat/>
    <w:rsid w:val="008877C8"/>
    <w:pPr>
      <w:keepNext/>
      <w:keepLines/>
      <w:spacing w:before="40"/>
      <w:outlineLvl w:val="2"/>
    </w:pPr>
    <w:rPr>
      <w:rFonts w:asciiTheme="majorHAnsi" w:eastAsiaTheme="majorEastAsia" w:hAnsiTheme="majorHAnsi" w:cstheme="majorBidi"/>
      <w:color w:val="243F60" w:themeColor="accent1" w:themeShade="7F"/>
    </w:rPr>
  </w:style>
  <w:style w:type="paragraph" w:styleId="4">
    <w:name w:val="heading 4"/>
    <w:basedOn w:val="a"/>
    <w:next w:val="a"/>
    <w:qFormat/>
    <w:rsid w:val="008D5AE5"/>
    <w:pPr>
      <w:keepNext/>
      <w:outlineLvl w:val="3"/>
    </w:pPr>
    <w:rPr>
      <w:rFonts w:ascii="Arial" w:hAnsi="Arial"/>
      <w:b/>
      <w:sz w:val="22"/>
      <w:szCs w:val="20"/>
    </w:rPr>
  </w:style>
  <w:style w:type="paragraph" w:styleId="5">
    <w:name w:val="heading 5"/>
    <w:basedOn w:val="a"/>
    <w:next w:val="a"/>
    <w:link w:val="50"/>
    <w:qFormat/>
    <w:rsid w:val="008D5AE5"/>
    <w:pPr>
      <w:spacing w:before="240" w:after="60"/>
      <w:outlineLvl w:val="4"/>
    </w:pPr>
    <w:rPr>
      <w:rFonts w:ascii="Arial" w:hAnsi="Arial"/>
      <w:sz w:val="22"/>
      <w:szCs w:val="20"/>
    </w:rPr>
  </w:style>
  <w:style w:type="paragraph" w:styleId="6">
    <w:name w:val="heading 6"/>
    <w:basedOn w:val="a"/>
    <w:next w:val="a"/>
    <w:qFormat/>
    <w:rsid w:val="00F64FA4"/>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BF63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semiHidden/>
    <w:rsid w:val="00BD721E"/>
    <w:rPr>
      <w:rFonts w:ascii="Tahoma" w:hAnsi="Tahoma" w:cs="Tahoma"/>
      <w:sz w:val="16"/>
      <w:szCs w:val="16"/>
    </w:rPr>
  </w:style>
  <w:style w:type="paragraph" w:styleId="a5">
    <w:name w:val="Body Text"/>
    <w:basedOn w:val="a"/>
    <w:rsid w:val="008D5AE5"/>
    <w:pPr>
      <w:jc w:val="both"/>
    </w:pPr>
    <w:rPr>
      <w:rFonts w:ascii="Arial" w:hAnsi="Arial"/>
      <w:szCs w:val="20"/>
    </w:rPr>
  </w:style>
  <w:style w:type="paragraph" w:styleId="31">
    <w:name w:val="Body Text 3"/>
    <w:basedOn w:val="a"/>
    <w:rsid w:val="008D5AE5"/>
    <w:pPr>
      <w:jc w:val="both"/>
    </w:pPr>
    <w:rPr>
      <w:rFonts w:ascii="Arial" w:hAnsi="Arial"/>
      <w:sz w:val="21"/>
      <w:szCs w:val="21"/>
    </w:rPr>
  </w:style>
  <w:style w:type="paragraph" w:styleId="a6">
    <w:name w:val="Body Text Indent"/>
    <w:basedOn w:val="a"/>
    <w:link w:val="a7"/>
    <w:uiPriority w:val="99"/>
    <w:rsid w:val="00F64FA4"/>
    <w:pPr>
      <w:spacing w:after="120"/>
      <w:ind w:left="283"/>
    </w:pPr>
  </w:style>
  <w:style w:type="paragraph" w:styleId="a8">
    <w:name w:val="Normal (Web)"/>
    <w:basedOn w:val="a"/>
    <w:rsid w:val="007614D4"/>
    <w:pPr>
      <w:spacing w:before="100" w:beforeAutospacing="1" w:after="100" w:afterAutospacing="1"/>
    </w:pPr>
  </w:style>
  <w:style w:type="paragraph" w:styleId="a9">
    <w:name w:val="No Spacing"/>
    <w:uiPriority w:val="1"/>
    <w:qFormat/>
    <w:rsid w:val="004A6BAB"/>
    <w:rPr>
      <w:rFonts w:ascii="Calibri" w:eastAsia="Calibri" w:hAnsi="Calibri"/>
      <w:sz w:val="22"/>
      <w:szCs w:val="22"/>
      <w:lang w:eastAsia="en-US"/>
    </w:rPr>
  </w:style>
  <w:style w:type="character" w:customStyle="1" w:styleId="FontStyle14">
    <w:name w:val="Font Style14"/>
    <w:rsid w:val="004A6BAB"/>
    <w:rPr>
      <w:rFonts w:ascii="Times New Roman" w:hAnsi="Times New Roman" w:cs="Times New Roman"/>
      <w:sz w:val="22"/>
      <w:szCs w:val="22"/>
    </w:rPr>
  </w:style>
  <w:style w:type="character" w:customStyle="1" w:styleId="50">
    <w:name w:val="Заголовок 5 Знак"/>
    <w:link w:val="5"/>
    <w:rsid w:val="00353084"/>
    <w:rPr>
      <w:rFonts w:ascii="Arial" w:hAnsi="Arial"/>
      <w:sz w:val="22"/>
      <w:lang w:val="ru-RU" w:eastAsia="ru-RU" w:bidi="ar-SA"/>
    </w:rPr>
  </w:style>
  <w:style w:type="character" w:customStyle="1" w:styleId="apple-converted-space">
    <w:name w:val="apple-converted-space"/>
    <w:basedOn w:val="a0"/>
    <w:rsid w:val="007E5C73"/>
  </w:style>
  <w:style w:type="character" w:styleId="aa">
    <w:name w:val="Strong"/>
    <w:qFormat/>
    <w:rsid w:val="007E5C73"/>
    <w:rPr>
      <w:b/>
      <w:bCs/>
    </w:rPr>
  </w:style>
  <w:style w:type="paragraph" w:customStyle="1" w:styleId="11">
    <w:name w:val="Абзац списка1"/>
    <w:basedOn w:val="a"/>
    <w:rsid w:val="002B2D28"/>
    <w:pPr>
      <w:ind w:left="720"/>
    </w:pPr>
  </w:style>
  <w:style w:type="paragraph" w:styleId="ab">
    <w:name w:val="header"/>
    <w:basedOn w:val="a"/>
    <w:link w:val="ac"/>
    <w:rsid w:val="002B2D28"/>
    <w:pPr>
      <w:tabs>
        <w:tab w:val="center" w:pos="4677"/>
        <w:tab w:val="right" w:pos="9355"/>
      </w:tabs>
    </w:pPr>
    <w:rPr>
      <w:rFonts w:eastAsia="MS Mincho"/>
      <w:lang w:val="kk-KZ" w:eastAsia="ja-JP"/>
    </w:rPr>
  </w:style>
  <w:style w:type="character" w:customStyle="1" w:styleId="ac">
    <w:name w:val="Верхний колонтитул Знак"/>
    <w:link w:val="ab"/>
    <w:rsid w:val="002B2D28"/>
    <w:rPr>
      <w:rFonts w:eastAsia="MS Mincho"/>
      <w:sz w:val="24"/>
      <w:szCs w:val="24"/>
      <w:lang w:val="kk-KZ" w:eastAsia="ja-JP"/>
    </w:rPr>
  </w:style>
  <w:style w:type="character" w:customStyle="1" w:styleId="keyfeatures">
    <w:name w:val="keyfeatures"/>
    <w:basedOn w:val="a0"/>
    <w:rsid w:val="002B2D28"/>
  </w:style>
  <w:style w:type="paragraph" w:styleId="ad">
    <w:name w:val="footer"/>
    <w:basedOn w:val="a"/>
    <w:link w:val="ae"/>
    <w:rsid w:val="005C2B63"/>
    <w:pPr>
      <w:tabs>
        <w:tab w:val="center" w:pos="4677"/>
        <w:tab w:val="right" w:pos="9355"/>
      </w:tabs>
    </w:pPr>
  </w:style>
  <w:style w:type="character" w:customStyle="1" w:styleId="ae">
    <w:name w:val="Нижний колонтитул Знак"/>
    <w:link w:val="ad"/>
    <w:rsid w:val="005C2B63"/>
    <w:rPr>
      <w:sz w:val="24"/>
      <w:szCs w:val="24"/>
    </w:rPr>
  </w:style>
  <w:style w:type="paragraph" w:styleId="af">
    <w:name w:val="Subtitle"/>
    <w:basedOn w:val="a"/>
    <w:link w:val="af0"/>
    <w:qFormat/>
    <w:rsid w:val="00C67177"/>
    <w:pPr>
      <w:jc w:val="center"/>
    </w:pPr>
    <w:rPr>
      <w:b/>
      <w:caps/>
      <w:szCs w:val="20"/>
    </w:rPr>
  </w:style>
  <w:style w:type="character" w:customStyle="1" w:styleId="af0">
    <w:name w:val="Подзаголовок Знак"/>
    <w:link w:val="af"/>
    <w:rsid w:val="00C67177"/>
    <w:rPr>
      <w:b/>
      <w:caps/>
      <w:sz w:val="24"/>
    </w:rPr>
  </w:style>
  <w:style w:type="paragraph" w:styleId="af1">
    <w:name w:val="List Paragraph"/>
    <w:basedOn w:val="a"/>
    <w:uiPriority w:val="34"/>
    <w:qFormat/>
    <w:rsid w:val="00C67177"/>
    <w:pPr>
      <w:ind w:left="708"/>
    </w:pPr>
    <w:rPr>
      <w:rFonts w:eastAsia="MS Mincho" w:cs="Tunga"/>
      <w:lang w:eastAsia="ja-JP" w:bidi="kn-IN"/>
    </w:rPr>
  </w:style>
  <w:style w:type="paragraph" w:customStyle="1" w:styleId="1">
    <w:name w:val="Перечень1 Знак"/>
    <w:basedOn w:val="a"/>
    <w:rsid w:val="00C67177"/>
    <w:pPr>
      <w:numPr>
        <w:numId w:val="1"/>
      </w:numPr>
    </w:pPr>
    <w:rPr>
      <w:sz w:val="20"/>
      <w:szCs w:val="20"/>
    </w:rPr>
  </w:style>
  <w:style w:type="paragraph" w:styleId="HTML">
    <w:name w:val="HTML Preformatted"/>
    <w:basedOn w:val="a"/>
    <w:link w:val="HTML0"/>
    <w:rsid w:val="00C671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rsid w:val="00C67177"/>
    <w:rPr>
      <w:rFonts w:ascii="Courier New" w:hAnsi="Courier New" w:cs="Courier New"/>
    </w:rPr>
  </w:style>
  <w:style w:type="character" w:customStyle="1" w:styleId="a7">
    <w:name w:val="Основной текст с отступом Знак"/>
    <w:link w:val="a6"/>
    <w:uiPriority w:val="99"/>
    <w:rsid w:val="00C67177"/>
    <w:rPr>
      <w:sz w:val="24"/>
      <w:szCs w:val="24"/>
    </w:rPr>
  </w:style>
  <w:style w:type="paragraph" w:styleId="af2">
    <w:name w:val="Title"/>
    <w:basedOn w:val="a"/>
    <w:link w:val="af3"/>
    <w:qFormat/>
    <w:rsid w:val="00C67177"/>
    <w:pPr>
      <w:jc w:val="center"/>
    </w:pPr>
    <w:rPr>
      <w:b/>
      <w:sz w:val="26"/>
      <w:szCs w:val="20"/>
    </w:rPr>
  </w:style>
  <w:style w:type="character" w:customStyle="1" w:styleId="af3">
    <w:name w:val="Заголовок Знак"/>
    <w:link w:val="af2"/>
    <w:rsid w:val="00C67177"/>
    <w:rPr>
      <w:b/>
      <w:sz w:val="26"/>
    </w:rPr>
  </w:style>
  <w:style w:type="paragraph" w:customStyle="1" w:styleId="21">
    <w:name w:val="Знак2 Знак Знак Знак Знак Знак Знак Знак Знак1 Знак Знак Знак Знак"/>
    <w:basedOn w:val="a"/>
    <w:next w:val="2"/>
    <w:autoRedefine/>
    <w:rsid w:val="006D76D5"/>
    <w:pPr>
      <w:spacing w:after="160" w:line="240" w:lineRule="exact"/>
      <w:jc w:val="center"/>
    </w:pPr>
    <w:rPr>
      <w:b/>
      <w:i/>
      <w:sz w:val="28"/>
      <w:szCs w:val="28"/>
      <w:lang w:val="en-US" w:eastAsia="en-US"/>
    </w:rPr>
  </w:style>
  <w:style w:type="paragraph" w:customStyle="1" w:styleId="12">
    <w:name w:val="Обычный1"/>
    <w:rsid w:val="00FD0F30"/>
    <w:pPr>
      <w:widowControl w:val="0"/>
      <w:snapToGrid w:val="0"/>
      <w:spacing w:line="300" w:lineRule="auto"/>
      <w:ind w:firstLine="560"/>
    </w:pPr>
    <w:rPr>
      <w:sz w:val="22"/>
    </w:rPr>
  </w:style>
  <w:style w:type="paragraph" w:customStyle="1" w:styleId="210">
    <w:name w:val="Основной текст 21"/>
    <w:basedOn w:val="a"/>
    <w:rsid w:val="00A053C8"/>
    <w:pPr>
      <w:jc w:val="center"/>
    </w:pPr>
    <w:rPr>
      <w:szCs w:val="20"/>
    </w:rPr>
  </w:style>
  <w:style w:type="character" w:customStyle="1" w:styleId="st">
    <w:name w:val="st"/>
    <w:basedOn w:val="a0"/>
    <w:rsid w:val="009937B2"/>
  </w:style>
  <w:style w:type="character" w:styleId="af4">
    <w:name w:val="Emphasis"/>
    <w:uiPriority w:val="20"/>
    <w:qFormat/>
    <w:rsid w:val="009937B2"/>
    <w:rPr>
      <w:i/>
      <w:iCs/>
    </w:rPr>
  </w:style>
  <w:style w:type="paragraph" w:customStyle="1" w:styleId="TextNumbering1">
    <w:name w:val="Text Numbering 1"/>
    <w:basedOn w:val="a"/>
    <w:rsid w:val="00DC486E"/>
    <w:pPr>
      <w:widowControl w:val="0"/>
      <w:numPr>
        <w:numId w:val="19"/>
      </w:numPr>
      <w:spacing w:after="240"/>
      <w:jc w:val="both"/>
    </w:pPr>
    <w:rPr>
      <w:szCs w:val="20"/>
      <w:lang w:val="en-GB" w:eastAsia="en-US"/>
    </w:rPr>
  </w:style>
  <w:style w:type="character" w:customStyle="1" w:styleId="30">
    <w:name w:val="Заголовок 3 Знак"/>
    <w:basedOn w:val="a0"/>
    <w:link w:val="3"/>
    <w:semiHidden/>
    <w:rsid w:val="008877C8"/>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899296">
      <w:bodyDiv w:val="1"/>
      <w:marLeft w:val="0"/>
      <w:marRight w:val="0"/>
      <w:marTop w:val="0"/>
      <w:marBottom w:val="0"/>
      <w:divBdr>
        <w:top w:val="none" w:sz="0" w:space="0" w:color="auto"/>
        <w:left w:val="none" w:sz="0" w:space="0" w:color="auto"/>
        <w:bottom w:val="none" w:sz="0" w:space="0" w:color="auto"/>
        <w:right w:val="none" w:sz="0" w:space="0" w:color="auto"/>
      </w:divBdr>
    </w:div>
    <w:div w:id="54860516">
      <w:bodyDiv w:val="1"/>
      <w:marLeft w:val="0"/>
      <w:marRight w:val="0"/>
      <w:marTop w:val="0"/>
      <w:marBottom w:val="0"/>
      <w:divBdr>
        <w:top w:val="none" w:sz="0" w:space="0" w:color="auto"/>
        <w:left w:val="none" w:sz="0" w:space="0" w:color="auto"/>
        <w:bottom w:val="none" w:sz="0" w:space="0" w:color="auto"/>
        <w:right w:val="none" w:sz="0" w:space="0" w:color="auto"/>
      </w:divBdr>
    </w:div>
    <w:div w:id="67967732">
      <w:bodyDiv w:val="1"/>
      <w:marLeft w:val="0"/>
      <w:marRight w:val="0"/>
      <w:marTop w:val="0"/>
      <w:marBottom w:val="0"/>
      <w:divBdr>
        <w:top w:val="none" w:sz="0" w:space="0" w:color="auto"/>
        <w:left w:val="none" w:sz="0" w:space="0" w:color="auto"/>
        <w:bottom w:val="none" w:sz="0" w:space="0" w:color="auto"/>
        <w:right w:val="none" w:sz="0" w:space="0" w:color="auto"/>
      </w:divBdr>
    </w:div>
    <w:div w:id="90130528">
      <w:bodyDiv w:val="1"/>
      <w:marLeft w:val="0"/>
      <w:marRight w:val="0"/>
      <w:marTop w:val="0"/>
      <w:marBottom w:val="0"/>
      <w:divBdr>
        <w:top w:val="none" w:sz="0" w:space="0" w:color="auto"/>
        <w:left w:val="none" w:sz="0" w:space="0" w:color="auto"/>
        <w:bottom w:val="none" w:sz="0" w:space="0" w:color="auto"/>
        <w:right w:val="none" w:sz="0" w:space="0" w:color="auto"/>
      </w:divBdr>
    </w:div>
    <w:div w:id="101343158">
      <w:bodyDiv w:val="1"/>
      <w:marLeft w:val="0"/>
      <w:marRight w:val="0"/>
      <w:marTop w:val="0"/>
      <w:marBottom w:val="0"/>
      <w:divBdr>
        <w:top w:val="none" w:sz="0" w:space="0" w:color="auto"/>
        <w:left w:val="none" w:sz="0" w:space="0" w:color="auto"/>
        <w:bottom w:val="none" w:sz="0" w:space="0" w:color="auto"/>
        <w:right w:val="none" w:sz="0" w:space="0" w:color="auto"/>
      </w:divBdr>
    </w:div>
    <w:div w:id="122967578">
      <w:bodyDiv w:val="1"/>
      <w:marLeft w:val="0"/>
      <w:marRight w:val="0"/>
      <w:marTop w:val="0"/>
      <w:marBottom w:val="0"/>
      <w:divBdr>
        <w:top w:val="none" w:sz="0" w:space="0" w:color="auto"/>
        <w:left w:val="none" w:sz="0" w:space="0" w:color="auto"/>
        <w:bottom w:val="none" w:sz="0" w:space="0" w:color="auto"/>
        <w:right w:val="none" w:sz="0" w:space="0" w:color="auto"/>
      </w:divBdr>
    </w:div>
    <w:div w:id="133184965">
      <w:bodyDiv w:val="1"/>
      <w:marLeft w:val="0"/>
      <w:marRight w:val="0"/>
      <w:marTop w:val="0"/>
      <w:marBottom w:val="0"/>
      <w:divBdr>
        <w:top w:val="none" w:sz="0" w:space="0" w:color="auto"/>
        <w:left w:val="none" w:sz="0" w:space="0" w:color="auto"/>
        <w:bottom w:val="none" w:sz="0" w:space="0" w:color="auto"/>
        <w:right w:val="none" w:sz="0" w:space="0" w:color="auto"/>
      </w:divBdr>
    </w:div>
    <w:div w:id="147476665">
      <w:bodyDiv w:val="1"/>
      <w:marLeft w:val="0"/>
      <w:marRight w:val="0"/>
      <w:marTop w:val="0"/>
      <w:marBottom w:val="0"/>
      <w:divBdr>
        <w:top w:val="none" w:sz="0" w:space="0" w:color="auto"/>
        <w:left w:val="none" w:sz="0" w:space="0" w:color="auto"/>
        <w:bottom w:val="none" w:sz="0" w:space="0" w:color="auto"/>
        <w:right w:val="none" w:sz="0" w:space="0" w:color="auto"/>
      </w:divBdr>
    </w:div>
    <w:div w:id="170801529">
      <w:bodyDiv w:val="1"/>
      <w:marLeft w:val="0"/>
      <w:marRight w:val="0"/>
      <w:marTop w:val="0"/>
      <w:marBottom w:val="0"/>
      <w:divBdr>
        <w:top w:val="none" w:sz="0" w:space="0" w:color="auto"/>
        <w:left w:val="none" w:sz="0" w:space="0" w:color="auto"/>
        <w:bottom w:val="none" w:sz="0" w:space="0" w:color="auto"/>
        <w:right w:val="none" w:sz="0" w:space="0" w:color="auto"/>
      </w:divBdr>
    </w:div>
    <w:div w:id="181743650">
      <w:bodyDiv w:val="1"/>
      <w:marLeft w:val="0"/>
      <w:marRight w:val="0"/>
      <w:marTop w:val="0"/>
      <w:marBottom w:val="0"/>
      <w:divBdr>
        <w:top w:val="none" w:sz="0" w:space="0" w:color="auto"/>
        <w:left w:val="none" w:sz="0" w:space="0" w:color="auto"/>
        <w:bottom w:val="none" w:sz="0" w:space="0" w:color="auto"/>
        <w:right w:val="none" w:sz="0" w:space="0" w:color="auto"/>
      </w:divBdr>
    </w:div>
    <w:div w:id="319894365">
      <w:bodyDiv w:val="1"/>
      <w:marLeft w:val="0"/>
      <w:marRight w:val="0"/>
      <w:marTop w:val="0"/>
      <w:marBottom w:val="0"/>
      <w:divBdr>
        <w:top w:val="none" w:sz="0" w:space="0" w:color="auto"/>
        <w:left w:val="none" w:sz="0" w:space="0" w:color="auto"/>
        <w:bottom w:val="none" w:sz="0" w:space="0" w:color="auto"/>
        <w:right w:val="none" w:sz="0" w:space="0" w:color="auto"/>
      </w:divBdr>
    </w:div>
    <w:div w:id="340358020">
      <w:bodyDiv w:val="1"/>
      <w:marLeft w:val="0"/>
      <w:marRight w:val="0"/>
      <w:marTop w:val="0"/>
      <w:marBottom w:val="0"/>
      <w:divBdr>
        <w:top w:val="none" w:sz="0" w:space="0" w:color="auto"/>
        <w:left w:val="none" w:sz="0" w:space="0" w:color="auto"/>
        <w:bottom w:val="none" w:sz="0" w:space="0" w:color="auto"/>
        <w:right w:val="none" w:sz="0" w:space="0" w:color="auto"/>
      </w:divBdr>
    </w:div>
    <w:div w:id="376321701">
      <w:bodyDiv w:val="1"/>
      <w:marLeft w:val="0"/>
      <w:marRight w:val="0"/>
      <w:marTop w:val="0"/>
      <w:marBottom w:val="0"/>
      <w:divBdr>
        <w:top w:val="none" w:sz="0" w:space="0" w:color="auto"/>
        <w:left w:val="none" w:sz="0" w:space="0" w:color="auto"/>
        <w:bottom w:val="none" w:sz="0" w:space="0" w:color="auto"/>
        <w:right w:val="none" w:sz="0" w:space="0" w:color="auto"/>
      </w:divBdr>
      <w:divsChild>
        <w:div w:id="459037873">
          <w:marLeft w:val="0"/>
          <w:marRight w:val="0"/>
          <w:marTop w:val="0"/>
          <w:marBottom w:val="0"/>
          <w:divBdr>
            <w:top w:val="none" w:sz="0" w:space="0" w:color="auto"/>
            <w:left w:val="none" w:sz="0" w:space="0" w:color="auto"/>
            <w:bottom w:val="none" w:sz="0" w:space="0" w:color="auto"/>
            <w:right w:val="none" w:sz="0" w:space="0" w:color="auto"/>
          </w:divBdr>
          <w:divsChild>
            <w:div w:id="1481772067">
              <w:marLeft w:val="0"/>
              <w:marRight w:val="0"/>
              <w:marTop w:val="0"/>
              <w:marBottom w:val="0"/>
              <w:divBdr>
                <w:top w:val="none" w:sz="0" w:space="0" w:color="auto"/>
                <w:left w:val="none" w:sz="0" w:space="0" w:color="auto"/>
                <w:bottom w:val="none" w:sz="0" w:space="0" w:color="auto"/>
                <w:right w:val="none" w:sz="0" w:space="0" w:color="auto"/>
              </w:divBdr>
              <w:divsChild>
                <w:div w:id="22560151">
                  <w:marLeft w:val="0"/>
                  <w:marRight w:val="0"/>
                  <w:marTop w:val="0"/>
                  <w:marBottom w:val="0"/>
                  <w:divBdr>
                    <w:top w:val="none" w:sz="0" w:space="0" w:color="auto"/>
                    <w:left w:val="none" w:sz="0" w:space="0" w:color="auto"/>
                    <w:bottom w:val="none" w:sz="0" w:space="0" w:color="auto"/>
                    <w:right w:val="none" w:sz="0" w:space="0" w:color="auto"/>
                  </w:divBdr>
                  <w:divsChild>
                    <w:div w:id="1269657104">
                      <w:marLeft w:val="0"/>
                      <w:marRight w:val="0"/>
                      <w:marTop w:val="0"/>
                      <w:marBottom w:val="0"/>
                      <w:divBdr>
                        <w:top w:val="none" w:sz="0" w:space="0" w:color="auto"/>
                        <w:left w:val="none" w:sz="0" w:space="0" w:color="auto"/>
                        <w:bottom w:val="none" w:sz="0" w:space="0" w:color="auto"/>
                        <w:right w:val="none" w:sz="0" w:space="0" w:color="auto"/>
                      </w:divBdr>
                      <w:divsChild>
                        <w:div w:id="453213735">
                          <w:marLeft w:val="0"/>
                          <w:marRight w:val="0"/>
                          <w:marTop w:val="0"/>
                          <w:marBottom w:val="0"/>
                          <w:divBdr>
                            <w:top w:val="none" w:sz="0" w:space="0" w:color="auto"/>
                            <w:left w:val="none" w:sz="0" w:space="0" w:color="auto"/>
                            <w:bottom w:val="none" w:sz="0" w:space="0" w:color="auto"/>
                            <w:right w:val="none" w:sz="0" w:space="0" w:color="auto"/>
                          </w:divBdr>
                          <w:divsChild>
                            <w:div w:id="169222387">
                              <w:marLeft w:val="0"/>
                              <w:marRight w:val="0"/>
                              <w:marTop w:val="0"/>
                              <w:marBottom w:val="0"/>
                              <w:divBdr>
                                <w:top w:val="none" w:sz="0" w:space="0" w:color="auto"/>
                                <w:left w:val="none" w:sz="0" w:space="0" w:color="auto"/>
                                <w:bottom w:val="none" w:sz="0" w:space="0" w:color="auto"/>
                                <w:right w:val="none" w:sz="0" w:space="0" w:color="auto"/>
                              </w:divBdr>
                              <w:divsChild>
                                <w:div w:id="431513807">
                                  <w:marLeft w:val="0"/>
                                  <w:marRight w:val="0"/>
                                  <w:marTop w:val="0"/>
                                  <w:marBottom w:val="0"/>
                                  <w:divBdr>
                                    <w:top w:val="none" w:sz="0" w:space="0" w:color="auto"/>
                                    <w:left w:val="none" w:sz="0" w:space="0" w:color="auto"/>
                                    <w:bottom w:val="none" w:sz="0" w:space="0" w:color="auto"/>
                                    <w:right w:val="none" w:sz="0" w:space="0" w:color="auto"/>
                                  </w:divBdr>
                                  <w:divsChild>
                                    <w:div w:id="22830367">
                                      <w:marLeft w:val="0"/>
                                      <w:marRight w:val="0"/>
                                      <w:marTop w:val="0"/>
                                      <w:marBottom w:val="0"/>
                                      <w:divBdr>
                                        <w:top w:val="none" w:sz="0" w:space="0" w:color="auto"/>
                                        <w:left w:val="none" w:sz="0" w:space="0" w:color="auto"/>
                                        <w:bottom w:val="none" w:sz="0" w:space="0" w:color="auto"/>
                                        <w:right w:val="none" w:sz="0" w:space="0" w:color="auto"/>
                                      </w:divBdr>
                                      <w:divsChild>
                                        <w:div w:id="717167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30205970">
      <w:bodyDiv w:val="1"/>
      <w:marLeft w:val="0"/>
      <w:marRight w:val="0"/>
      <w:marTop w:val="0"/>
      <w:marBottom w:val="0"/>
      <w:divBdr>
        <w:top w:val="none" w:sz="0" w:space="0" w:color="auto"/>
        <w:left w:val="none" w:sz="0" w:space="0" w:color="auto"/>
        <w:bottom w:val="none" w:sz="0" w:space="0" w:color="auto"/>
        <w:right w:val="none" w:sz="0" w:space="0" w:color="auto"/>
      </w:divBdr>
    </w:div>
    <w:div w:id="452526887">
      <w:bodyDiv w:val="1"/>
      <w:marLeft w:val="0"/>
      <w:marRight w:val="0"/>
      <w:marTop w:val="0"/>
      <w:marBottom w:val="0"/>
      <w:divBdr>
        <w:top w:val="none" w:sz="0" w:space="0" w:color="auto"/>
        <w:left w:val="none" w:sz="0" w:space="0" w:color="auto"/>
        <w:bottom w:val="none" w:sz="0" w:space="0" w:color="auto"/>
        <w:right w:val="none" w:sz="0" w:space="0" w:color="auto"/>
      </w:divBdr>
    </w:div>
    <w:div w:id="452603031">
      <w:bodyDiv w:val="1"/>
      <w:marLeft w:val="0"/>
      <w:marRight w:val="0"/>
      <w:marTop w:val="0"/>
      <w:marBottom w:val="0"/>
      <w:divBdr>
        <w:top w:val="none" w:sz="0" w:space="0" w:color="auto"/>
        <w:left w:val="none" w:sz="0" w:space="0" w:color="auto"/>
        <w:bottom w:val="none" w:sz="0" w:space="0" w:color="auto"/>
        <w:right w:val="none" w:sz="0" w:space="0" w:color="auto"/>
      </w:divBdr>
    </w:div>
    <w:div w:id="472253324">
      <w:bodyDiv w:val="1"/>
      <w:marLeft w:val="0"/>
      <w:marRight w:val="0"/>
      <w:marTop w:val="0"/>
      <w:marBottom w:val="0"/>
      <w:divBdr>
        <w:top w:val="none" w:sz="0" w:space="0" w:color="auto"/>
        <w:left w:val="none" w:sz="0" w:space="0" w:color="auto"/>
        <w:bottom w:val="none" w:sz="0" w:space="0" w:color="auto"/>
        <w:right w:val="none" w:sz="0" w:space="0" w:color="auto"/>
      </w:divBdr>
    </w:div>
    <w:div w:id="472599322">
      <w:bodyDiv w:val="1"/>
      <w:marLeft w:val="0"/>
      <w:marRight w:val="0"/>
      <w:marTop w:val="0"/>
      <w:marBottom w:val="0"/>
      <w:divBdr>
        <w:top w:val="none" w:sz="0" w:space="0" w:color="auto"/>
        <w:left w:val="none" w:sz="0" w:space="0" w:color="auto"/>
        <w:bottom w:val="none" w:sz="0" w:space="0" w:color="auto"/>
        <w:right w:val="none" w:sz="0" w:space="0" w:color="auto"/>
      </w:divBdr>
    </w:div>
    <w:div w:id="487985917">
      <w:bodyDiv w:val="1"/>
      <w:marLeft w:val="0"/>
      <w:marRight w:val="0"/>
      <w:marTop w:val="0"/>
      <w:marBottom w:val="0"/>
      <w:divBdr>
        <w:top w:val="none" w:sz="0" w:space="0" w:color="auto"/>
        <w:left w:val="none" w:sz="0" w:space="0" w:color="auto"/>
        <w:bottom w:val="none" w:sz="0" w:space="0" w:color="auto"/>
        <w:right w:val="none" w:sz="0" w:space="0" w:color="auto"/>
      </w:divBdr>
    </w:div>
    <w:div w:id="612514872">
      <w:bodyDiv w:val="1"/>
      <w:marLeft w:val="0"/>
      <w:marRight w:val="0"/>
      <w:marTop w:val="0"/>
      <w:marBottom w:val="0"/>
      <w:divBdr>
        <w:top w:val="none" w:sz="0" w:space="0" w:color="auto"/>
        <w:left w:val="none" w:sz="0" w:space="0" w:color="auto"/>
        <w:bottom w:val="none" w:sz="0" w:space="0" w:color="auto"/>
        <w:right w:val="none" w:sz="0" w:space="0" w:color="auto"/>
      </w:divBdr>
    </w:div>
    <w:div w:id="627665149">
      <w:bodyDiv w:val="1"/>
      <w:marLeft w:val="0"/>
      <w:marRight w:val="0"/>
      <w:marTop w:val="0"/>
      <w:marBottom w:val="0"/>
      <w:divBdr>
        <w:top w:val="none" w:sz="0" w:space="0" w:color="auto"/>
        <w:left w:val="none" w:sz="0" w:space="0" w:color="auto"/>
        <w:bottom w:val="none" w:sz="0" w:space="0" w:color="auto"/>
        <w:right w:val="none" w:sz="0" w:space="0" w:color="auto"/>
      </w:divBdr>
    </w:div>
    <w:div w:id="660888711">
      <w:bodyDiv w:val="1"/>
      <w:marLeft w:val="0"/>
      <w:marRight w:val="0"/>
      <w:marTop w:val="0"/>
      <w:marBottom w:val="0"/>
      <w:divBdr>
        <w:top w:val="none" w:sz="0" w:space="0" w:color="auto"/>
        <w:left w:val="none" w:sz="0" w:space="0" w:color="auto"/>
        <w:bottom w:val="none" w:sz="0" w:space="0" w:color="auto"/>
        <w:right w:val="none" w:sz="0" w:space="0" w:color="auto"/>
      </w:divBdr>
    </w:div>
    <w:div w:id="671446876">
      <w:bodyDiv w:val="1"/>
      <w:marLeft w:val="0"/>
      <w:marRight w:val="0"/>
      <w:marTop w:val="0"/>
      <w:marBottom w:val="0"/>
      <w:divBdr>
        <w:top w:val="none" w:sz="0" w:space="0" w:color="auto"/>
        <w:left w:val="none" w:sz="0" w:space="0" w:color="auto"/>
        <w:bottom w:val="none" w:sz="0" w:space="0" w:color="auto"/>
        <w:right w:val="none" w:sz="0" w:space="0" w:color="auto"/>
      </w:divBdr>
    </w:div>
    <w:div w:id="741950547">
      <w:bodyDiv w:val="1"/>
      <w:marLeft w:val="0"/>
      <w:marRight w:val="0"/>
      <w:marTop w:val="0"/>
      <w:marBottom w:val="0"/>
      <w:divBdr>
        <w:top w:val="none" w:sz="0" w:space="0" w:color="auto"/>
        <w:left w:val="none" w:sz="0" w:space="0" w:color="auto"/>
        <w:bottom w:val="none" w:sz="0" w:space="0" w:color="auto"/>
        <w:right w:val="none" w:sz="0" w:space="0" w:color="auto"/>
      </w:divBdr>
    </w:div>
    <w:div w:id="753819302">
      <w:bodyDiv w:val="1"/>
      <w:marLeft w:val="0"/>
      <w:marRight w:val="0"/>
      <w:marTop w:val="0"/>
      <w:marBottom w:val="0"/>
      <w:divBdr>
        <w:top w:val="none" w:sz="0" w:space="0" w:color="auto"/>
        <w:left w:val="none" w:sz="0" w:space="0" w:color="auto"/>
        <w:bottom w:val="none" w:sz="0" w:space="0" w:color="auto"/>
        <w:right w:val="none" w:sz="0" w:space="0" w:color="auto"/>
      </w:divBdr>
    </w:div>
    <w:div w:id="768424915">
      <w:bodyDiv w:val="1"/>
      <w:marLeft w:val="0"/>
      <w:marRight w:val="0"/>
      <w:marTop w:val="0"/>
      <w:marBottom w:val="0"/>
      <w:divBdr>
        <w:top w:val="none" w:sz="0" w:space="0" w:color="auto"/>
        <w:left w:val="none" w:sz="0" w:space="0" w:color="auto"/>
        <w:bottom w:val="none" w:sz="0" w:space="0" w:color="auto"/>
        <w:right w:val="none" w:sz="0" w:space="0" w:color="auto"/>
      </w:divBdr>
    </w:div>
    <w:div w:id="775488479">
      <w:bodyDiv w:val="1"/>
      <w:marLeft w:val="0"/>
      <w:marRight w:val="0"/>
      <w:marTop w:val="0"/>
      <w:marBottom w:val="0"/>
      <w:divBdr>
        <w:top w:val="none" w:sz="0" w:space="0" w:color="auto"/>
        <w:left w:val="none" w:sz="0" w:space="0" w:color="auto"/>
        <w:bottom w:val="none" w:sz="0" w:space="0" w:color="auto"/>
        <w:right w:val="none" w:sz="0" w:space="0" w:color="auto"/>
      </w:divBdr>
    </w:div>
    <w:div w:id="830415825">
      <w:bodyDiv w:val="1"/>
      <w:marLeft w:val="0"/>
      <w:marRight w:val="0"/>
      <w:marTop w:val="0"/>
      <w:marBottom w:val="0"/>
      <w:divBdr>
        <w:top w:val="none" w:sz="0" w:space="0" w:color="auto"/>
        <w:left w:val="none" w:sz="0" w:space="0" w:color="auto"/>
        <w:bottom w:val="none" w:sz="0" w:space="0" w:color="auto"/>
        <w:right w:val="none" w:sz="0" w:space="0" w:color="auto"/>
      </w:divBdr>
    </w:div>
    <w:div w:id="889456950">
      <w:bodyDiv w:val="1"/>
      <w:marLeft w:val="0"/>
      <w:marRight w:val="0"/>
      <w:marTop w:val="0"/>
      <w:marBottom w:val="0"/>
      <w:divBdr>
        <w:top w:val="none" w:sz="0" w:space="0" w:color="auto"/>
        <w:left w:val="none" w:sz="0" w:space="0" w:color="auto"/>
        <w:bottom w:val="none" w:sz="0" w:space="0" w:color="auto"/>
        <w:right w:val="none" w:sz="0" w:space="0" w:color="auto"/>
      </w:divBdr>
    </w:div>
    <w:div w:id="972830178">
      <w:bodyDiv w:val="1"/>
      <w:marLeft w:val="0"/>
      <w:marRight w:val="0"/>
      <w:marTop w:val="0"/>
      <w:marBottom w:val="0"/>
      <w:divBdr>
        <w:top w:val="none" w:sz="0" w:space="0" w:color="auto"/>
        <w:left w:val="none" w:sz="0" w:space="0" w:color="auto"/>
        <w:bottom w:val="none" w:sz="0" w:space="0" w:color="auto"/>
        <w:right w:val="none" w:sz="0" w:space="0" w:color="auto"/>
      </w:divBdr>
    </w:div>
    <w:div w:id="980113213">
      <w:bodyDiv w:val="1"/>
      <w:marLeft w:val="0"/>
      <w:marRight w:val="0"/>
      <w:marTop w:val="0"/>
      <w:marBottom w:val="0"/>
      <w:divBdr>
        <w:top w:val="none" w:sz="0" w:space="0" w:color="auto"/>
        <w:left w:val="none" w:sz="0" w:space="0" w:color="auto"/>
        <w:bottom w:val="none" w:sz="0" w:space="0" w:color="auto"/>
        <w:right w:val="none" w:sz="0" w:space="0" w:color="auto"/>
      </w:divBdr>
    </w:div>
    <w:div w:id="1008874360">
      <w:bodyDiv w:val="1"/>
      <w:marLeft w:val="0"/>
      <w:marRight w:val="0"/>
      <w:marTop w:val="0"/>
      <w:marBottom w:val="0"/>
      <w:divBdr>
        <w:top w:val="none" w:sz="0" w:space="0" w:color="auto"/>
        <w:left w:val="none" w:sz="0" w:space="0" w:color="auto"/>
        <w:bottom w:val="none" w:sz="0" w:space="0" w:color="auto"/>
        <w:right w:val="none" w:sz="0" w:space="0" w:color="auto"/>
      </w:divBdr>
    </w:div>
    <w:div w:id="1009213404">
      <w:bodyDiv w:val="1"/>
      <w:marLeft w:val="0"/>
      <w:marRight w:val="0"/>
      <w:marTop w:val="0"/>
      <w:marBottom w:val="0"/>
      <w:divBdr>
        <w:top w:val="none" w:sz="0" w:space="0" w:color="auto"/>
        <w:left w:val="none" w:sz="0" w:space="0" w:color="auto"/>
        <w:bottom w:val="none" w:sz="0" w:space="0" w:color="auto"/>
        <w:right w:val="none" w:sz="0" w:space="0" w:color="auto"/>
      </w:divBdr>
    </w:div>
    <w:div w:id="1019702243">
      <w:bodyDiv w:val="1"/>
      <w:marLeft w:val="0"/>
      <w:marRight w:val="0"/>
      <w:marTop w:val="0"/>
      <w:marBottom w:val="0"/>
      <w:divBdr>
        <w:top w:val="none" w:sz="0" w:space="0" w:color="auto"/>
        <w:left w:val="none" w:sz="0" w:space="0" w:color="auto"/>
        <w:bottom w:val="none" w:sz="0" w:space="0" w:color="auto"/>
        <w:right w:val="none" w:sz="0" w:space="0" w:color="auto"/>
      </w:divBdr>
    </w:div>
    <w:div w:id="1109853094">
      <w:bodyDiv w:val="1"/>
      <w:marLeft w:val="0"/>
      <w:marRight w:val="0"/>
      <w:marTop w:val="0"/>
      <w:marBottom w:val="0"/>
      <w:divBdr>
        <w:top w:val="none" w:sz="0" w:space="0" w:color="auto"/>
        <w:left w:val="none" w:sz="0" w:space="0" w:color="auto"/>
        <w:bottom w:val="none" w:sz="0" w:space="0" w:color="auto"/>
        <w:right w:val="none" w:sz="0" w:space="0" w:color="auto"/>
      </w:divBdr>
    </w:div>
    <w:div w:id="1149177049">
      <w:bodyDiv w:val="1"/>
      <w:marLeft w:val="0"/>
      <w:marRight w:val="0"/>
      <w:marTop w:val="0"/>
      <w:marBottom w:val="0"/>
      <w:divBdr>
        <w:top w:val="none" w:sz="0" w:space="0" w:color="auto"/>
        <w:left w:val="none" w:sz="0" w:space="0" w:color="auto"/>
        <w:bottom w:val="none" w:sz="0" w:space="0" w:color="auto"/>
        <w:right w:val="none" w:sz="0" w:space="0" w:color="auto"/>
      </w:divBdr>
    </w:div>
    <w:div w:id="1149902376">
      <w:bodyDiv w:val="1"/>
      <w:marLeft w:val="0"/>
      <w:marRight w:val="0"/>
      <w:marTop w:val="0"/>
      <w:marBottom w:val="0"/>
      <w:divBdr>
        <w:top w:val="none" w:sz="0" w:space="0" w:color="auto"/>
        <w:left w:val="none" w:sz="0" w:space="0" w:color="auto"/>
        <w:bottom w:val="none" w:sz="0" w:space="0" w:color="auto"/>
        <w:right w:val="none" w:sz="0" w:space="0" w:color="auto"/>
      </w:divBdr>
    </w:div>
    <w:div w:id="1178959456">
      <w:bodyDiv w:val="1"/>
      <w:marLeft w:val="0"/>
      <w:marRight w:val="0"/>
      <w:marTop w:val="0"/>
      <w:marBottom w:val="0"/>
      <w:divBdr>
        <w:top w:val="none" w:sz="0" w:space="0" w:color="auto"/>
        <w:left w:val="none" w:sz="0" w:space="0" w:color="auto"/>
        <w:bottom w:val="none" w:sz="0" w:space="0" w:color="auto"/>
        <w:right w:val="none" w:sz="0" w:space="0" w:color="auto"/>
      </w:divBdr>
    </w:div>
    <w:div w:id="1267040147">
      <w:bodyDiv w:val="1"/>
      <w:marLeft w:val="0"/>
      <w:marRight w:val="0"/>
      <w:marTop w:val="0"/>
      <w:marBottom w:val="0"/>
      <w:divBdr>
        <w:top w:val="none" w:sz="0" w:space="0" w:color="auto"/>
        <w:left w:val="none" w:sz="0" w:space="0" w:color="auto"/>
        <w:bottom w:val="none" w:sz="0" w:space="0" w:color="auto"/>
        <w:right w:val="none" w:sz="0" w:space="0" w:color="auto"/>
      </w:divBdr>
    </w:div>
    <w:div w:id="1308167408">
      <w:bodyDiv w:val="1"/>
      <w:marLeft w:val="0"/>
      <w:marRight w:val="0"/>
      <w:marTop w:val="0"/>
      <w:marBottom w:val="0"/>
      <w:divBdr>
        <w:top w:val="none" w:sz="0" w:space="0" w:color="auto"/>
        <w:left w:val="none" w:sz="0" w:space="0" w:color="auto"/>
        <w:bottom w:val="none" w:sz="0" w:space="0" w:color="auto"/>
        <w:right w:val="none" w:sz="0" w:space="0" w:color="auto"/>
      </w:divBdr>
    </w:div>
    <w:div w:id="1319307917">
      <w:bodyDiv w:val="1"/>
      <w:marLeft w:val="0"/>
      <w:marRight w:val="0"/>
      <w:marTop w:val="0"/>
      <w:marBottom w:val="0"/>
      <w:divBdr>
        <w:top w:val="none" w:sz="0" w:space="0" w:color="auto"/>
        <w:left w:val="none" w:sz="0" w:space="0" w:color="auto"/>
        <w:bottom w:val="none" w:sz="0" w:space="0" w:color="auto"/>
        <w:right w:val="none" w:sz="0" w:space="0" w:color="auto"/>
      </w:divBdr>
    </w:div>
    <w:div w:id="1350717426">
      <w:bodyDiv w:val="1"/>
      <w:marLeft w:val="0"/>
      <w:marRight w:val="0"/>
      <w:marTop w:val="0"/>
      <w:marBottom w:val="0"/>
      <w:divBdr>
        <w:top w:val="none" w:sz="0" w:space="0" w:color="auto"/>
        <w:left w:val="none" w:sz="0" w:space="0" w:color="auto"/>
        <w:bottom w:val="none" w:sz="0" w:space="0" w:color="auto"/>
        <w:right w:val="none" w:sz="0" w:space="0" w:color="auto"/>
      </w:divBdr>
    </w:div>
    <w:div w:id="1366176010">
      <w:bodyDiv w:val="1"/>
      <w:marLeft w:val="0"/>
      <w:marRight w:val="0"/>
      <w:marTop w:val="0"/>
      <w:marBottom w:val="0"/>
      <w:divBdr>
        <w:top w:val="none" w:sz="0" w:space="0" w:color="auto"/>
        <w:left w:val="none" w:sz="0" w:space="0" w:color="auto"/>
        <w:bottom w:val="none" w:sz="0" w:space="0" w:color="auto"/>
        <w:right w:val="none" w:sz="0" w:space="0" w:color="auto"/>
      </w:divBdr>
    </w:div>
    <w:div w:id="1419520430">
      <w:bodyDiv w:val="1"/>
      <w:marLeft w:val="0"/>
      <w:marRight w:val="0"/>
      <w:marTop w:val="0"/>
      <w:marBottom w:val="0"/>
      <w:divBdr>
        <w:top w:val="none" w:sz="0" w:space="0" w:color="auto"/>
        <w:left w:val="none" w:sz="0" w:space="0" w:color="auto"/>
        <w:bottom w:val="none" w:sz="0" w:space="0" w:color="auto"/>
        <w:right w:val="none" w:sz="0" w:space="0" w:color="auto"/>
      </w:divBdr>
    </w:div>
    <w:div w:id="1441101805">
      <w:bodyDiv w:val="1"/>
      <w:marLeft w:val="0"/>
      <w:marRight w:val="0"/>
      <w:marTop w:val="0"/>
      <w:marBottom w:val="0"/>
      <w:divBdr>
        <w:top w:val="none" w:sz="0" w:space="0" w:color="auto"/>
        <w:left w:val="none" w:sz="0" w:space="0" w:color="auto"/>
        <w:bottom w:val="none" w:sz="0" w:space="0" w:color="auto"/>
        <w:right w:val="none" w:sz="0" w:space="0" w:color="auto"/>
      </w:divBdr>
    </w:div>
    <w:div w:id="1459177215">
      <w:bodyDiv w:val="1"/>
      <w:marLeft w:val="0"/>
      <w:marRight w:val="0"/>
      <w:marTop w:val="0"/>
      <w:marBottom w:val="0"/>
      <w:divBdr>
        <w:top w:val="none" w:sz="0" w:space="0" w:color="auto"/>
        <w:left w:val="none" w:sz="0" w:space="0" w:color="auto"/>
        <w:bottom w:val="none" w:sz="0" w:space="0" w:color="auto"/>
        <w:right w:val="none" w:sz="0" w:space="0" w:color="auto"/>
      </w:divBdr>
    </w:div>
    <w:div w:id="1495760833">
      <w:bodyDiv w:val="1"/>
      <w:marLeft w:val="0"/>
      <w:marRight w:val="0"/>
      <w:marTop w:val="0"/>
      <w:marBottom w:val="0"/>
      <w:divBdr>
        <w:top w:val="none" w:sz="0" w:space="0" w:color="auto"/>
        <w:left w:val="none" w:sz="0" w:space="0" w:color="auto"/>
        <w:bottom w:val="none" w:sz="0" w:space="0" w:color="auto"/>
        <w:right w:val="none" w:sz="0" w:space="0" w:color="auto"/>
      </w:divBdr>
    </w:div>
    <w:div w:id="1513033449">
      <w:bodyDiv w:val="1"/>
      <w:marLeft w:val="0"/>
      <w:marRight w:val="0"/>
      <w:marTop w:val="0"/>
      <w:marBottom w:val="0"/>
      <w:divBdr>
        <w:top w:val="none" w:sz="0" w:space="0" w:color="auto"/>
        <w:left w:val="none" w:sz="0" w:space="0" w:color="auto"/>
        <w:bottom w:val="none" w:sz="0" w:space="0" w:color="auto"/>
        <w:right w:val="none" w:sz="0" w:space="0" w:color="auto"/>
      </w:divBdr>
    </w:div>
    <w:div w:id="1581983867">
      <w:bodyDiv w:val="1"/>
      <w:marLeft w:val="0"/>
      <w:marRight w:val="0"/>
      <w:marTop w:val="0"/>
      <w:marBottom w:val="0"/>
      <w:divBdr>
        <w:top w:val="none" w:sz="0" w:space="0" w:color="auto"/>
        <w:left w:val="none" w:sz="0" w:space="0" w:color="auto"/>
        <w:bottom w:val="none" w:sz="0" w:space="0" w:color="auto"/>
        <w:right w:val="none" w:sz="0" w:space="0" w:color="auto"/>
      </w:divBdr>
    </w:div>
    <w:div w:id="1584610810">
      <w:bodyDiv w:val="1"/>
      <w:marLeft w:val="0"/>
      <w:marRight w:val="0"/>
      <w:marTop w:val="0"/>
      <w:marBottom w:val="0"/>
      <w:divBdr>
        <w:top w:val="none" w:sz="0" w:space="0" w:color="auto"/>
        <w:left w:val="none" w:sz="0" w:space="0" w:color="auto"/>
        <w:bottom w:val="none" w:sz="0" w:space="0" w:color="auto"/>
        <w:right w:val="none" w:sz="0" w:space="0" w:color="auto"/>
      </w:divBdr>
    </w:div>
    <w:div w:id="1631473591">
      <w:bodyDiv w:val="1"/>
      <w:marLeft w:val="0"/>
      <w:marRight w:val="0"/>
      <w:marTop w:val="0"/>
      <w:marBottom w:val="0"/>
      <w:divBdr>
        <w:top w:val="none" w:sz="0" w:space="0" w:color="auto"/>
        <w:left w:val="none" w:sz="0" w:space="0" w:color="auto"/>
        <w:bottom w:val="none" w:sz="0" w:space="0" w:color="auto"/>
        <w:right w:val="none" w:sz="0" w:space="0" w:color="auto"/>
      </w:divBdr>
    </w:div>
    <w:div w:id="1759060166">
      <w:bodyDiv w:val="1"/>
      <w:marLeft w:val="0"/>
      <w:marRight w:val="0"/>
      <w:marTop w:val="0"/>
      <w:marBottom w:val="0"/>
      <w:divBdr>
        <w:top w:val="none" w:sz="0" w:space="0" w:color="auto"/>
        <w:left w:val="none" w:sz="0" w:space="0" w:color="auto"/>
        <w:bottom w:val="none" w:sz="0" w:space="0" w:color="auto"/>
        <w:right w:val="none" w:sz="0" w:space="0" w:color="auto"/>
      </w:divBdr>
    </w:div>
    <w:div w:id="1803577703">
      <w:bodyDiv w:val="1"/>
      <w:marLeft w:val="0"/>
      <w:marRight w:val="0"/>
      <w:marTop w:val="0"/>
      <w:marBottom w:val="0"/>
      <w:divBdr>
        <w:top w:val="none" w:sz="0" w:space="0" w:color="auto"/>
        <w:left w:val="none" w:sz="0" w:space="0" w:color="auto"/>
        <w:bottom w:val="none" w:sz="0" w:space="0" w:color="auto"/>
        <w:right w:val="none" w:sz="0" w:space="0" w:color="auto"/>
      </w:divBdr>
    </w:div>
    <w:div w:id="1820151128">
      <w:bodyDiv w:val="1"/>
      <w:marLeft w:val="0"/>
      <w:marRight w:val="0"/>
      <w:marTop w:val="0"/>
      <w:marBottom w:val="0"/>
      <w:divBdr>
        <w:top w:val="none" w:sz="0" w:space="0" w:color="auto"/>
        <w:left w:val="none" w:sz="0" w:space="0" w:color="auto"/>
        <w:bottom w:val="none" w:sz="0" w:space="0" w:color="auto"/>
        <w:right w:val="none" w:sz="0" w:space="0" w:color="auto"/>
      </w:divBdr>
    </w:div>
    <w:div w:id="1820267338">
      <w:bodyDiv w:val="1"/>
      <w:marLeft w:val="0"/>
      <w:marRight w:val="0"/>
      <w:marTop w:val="0"/>
      <w:marBottom w:val="0"/>
      <w:divBdr>
        <w:top w:val="none" w:sz="0" w:space="0" w:color="auto"/>
        <w:left w:val="none" w:sz="0" w:space="0" w:color="auto"/>
        <w:bottom w:val="none" w:sz="0" w:space="0" w:color="auto"/>
        <w:right w:val="none" w:sz="0" w:space="0" w:color="auto"/>
      </w:divBdr>
    </w:div>
    <w:div w:id="1825855798">
      <w:bodyDiv w:val="1"/>
      <w:marLeft w:val="0"/>
      <w:marRight w:val="0"/>
      <w:marTop w:val="0"/>
      <w:marBottom w:val="0"/>
      <w:divBdr>
        <w:top w:val="none" w:sz="0" w:space="0" w:color="auto"/>
        <w:left w:val="none" w:sz="0" w:space="0" w:color="auto"/>
        <w:bottom w:val="none" w:sz="0" w:space="0" w:color="auto"/>
        <w:right w:val="none" w:sz="0" w:space="0" w:color="auto"/>
      </w:divBdr>
    </w:div>
    <w:div w:id="1829394368">
      <w:bodyDiv w:val="1"/>
      <w:marLeft w:val="0"/>
      <w:marRight w:val="0"/>
      <w:marTop w:val="0"/>
      <w:marBottom w:val="0"/>
      <w:divBdr>
        <w:top w:val="none" w:sz="0" w:space="0" w:color="auto"/>
        <w:left w:val="none" w:sz="0" w:space="0" w:color="auto"/>
        <w:bottom w:val="none" w:sz="0" w:space="0" w:color="auto"/>
        <w:right w:val="none" w:sz="0" w:space="0" w:color="auto"/>
      </w:divBdr>
    </w:div>
    <w:div w:id="1909608376">
      <w:bodyDiv w:val="1"/>
      <w:marLeft w:val="0"/>
      <w:marRight w:val="0"/>
      <w:marTop w:val="0"/>
      <w:marBottom w:val="0"/>
      <w:divBdr>
        <w:top w:val="none" w:sz="0" w:space="0" w:color="auto"/>
        <w:left w:val="none" w:sz="0" w:space="0" w:color="auto"/>
        <w:bottom w:val="none" w:sz="0" w:space="0" w:color="auto"/>
        <w:right w:val="none" w:sz="0" w:space="0" w:color="auto"/>
      </w:divBdr>
    </w:div>
    <w:div w:id="1951158972">
      <w:bodyDiv w:val="1"/>
      <w:marLeft w:val="0"/>
      <w:marRight w:val="0"/>
      <w:marTop w:val="0"/>
      <w:marBottom w:val="0"/>
      <w:divBdr>
        <w:top w:val="none" w:sz="0" w:space="0" w:color="auto"/>
        <w:left w:val="none" w:sz="0" w:space="0" w:color="auto"/>
        <w:bottom w:val="none" w:sz="0" w:space="0" w:color="auto"/>
        <w:right w:val="none" w:sz="0" w:space="0" w:color="auto"/>
      </w:divBdr>
    </w:div>
    <w:div w:id="1957714352">
      <w:bodyDiv w:val="1"/>
      <w:marLeft w:val="0"/>
      <w:marRight w:val="0"/>
      <w:marTop w:val="0"/>
      <w:marBottom w:val="0"/>
      <w:divBdr>
        <w:top w:val="none" w:sz="0" w:space="0" w:color="auto"/>
        <w:left w:val="none" w:sz="0" w:space="0" w:color="auto"/>
        <w:bottom w:val="none" w:sz="0" w:space="0" w:color="auto"/>
        <w:right w:val="none" w:sz="0" w:space="0" w:color="auto"/>
      </w:divBdr>
    </w:div>
    <w:div w:id="1993870353">
      <w:bodyDiv w:val="1"/>
      <w:marLeft w:val="0"/>
      <w:marRight w:val="0"/>
      <w:marTop w:val="0"/>
      <w:marBottom w:val="0"/>
      <w:divBdr>
        <w:top w:val="none" w:sz="0" w:space="0" w:color="auto"/>
        <w:left w:val="none" w:sz="0" w:space="0" w:color="auto"/>
        <w:bottom w:val="none" w:sz="0" w:space="0" w:color="auto"/>
        <w:right w:val="none" w:sz="0" w:space="0" w:color="auto"/>
      </w:divBdr>
    </w:div>
    <w:div w:id="2068532790">
      <w:bodyDiv w:val="1"/>
      <w:marLeft w:val="0"/>
      <w:marRight w:val="0"/>
      <w:marTop w:val="0"/>
      <w:marBottom w:val="0"/>
      <w:divBdr>
        <w:top w:val="none" w:sz="0" w:space="0" w:color="auto"/>
        <w:left w:val="none" w:sz="0" w:space="0" w:color="auto"/>
        <w:bottom w:val="none" w:sz="0" w:space="0" w:color="auto"/>
        <w:right w:val="none" w:sz="0" w:space="0" w:color="auto"/>
      </w:divBdr>
    </w:div>
    <w:div w:id="2127967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485DFF-FB74-4C26-AB02-A6F04143CE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153</TotalTime>
  <Pages>2</Pages>
  <Words>1117</Words>
  <Characters>6368</Characters>
  <Application>Microsoft Office Word</Application>
  <DocSecurity>0</DocSecurity>
  <Lines>53</Lines>
  <Paragraphs>14</Paragraphs>
  <ScaleCrop>false</ScaleCrop>
  <HeadingPairs>
    <vt:vector size="2" baseType="variant">
      <vt:variant>
        <vt:lpstr>Название</vt:lpstr>
      </vt:variant>
      <vt:variant>
        <vt:i4>1</vt:i4>
      </vt:variant>
    </vt:vector>
  </HeadingPairs>
  <TitlesOfParts>
    <vt:vector size="1" baseType="lpstr">
      <vt:lpstr>ОБЪЯВЛЕНИЕ</vt:lpstr>
    </vt:vector>
  </TitlesOfParts>
  <Company/>
  <LinksUpToDate>false</LinksUpToDate>
  <CharactersWithSpaces>7471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ОБЪЯВЛЕНИЕ</dc:title>
  <dc:creator>User</dc:creator>
  <cp:lastModifiedBy>Жания Тойбазарова Оразайқызы</cp:lastModifiedBy>
  <cp:revision>13</cp:revision>
  <cp:lastPrinted>2026-10-22T10:18:00Z</cp:lastPrinted>
  <dcterms:created xsi:type="dcterms:W3CDTF">2025-01-17T06:04:00Z</dcterms:created>
  <dcterms:modified xsi:type="dcterms:W3CDTF">2026-10-23T06:30:00Z</dcterms:modified>
</cp:coreProperties>
</file>