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ED0690" w14:textId="4D9813D4" w:rsidR="0041121A" w:rsidRPr="00E14254" w:rsidRDefault="0041121A" w:rsidP="0041121A">
      <w:pPr>
        <w:ind w:right="-456"/>
        <w:jc w:val="right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E14254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Приложение </w:t>
      </w:r>
      <w:r w:rsidR="001979DF">
        <w:rPr>
          <w:rFonts w:ascii="Times New Roman" w:hAnsi="Times New Roman" w:cs="Times New Roman"/>
          <w:b/>
          <w:bCs/>
          <w:i/>
          <w:sz w:val="20"/>
          <w:szCs w:val="20"/>
          <w:lang w:val="kk-KZ"/>
        </w:rPr>
        <w:t>1</w:t>
      </w:r>
      <w:r w:rsidRPr="00E14254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 к Договору</w:t>
      </w:r>
    </w:p>
    <w:p w14:paraId="32219E07" w14:textId="11781418" w:rsidR="0041121A" w:rsidRPr="00E14254" w:rsidRDefault="003A7675" w:rsidP="0041121A">
      <w:pPr>
        <w:ind w:right="-456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E14254">
        <w:rPr>
          <w:rFonts w:ascii="Times New Roman" w:hAnsi="Times New Roman" w:cs="Times New Roman"/>
          <w:b/>
          <w:bCs/>
          <w:i/>
          <w:sz w:val="20"/>
          <w:szCs w:val="20"/>
        </w:rPr>
        <w:t>от «___» _______ 202</w:t>
      </w:r>
      <w:r w:rsidR="001A50D4">
        <w:rPr>
          <w:rFonts w:ascii="Times New Roman" w:hAnsi="Times New Roman" w:cs="Times New Roman"/>
          <w:b/>
          <w:bCs/>
          <w:i/>
          <w:sz w:val="20"/>
          <w:szCs w:val="20"/>
          <w:lang w:val="kk-KZ"/>
        </w:rPr>
        <w:t>6</w:t>
      </w:r>
      <w:r w:rsidR="0041121A" w:rsidRPr="00E14254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 года</w:t>
      </w:r>
      <w:r w:rsidR="0041121A" w:rsidRPr="00E14254">
        <w:rPr>
          <w:rFonts w:ascii="Times New Roman" w:hAnsi="Times New Roman" w:cs="Times New Roman"/>
          <w:i/>
          <w:sz w:val="20"/>
          <w:szCs w:val="20"/>
        </w:rPr>
        <w:t xml:space="preserve"> № ___</w:t>
      </w:r>
    </w:p>
    <w:p w14:paraId="4EB8329B" w14:textId="77777777" w:rsidR="0041121A" w:rsidRPr="00E14254" w:rsidRDefault="0041121A" w:rsidP="0041121A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B7A49C4" w14:textId="13B780CA" w:rsidR="0041121A" w:rsidRPr="006A5EC2" w:rsidRDefault="0041121A" w:rsidP="0041121A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E14254">
        <w:rPr>
          <w:rFonts w:ascii="Times New Roman" w:hAnsi="Times New Roman" w:cs="Times New Roman"/>
          <w:b/>
          <w:sz w:val="20"/>
          <w:szCs w:val="20"/>
          <w:lang w:val="kk-KZ"/>
        </w:rPr>
        <w:t>Т</w:t>
      </w:r>
      <w:proofErr w:type="spellStart"/>
      <w:r w:rsidRPr="00E14254">
        <w:rPr>
          <w:rFonts w:ascii="Times New Roman" w:hAnsi="Times New Roman" w:cs="Times New Roman"/>
          <w:b/>
          <w:sz w:val="20"/>
          <w:szCs w:val="20"/>
        </w:rPr>
        <w:t>ехническая</w:t>
      </w:r>
      <w:proofErr w:type="spellEnd"/>
      <w:r w:rsidRPr="00E14254">
        <w:rPr>
          <w:rFonts w:ascii="Times New Roman" w:hAnsi="Times New Roman" w:cs="Times New Roman"/>
          <w:b/>
          <w:sz w:val="20"/>
          <w:szCs w:val="20"/>
        </w:rPr>
        <w:t xml:space="preserve"> спецификация </w:t>
      </w:r>
      <w:r w:rsidR="001979DF">
        <w:rPr>
          <w:rFonts w:ascii="Times New Roman" w:hAnsi="Times New Roman" w:cs="Times New Roman"/>
          <w:b/>
          <w:sz w:val="20"/>
          <w:szCs w:val="20"/>
          <w:lang w:val="kk-KZ"/>
        </w:rPr>
        <w:t>на оказание услуг</w:t>
      </w:r>
    </w:p>
    <w:tbl>
      <w:tblPr>
        <w:tblW w:w="15168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2551"/>
        <w:gridCol w:w="12049"/>
      </w:tblGrid>
      <w:tr w:rsidR="0041121A" w:rsidRPr="00E14254" w14:paraId="22D6BBCA" w14:textId="77777777" w:rsidTr="00E14254">
        <w:trPr>
          <w:trHeight w:val="587"/>
        </w:trPr>
        <w:tc>
          <w:tcPr>
            <w:tcW w:w="568" w:type="dxa"/>
            <w:vAlign w:val="center"/>
          </w:tcPr>
          <w:p w14:paraId="79AD83C2" w14:textId="77777777" w:rsidR="0041121A" w:rsidRPr="00E14254" w:rsidRDefault="0041121A" w:rsidP="000A2F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14:paraId="10A4B1C6" w14:textId="77777777" w:rsidR="0041121A" w:rsidRPr="00E14254" w:rsidRDefault="0041121A" w:rsidP="000A2F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4254">
              <w:rPr>
                <w:rFonts w:ascii="Times New Roman" w:hAnsi="Times New Roman"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vAlign w:val="center"/>
          </w:tcPr>
          <w:p w14:paraId="1944BBFE" w14:textId="77777777" w:rsidR="0041121A" w:rsidRPr="00E14254" w:rsidRDefault="0041121A" w:rsidP="000A2F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4254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услуг</w:t>
            </w:r>
          </w:p>
        </w:tc>
        <w:tc>
          <w:tcPr>
            <w:tcW w:w="12049" w:type="dxa"/>
            <w:tcBorders>
              <w:left w:val="single" w:sz="4" w:space="0" w:color="auto"/>
            </w:tcBorders>
            <w:vAlign w:val="center"/>
          </w:tcPr>
          <w:p w14:paraId="7CECC88D" w14:textId="77777777" w:rsidR="0041121A" w:rsidRPr="00E14254" w:rsidRDefault="0041121A" w:rsidP="000A2F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4254">
              <w:rPr>
                <w:rFonts w:ascii="Times New Roman" w:hAnsi="Times New Roman" w:cs="Times New Roman"/>
                <w:b/>
                <w:sz w:val="20"/>
                <w:szCs w:val="20"/>
              </w:rPr>
              <w:t>Техническая спецификация, характеристика услуг</w:t>
            </w:r>
          </w:p>
        </w:tc>
      </w:tr>
      <w:tr w:rsidR="0041121A" w:rsidRPr="00E14254" w14:paraId="65CCCEBB" w14:textId="77777777" w:rsidTr="00E14254">
        <w:trPr>
          <w:trHeight w:val="288"/>
        </w:trPr>
        <w:tc>
          <w:tcPr>
            <w:tcW w:w="568" w:type="dxa"/>
          </w:tcPr>
          <w:p w14:paraId="22EF03E2" w14:textId="77777777" w:rsidR="0041121A" w:rsidRPr="00E14254" w:rsidRDefault="0041121A" w:rsidP="000A2F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4674C43A" w14:textId="77777777" w:rsidR="0041121A" w:rsidRPr="00E14254" w:rsidRDefault="0041121A" w:rsidP="000A2F4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14:paraId="0898B7B8" w14:textId="77777777" w:rsidR="0041121A" w:rsidRPr="00E14254" w:rsidRDefault="0041121A" w:rsidP="000A2F4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</w:t>
            </w:r>
          </w:p>
        </w:tc>
      </w:tr>
      <w:tr w:rsidR="0041121A" w:rsidRPr="00E14254" w14:paraId="661FA35B" w14:textId="77777777" w:rsidTr="00E14254">
        <w:trPr>
          <w:trHeight w:val="288"/>
        </w:trPr>
        <w:tc>
          <w:tcPr>
            <w:tcW w:w="568" w:type="dxa"/>
          </w:tcPr>
          <w:p w14:paraId="7D23C14F" w14:textId="080AB3DF" w:rsidR="0041121A" w:rsidRPr="00E14254" w:rsidRDefault="00CA2A0E" w:rsidP="000A2F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5FBBEAAF" w14:textId="2C9B939E" w:rsidR="0041121A" w:rsidRPr="00E14254" w:rsidRDefault="009E0BA8" w:rsidP="004112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>Разработка</w:t>
            </w:r>
            <w:r w:rsidR="0041121A"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 паспорта антитеррористической защищенности объектов, уязвимых в террористическом отношении</w:t>
            </w:r>
          </w:p>
          <w:p w14:paraId="4727267F" w14:textId="77777777" w:rsidR="0041121A" w:rsidRPr="00E14254" w:rsidRDefault="0041121A" w:rsidP="0041121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14:paraId="7E31FB25" w14:textId="77777777" w:rsidR="00DD0E6D" w:rsidRDefault="00487AA7" w:rsidP="00487AA7">
            <w:pPr>
              <w:spacing w:after="0"/>
              <w:ind w:right="294" w:firstLine="56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Здание </w:t>
            </w:r>
            <w:r w:rsidR="00DD0E6D" w:rsidRPr="00DD0E6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Коммунальное государственное учреждение </w:t>
            </w:r>
            <w:r w:rsidR="00DD0E6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«</w:t>
            </w:r>
            <w:r w:rsidR="00DD0E6D" w:rsidRPr="00DD0E6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Средняя школа № 282</w:t>
            </w:r>
            <w:r w:rsidR="00DD0E6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»</w:t>
            </w:r>
            <w:r w:rsidR="00DD0E6D" w:rsidRPr="00DD0E6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отдела образования по городу Кызылорда управления образования Кызылординской области</w:t>
            </w:r>
            <w:r w:rsidR="00DD0E6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»</w:t>
            </w:r>
          </w:p>
          <w:p w14:paraId="594BA1C5" w14:textId="7FCB43B5" w:rsidR="00487AA7" w:rsidRDefault="00487AA7" w:rsidP="00487AA7">
            <w:pPr>
              <w:spacing w:after="0"/>
              <w:ind w:right="294" w:firstLine="56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Общий обьем здания </w:t>
            </w:r>
            <w:r w:rsidR="00DD0E6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8721</w:t>
            </w:r>
            <w:r w:rsidR="00A15B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,</w:t>
            </w:r>
            <w:r w:rsidR="00DD0E6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</w:t>
            </w:r>
            <w:r w:rsidR="00A15B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м2.</w:t>
            </w:r>
          </w:p>
          <w:p w14:paraId="3DB8FDCB" w14:textId="65279C73" w:rsidR="00487AA7" w:rsidRDefault="00487AA7" w:rsidP="00FE5544">
            <w:pPr>
              <w:spacing w:after="0"/>
              <w:ind w:right="294" w:firstLine="56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По адресу г. Кызылорда, </w:t>
            </w:r>
            <w:r w:rsidR="00DD0E6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Акмаржан, 72Г</w:t>
            </w:r>
          </w:p>
          <w:p w14:paraId="43FCB7B2" w14:textId="77777777" w:rsidR="00B945EB" w:rsidRPr="00E14254" w:rsidRDefault="00B945EB" w:rsidP="00B945EB">
            <w:pPr>
              <w:spacing w:after="0"/>
              <w:ind w:right="294" w:firstLine="567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4254">
              <w:rPr>
                <w:rFonts w:ascii="Times New Roman" w:hAnsi="Times New Roman" w:cs="Times New Roman"/>
                <w:b/>
                <w:sz w:val="20"/>
                <w:szCs w:val="20"/>
              </w:rPr>
              <w:t>Нормативно</w:t>
            </w:r>
            <w:r w:rsidRPr="00E14254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 xml:space="preserve"> </w:t>
            </w:r>
            <w:r w:rsidRPr="00E14254">
              <w:rPr>
                <w:rFonts w:ascii="Times New Roman" w:hAnsi="Times New Roman" w:cs="Times New Roman"/>
                <w:b/>
                <w:sz w:val="20"/>
                <w:szCs w:val="20"/>
              </w:rPr>
              <w:t>правовая часть:</w:t>
            </w:r>
          </w:p>
          <w:p w14:paraId="511FEE2C" w14:textId="77777777" w:rsidR="00B945EB" w:rsidRPr="00E14254" w:rsidRDefault="00B945EB" w:rsidP="00B945EB">
            <w:pPr>
              <w:pStyle w:val="a5"/>
              <w:numPr>
                <w:ilvl w:val="0"/>
                <w:numId w:val="2"/>
              </w:numPr>
              <w:tabs>
                <w:tab w:val="left" w:pos="323"/>
                <w:tab w:val="left" w:pos="993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E14254">
              <w:rPr>
                <w:sz w:val="20"/>
                <w:szCs w:val="20"/>
              </w:rPr>
              <w:t>Закон</w:t>
            </w:r>
            <w:r w:rsidRPr="00E14254">
              <w:rPr>
                <w:spacing w:val="-2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Республики</w:t>
            </w:r>
            <w:r w:rsidRPr="00E14254">
              <w:rPr>
                <w:spacing w:val="-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Казахстан</w:t>
            </w:r>
            <w:r w:rsidRPr="00E14254">
              <w:rPr>
                <w:spacing w:val="-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от</w:t>
            </w:r>
            <w:r w:rsidRPr="00E14254">
              <w:rPr>
                <w:spacing w:val="-2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13</w:t>
            </w:r>
            <w:r w:rsidRPr="00E14254">
              <w:rPr>
                <w:spacing w:val="-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июля</w:t>
            </w:r>
            <w:r w:rsidRPr="00E14254">
              <w:rPr>
                <w:spacing w:val="-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1999</w:t>
            </w:r>
            <w:r w:rsidRPr="00E14254">
              <w:rPr>
                <w:spacing w:val="-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года</w:t>
            </w:r>
            <w:r w:rsidRPr="00E14254">
              <w:rPr>
                <w:spacing w:val="-2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№</w:t>
            </w:r>
            <w:r w:rsidRPr="00E14254">
              <w:rPr>
                <w:spacing w:val="-3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416-I</w:t>
            </w:r>
            <w:r w:rsidRPr="00E14254">
              <w:rPr>
                <w:spacing w:val="-3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«О</w:t>
            </w:r>
            <w:r w:rsidRPr="00E14254">
              <w:rPr>
                <w:spacing w:val="-2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противодействии</w:t>
            </w:r>
            <w:r w:rsidRPr="00E14254">
              <w:rPr>
                <w:spacing w:val="-2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терроризму».</w:t>
            </w:r>
          </w:p>
          <w:p w14:paraId="5100E4E7" w14:textId="77777777" w:rsidR="00B945EB" w:rsidRPr="00E14254" w:rsidRDefault="00B945EB" w:rsidP="00B945EB">
            <w:pPr>
              <w:pStyle w:val="a5"/>
              <w:numPr>
                <w:ilvl w:val="0"/>
                <w:numId w:val="2"/>
              </w:numPr>
              <w:tabs>
                <w:tab w:val="left" w:pos="323"/>
                <w:tab w:val="left" w:pos="993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E14254">
              <w:rPr>
                <w:sz w:val="20"/>
                <w:szCs w:val="20"/>
              </w:rPr>
              <w:t xml:space="preserve">Постановление Правительства Республики Казахстан от </w:t>
            </w:r>
            <w:r w:rsidRPr="00E14254">
              <w:rPr>
                <w:sz w:val="20"/>
                <w:szCs w:val="20"/>
                <w:lang w:val="ru-RU"/>
              </w:rPr>
              <w:t>6</w:t>
            </w:r>
            <w:r w:rsidRPr="00E14254">
              <w:rPr>
                <w:sz w:val="20"/>
                <w:szCs w:val="20"/>
              </w:rPr>
              <w:t xml:space="preserve"> мая</w:t>
            </w:r>
            <w:r w:rsidRPr="00E14254">
              <w:rPr>
                <w:spacing w:val="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2021 года № 305. «Об</w:t>
            </w:r>
            <w:r w:rsidRPr="00E14254">
              <w:rPr>
                <w:spacing w:val="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утверждении требований к системе антитеррористической защиты объектов, уязвимых в</w:t>
            </w:r>
            <w:r w:rsidRPr="00E14254">
              <w:rPr>
                <w:spacing w:val="-52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террористическом</w:t>
            </w:r>
            <w:r w:rsidRPr="00E14254">
              <w:rPr>
                <w:spacing w:val="-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отношении».</w:t>
            </w:r>
          </w:p>
          <w:p w14:paraId="2A5A405F" w14:textId="77777777" w:rsidR="00B945EB" w:rsidRPr="00E14254" w:rsidRDefault="00B945EB" w:rsidP="00B945EB">
            <w:pPr>
              <w:pStyle w:val="a5"/>
              <w:numPr>
                <w:ilvl w:val="0"/>
                <w:numId w:val="2"/>
              </w:numPr>
              <w:tabs>
                <w:tab w:val="left" w:pos="269"/>
                <w:tab w:val="left" w:pos="993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E14254">
              <w:rPr>
                <w:sz w:val="20"/>
                <w:szCs w:val="20"/>
                <w:lang w:val="ru-RU"/>
              </w:rPr>
              <w:t>Приказ Министра внутренних дел</w:t>
            </w:r>
            <w:r w:rsidRPr="00E14254">
              <w:rPr>
                <w:spacing w:val="-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Республики</w:t>
            </w:r>
            <w:r w:rsidRPr="00E14254">
              <w:rPr>
                <w:spacing w:val="-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Казахстан</w:t>
            </w:r>
            <w:r w:rsidRPr="00E14254">
              <w:rPr>
                <w:spacing w:val="-2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от</w:t>
            </w:r>
            <w:r w:rsidRPr="00E14254">
              <w:rPr>
                <w:spacing w:val="-2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1</w:t>
            </w:r>
            <w:r w:rsidRPr="00E14254">
              <w:rPr>
                <w:sz w:val="20"/>
                <w:szCs w:val="20"/>
                <w:lang w:val="ru-RU"/>
              </w:rPr>
              <w:t>4</w:t>
            </w:r>
            <w:r w:rsidRPr="00E14254">
              <w:rPr>
                <w:spacing w:val="-1"/>
                <w:sz w:val="20"/>
                <w:szCs w:val="20"/>
              </w:rPr>
              <w:t xml:space="preserve"> </w:t>
            </w:r>
            <w:r w:rsidRPr="00E14254">
              <w:rPr>
                <w:spacing w:val="-1"/>
                <w:sz w:val="20"/>
                <w:szCs w:val="20"/>
                <w:lang w:val="ru-RU"/>
              </w:rPr>
              <w:t>июня</w:t>
            </w:r>
            <w:r w:rsidRPr="00E14254">
              <w:rPr>
                <w:spacing w:val="-2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20</w:t>
            </w:r>
            <w:r w:rsidRPr="00E14254">
              <w:rPr>
                <w:sz w:val="20"/>
                <w:szCs w:val="20"/>
                <w:lang w:val="ru-RU"/>
              </w:rPr>
              <w:t>2</w:t>
            </w:r>
            <w:r w:rsidRPr="00E14254">
              <w:rPr>
                <w:sz w:val="20"/>
                <w:szCs w:val="20"/>
              </w:rPr>
              <w:t>3</w:t>
            </w:r>
            <w:r w:rsidRPr="00E14254">
              <w:rPr>
                <w:spacing w:val="-5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года</w:t>
            </w:r>
            <w:r w:rsidRPr="00E14254">
              <w:rPr>
                <w:spacing w:val="-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№</w:t>
            </w:r>
            <w:r w:rsidRPr="00E14254">
              <w:rPr>
                <w:spacing w:val="-3"/>
                <w:sz w:val="20"/>
                <w:szCs w:val="20"/>
              </w:rPr>
              <w:t xml:space="preserve"> </w:t>
            </w:r>
            <w:r w:rsidRPr="00E14254">
              <w:rPr>
                <w:spacing w:val="-3"/>
                <w:sz w:val="20"/>
                <w:szCs w:val="20"/>
                <w:lang w:val="ru-RU"/>
              </w:rPr>
              <w:t>481</w:t>
            </w:r>
            <w:r w:rsidRPr="00E14254">
              <w:rPr>
                <w:spacing w:val="-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«Об</w:t>
            </w:r>
          </w:p>
          <w:p w14:paraId="636436CE" w14:textId="77777777" w:rsidR="00B945EB" w:rsidRPr="00E14254" w:rsidRDefault="00B945EB" w:rsidP="00B945EB">
            <w:pPr>
              <w:pStyle w:val="a3"/>
              <w:tabs>
                <w:tab w:val="left" w:pos="993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E14254">
              <w:rPr>
                <w:sz w:val="20"/>
                <w:szCs w:val="20"/>
              </w:rPr>
              <w:t>утверждении типового паспорта антитеррористической защищенности объектов, уязвимых в</w:t>
            </w:r>
            <w:r w:rsidRPr="00E14254">
              <w:rPr>
                <w:spacing w:val="-52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террористическом</w:t>
            </w:r>
            <w:r w:rsidRPr="00E14254">
              <w:rPr>
                <w:spacing w:val="-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отношении».</w:t>
            </w:r>
          </w:p>
          <w:p w14:paraId="169762D1" w14:textId="77777777" w:rsidR="00B945EB" w:rsidRPr="00E14254" w:rsidRDefault="00B945EB" w:rsidP="00B945EB">
            <w:pPr>
              <w:pStyle w:val="a5"/>
              <w:numPr>
                <w:ilvl w:val="0"/>
                <w:numId w:val="2"/>
              </w:numPr>
              <w:tabs>
                <w:tab w:val="left" w:pos="323"/>
                <w:tab w:val="left" w:pos="993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E14254">
              <w:rPr>
                <w:sz w:val="20"/>
                <w:szCs w:val="20"/>
              </w:rPr>
              <w:t>Постановление Правительства Республики Казахстан от 12 апреля 2021 года № 234 «Об</w:t>
            </w:r>
            <w:r w:rsidRPr="00E14254">
              <w:rPr>
                <w:spacing w:val="-52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утверждении Правил и критериев отнесения объектов к уязвимым в террористическом</w:t>
            </w:r>
            <w:r w:rsidRPr="00E14254">
              <w:rPr>
                <w:spacing w:val="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отношении»</w:t>
            </w:r>
          </w:p>
          <w:p w14:paraId="48B6A792" w14:textId="77777777" w:rsidR="00B945EB" w:rsidRPr="00E14254" w:rsidRDefault="00B945EB" w:rsidP="00B945EB">
            <w:pPr>
              <w:pStyle w:val="1"/>
              <w:numPr>
                <w:ilvl w:val="0"/>
                <w:numId w:val="1"/>
              </w:numPr>
              <w:tabs>
                <w:tab w:val="left" w:pos="323"/>
              </w:tabs>
              <w:ind w:left="0" w:right="104" w:firstLine="567"/>
              <w:jc w:val="both"/>
              <w:rPr>
                <w:b w:val="0"/>
                <w:sz w:val="20"/>
                <w:szCs w:val="20"/>
              </w:rPr>
            </w:pPr>
            <w:r w:rsidRPr="00E14254">
              <w:rPr>
                <w:sz w:val="20"/>
                <w:szCs w:val="20"/>
              </w:rPr>
              <w:t>На оказание работ и услуг по оформлению паспорта антитеррористической защищенности</w:t>
            </w:r>
            <w:r w:rsidRPr="00E14254">
              <w:rPr>
                <w:spacing w:val="-52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объектов,</w:t>
            </w:r>
            <w:r w:rsidRPr="00E14254">
              <w:rPr>
                <w:spacing w:val="-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уязвимых в</w:t>
            </w:r>
            <w:r w:rsidRPr="00E14254">
              <w:rPr>
                <w:spacing w:val="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террористическом отношении</w:t>
            </w:r>
            <w:r w:rsidRPr="00E14254">
              <w:rPr>
                <w:b w:val="0"/>
                <w:sz w:val="20"/>
                <w:szCs w:val="20"/>
              </w:rPr>
              <w:t>.</w:t>
            </w:r>
          </w:p>
          <w:p w14:paraId="25BAD5D4" w14:textId="4676A4DD" w:rsidR="00B945EB" w:rsidRPr="00E14254" w:rsidRDefault="00B945EB" w:rsidP="00B945EB">
            <w:pPr>
              <w:pStyle w:val="a3"/>
              <w:ind w:left="0" w:firstLine="567"/>
              <w:jc w:val="both"/>
              <w:rPr>
                <w:sz w:val="20"/>
                <w:szCs w:val="20"/>
              </w:rPr>
            </w:pPr>
            <w:r w:rsidRPr="00E14254">
              <w:rPr>
                <w:sz w:val="20"/>
                <w:szCs w:val="20"/>
              </w:rPr>
              <w:t xml:space="preserve">Проект паспорта составляется в течение </w:t>
            </w:r>
            <w:r w:rsidR="00B75904">
              <w:rPr>
                <w:sz w:val="20"/>
                <w:szCs w:val="20"/>
                <w:lang w:val="ru-RU"/>
              </w:rPr>
              <w:t>20</w:t>
            </w:r>
            <w:r w:rsidRPr="00E14254">
              <w:rPr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  <w:lang w:val="ru-RU"/>
              </w:rPr>
              <w:t>календарных</w:t>
            </w:r>
            <w:r w:rsidRPr="00E14254">
              <w:rPr>
                <w:sz w:val="20"/>
                <w:szCs w:val="20"/>
              </w:rPr>
              <w:t xml:space="preserve"> дней с момента заключения договора.</w:t>
            </w:r>
            <w:r w:rsidRPr="00E14254">
              <w:rPr>
                <w:spacing w:val="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Проект</w:t>
            </w:r>
            <w:r w:rsidRPr="00E14254">
              <w:rPr>
                <w:spacing w:val="-10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паспорта</w:t>
            </w:r>
            <w:r w:rsidRPr="00E14254">
              <w:rPr>
                <w:spacing w:val="-1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объекта,</w:t>
            </w:r>
            <w:r w:rsidRPr="00E14254">
              <w:rPr>
                <w:spacing w:val="-1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включенного</w:t>
            </w:r>
            <w:r w:rsidRPr="00E14254">
              <w:rPr>
                <w:spacing w:val="-10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в</w:t>
            </w:r>
            <w:r w:rsidRPr="00E14254">
              <w:rPr>
                <w:spacing w:val="-8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территориальный</w:t>
            </w:r>
            <w:r w:rsidRPr="00E14254">
              <w:rPr>
                <w:spacing w:val="-9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перечень,</w:t>
            </w:r>
            <w:r w:rsidRPr="00E14254">
              <w:rPr>
                <w:spacing w:val="-12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направляется</w:t>
            </w:r>
            <w:r w:rsidRPr="00E14254">
              <w:rPr>
                <w:spacing w:val="-9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на</w:t>
            </w:r>
            <w:r w:rsidRPr="00E14254">
              <w:rPr>
                <w:spacing w:val="-9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согласование</w:t>
            </w:r>
            <w:r w:rsidRPr="00E14254">
              <w:rPr>
                <w:spacing w:val="-52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должностному</w:t>
            </w:r>
            <w:r w:rsidRPr="00E14254">
              <w:rPr>
                <w:spacing w:val="6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лицу,</w:t>
            </w:r>
            <w:r w:rsidRPr="00E14254">
              <w:rPr>
                <w:spacing w:val="8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указанному</w:t>
            </w:r>
            <w:r w:rsidRPr="00E14254">
              <w:rPr>
                <w:spacing w:val="8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в</w:t>
            </w:r>
            <w:r w:rsidRPr="00E14254">
              <w:rPr>
                <w:spacing w:val="7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типовом</w:t>
            </w:r>
            <w:r w:rsidRPr="00E14254">
              <w:rPr>
                <w:spacing w:val="8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паспорте.</w:t>
            </w:r>
          </w:p>
          <w:p w14:paraId="1E09A82A" w14:textId="359C7C74" w:rsidR="00B945EB" w:rsidRPr="00E14254" w:rsidRDefault="00B945EB" w:rsidP="00B945EB">
            <w:pPr>
              <w:pStyle w:val="a3"/>
              <w:ind w:left="0" w:right="105" w:firstLine="567"/>
              <w:jc w:val="both"/>
              <w:rPr>
                <w:sz w:val="20"/>
                <w:szCs w:val="20"/>
              </w:rPr>
            </w:pPr>
            <w:r w:rsidRPr="00E14254">
              <w:rPr>
                <w:sz w:val="20"/>
                <w:szCs w:val="20"/>
              </w:rPr>
              <w:t>В разработку типового паспорта антитеррористической защищенности объекта входит изготов</w:t>
            </w:r>
            <w:r w:rsidR="003A7675" w:rsidRPr="00E14254">
              <w:rPr>
                <w:sz w:val="20"/>
                <w:szCs w:val="20"/>
              </w:rPr>
              <w:t>ление поэтажных планов формат А</w:t>
            </w:r>
            <w:r w:rsidR="00312E2B">
              <w:rPr>
                <w:sz w:val="20"/>
                <w:szCs w:val="20"/>
              </w:rPr>
              <w:t>3</w:t>
            </w:r>
            <w:r w:rsidRPr="00E14254">
              <w:rPr>
                <w:sz w:val="20"/>
                <w:szCs w:val="20"/>
              </w:rPr>
              <w:t xml:space="preserve">. Паспорт изготавливается в двух экземплярах. </w:t>
            </w:r>
            <w:r w:rsidR="00312E2B">
              <w:rPr>
                <w:sz w:val="20"/>
                <w:szCs w:val="20"/>
              </w:rPr>
              <w:t xml:space="preserve">В </w:t>
            </w:r>
            <w:r w:rsidRPr="00E14254">
              <w:rPr>
                <w:sz w:val="20"/>
                <w:szCs w:val="20"/>
              </w:rPr>
              <w:t xml:space="preserve">мягком переплете. Паспорт </w:t>
            </w:r>
            <w:r w:rsidR="00A96DDA">
              <w:rPr>
                <w:sz w:val="20"/>
                <w:szCs w:val="20"/>
              </w:rPr>
              <w:t xml:space="preserve">должен </w:t>
            </w:r>
            <w:r w:rsidRPr="00A96DDA">
              <w:rPr>
                <w:b/>
                <w:sz w:val="20"/>
                <w:szCs w:val="20"/>
                <w:u w:val="single"/>
              </w:rPr>
              <w:t>утверждат</w:t>
            </w:r>
            <w:r w:rsidR="00D705AA">
              <w:rPr>
                <w:b/>
                <w:sz w:val="20"/>
                <w:szCs w:val="20"/>
                <w:u w:val="single"/>
              </w:rPr>
              <w:t>ь</w:t>
            </w:r>
            <w:bookmarkStart w:id="0" w:name="_GoBack"/>
            <w:bookmarkEnd w:id="0"/>
            <w:r w:rsidRPr="00A96DDA">
              <w:rPr>
                <w:b/>
                <w:sz w:val="20"/>
                <w:szCs w:val="20"/>
                <w:u w:val="single"/>
              </w:rPr>
              <w:t xml:space="preserve">ся руководителем объекта и начальником </w:t>
            </w:r>
            <w:r w:rsidR="00312E2B" w:rsidRPr="00A96DDA">
              <w:rPr>
                <w:b/>
                <w:sz w:val="20"/>
                <w:szCs w:val="20"/>
                <w:u w:val="single"/>
                <w:lang w:val="ru-RU"/>
              </w:rPr>
              <w:t>Д</w:t>
            </w:r>
            <w:r w:rsidR="00A96DDA">
              <w:rPr>
                <w:b/>
                <w:sz w:val="20"/>
                <w:szCs w:val="20"/>
                <w:u w:val="single"/>
                <w:lang w:val="ru-RU"/>
              </w:rPr>
              <w:t>П</w:t>
            </w:r>
            <w:r w:rsidR="00312E2B" w:rsidRPr="00A96DDA">
              <w:rPr>
                <w:b/>
                <w:sz w:val="20"/>
                <w:szCs w:val="20"/>
                <w:u w:val="single"/>
                <w:lang w:val="ru-RU"/>
              </w:rPr>
              <w:t xml:space="preserve"> МВД РК по </w:t>
            </w:r>
            <w:proofErr w:type="spellStart"/>
            <w:r w:rsidR="00312E2B" w:rsidRPr="00A96DDA">
              <w:rPr>
                <w:b/>
                <w:sz w:val="20"/>
                <w:szCs w:val="20"/>
                <w:u w:val="single"/>
                <w:lang w:val="ru-RU"/>
              </w:rPr>
              <w:t>Кызылординской</w:t>
            </w:r>
            <w:proofErr w:type="spellEnd"/>
            <w:r w:rsidR="00312E2B" w:rsidRPr="00A96DDA">
              <w:rPr>
                <w:b/>
                <w:sz w:val="20"/>
                <w:szCs w:val="20"/>
                <w:u w:val="single"/>
                <w:lang w:val="ru-RU"/>
              </w:rPr>
              <w:t xml:space="preserve"> области</w:t>
            </w:r>
            <w:r w:rsidRPr="00E14254">
              <w:rPr>
                <w:sz w:val="20"/>
                <w:szCs w:val="20"/>
              </w:rPr>
              <w:t xml:space="preserve"> с ФИО, подписью, печатью Выезд специалиста на объект Заказчика для получения информации является неотъемлемым требованием Поставщика.</w:t>
            </w:r>
          </w:p>
          <w:p w14:paraId="73851A23" w14:textId="77777777" w:rsidR="00B945EB" w:rsidRPr="00E14254" w:rsidRDefault="00B945EB" w:rsidP="00B945EB">
            <w:pPr>
              <w:pStyle w:val="a3"/>
              <w:ind w:left="0" w:right="105" w:firstLine="567"/>
              <w:jc w:val="both"/>
              <w:rPr>
                <w:sz w:val="20"/>
                <w:szCs w:val="20"/>
              </w:rPr>
            </w:pPr>
            <w:r w:rsidRPr="00E14254">
              <w:rPr>
                <w:sz w:val="20"/>
                <w:szCs w:val="20"/>
                <w:lang w:val="ru-RU"/>
              </w:rPr>
              <w:t>П</w:t>
            </w:r>
            <w:r w:rsidRPr="00E14254">
              <w:rPr>
                <w:sz w:val="20"/>
                <w:szCs w:val="20"/>
              </w:rPr>
              <w:t>осле</w:t>
            </w:r>
            <w:r w:rsidRPr="00E14254">
              <w:rPr>
                <w:spacing w:val="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согласования</w:t>
            </w:r>
            <w:r w:rsidRPr="00E14254">
              <w:rPr>
                <w:spacing w:val="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паспорт</w:t>
            </w:r>
            <w:r w:rsidRPr="00E14254">
              <w:rPr>
                <w:spacing w:val="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утверждается</w:t>
            </w:r>
            <w:r w:rsidRPr="00E14254">
              <w:rPr>
                <w:spacing w:val="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(в</w:t>
            </w:r>
            <w:r w:rsidRPr="00E14254">
              <w:rPr>
                <w:spacing w:val="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том</w:t>
            </w:r>
            <w:r w:rsidRPr="00E14254">
              <w:rPr>
                <w:spacing w:val="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числе</w:t>
            </w:r>
            <w:r w:rsidRPr="00E14254">
              <w:rPr>
                <w:spacing w:val="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при</w:t>
            </w:r>
            <w:r w:rsidRPr="00E14254">
              <w:rPr>
                <w:spacing w:val="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его</w:t>
            </w:r>
            <w:r w:rsidRPr="00E14254">
              <w:rPr>
                <w:spacing w:val="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обновлении)</w:t>
            </w:r>
            <w:r w:rsidRPr="00E14254">
              <w:rPr>
                <w:spacing w:val="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руководителем</w:t>
            </w:r>
            <w:r w:rsidRPr="00E14254">
              <w:rPr>
                <w:spacing w:val="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организации,</w:t>
            </w:r>
            <w:r w:rsidRPr="00E14254">
              <w:rPr>
                <w:spacing w:val="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подразделения</w:t>
            </w:r>
            <w:r w:rsidRPr="00E14254">
              <w:rPr>
                <w:spacing w:val="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организации,</w:t>
            </w:r>
            <w:r w:rsidRPr="00E14254">
              <w:rPr>
                <w:spacing w:val="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являющейся</w:t>
            </w:r>
            <w:r w:rsidRPr="00E14254">
              <w:rPr>
                <w:spacing w:val="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правообладателем</w:t>
            </w:r>
            <w:r w:rsidRPr="00E14254">
              <w:rPr>
                <w:spacing w:val="-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объекта.</w:t>
            </w:r>
          </w:p>
          <w:p w14:paraId="5448AA79" w14:textId="77777777" w:rsidR="00B945EB" w:rsidRPr="00E14254" w:rsidRDefault="00B945EB" w:rsidP="00B945EB">
            <w:pPr>
              <w:pStyle w:val="a3"/>
              <w:ind w:left="0" w:right="107" w:firstLine="567"/>
              <w:jc w:val="both"/>
              <w:rPr>
                <w:sz w:val="20"/>
                <w:szCs w:val="20"/>
                <w:lang w:val="ru-RU"/>
              </w:rPr>
            </w:pPr>
            <w:r w:rsidRPr="00E14254">
              <w:rPr>
                <w:sz w:val="20"/>
                <w:szCs w:val="20"/>
              </w:rPr>
              <w:t>Второй экземпляр паспорта и электронный вариант паспорта (в формате PDF на электронном</w:t>
            </w:r>
            <w:r w:rsidRPr="00E14254">
              <w:rPr>
                <w:spacing w:val="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носителе</w:t>
            </w:r>
            <w:r w:rsidRPr="00E14254">
              <w:rPr>
                <w:spacing w:val="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информации)</w:t>
            </w:r>
            <w:r w:rsidRPr="00E14254">
              <w:rPr>
                <w:spacing w:val="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  <w:lang w:val="ru-RU"/>
              </w:rPr>
              <w:t>после</w:t>
            </w:r>
            <w:r w:rsidRPr="00E14254">
              <w:rPr>
                <w:spacing w:val="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его</w:t>
            </w:r>
            <w:r w:rsidRPr="00E14254">
              <w:rPr>
                <w:spacing w:val="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утверждения</w:t>
            </w:r>
            <w:r w:rsidRPr="00E14254">
              <w:rPr>
                <w:spacing w:val="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или</w:t>
            </w:r>
            <w:r w:rsidRPr="00E14254">
              <w:rPr>
                <w:spacing w:val="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корректировки</w:t>
            </w:r>
            <w:r w:rsidRPr="00E14254">
              <w:rPr>
                <w:spacing w:val="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направляются</w:t>
            </w:r>
            <w:r w:rsidRPr="00E14254">
              <w:rPr>
                <w:spacing w:val="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в</w:t>
            </w:r>
            <w:r w:rsidRPr="00E14254">
              <w:rPr>
                <w:spacing w:val="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территориальные</w:t>
            </w:r>
            <w:r w:rsidRPr="00E14254">
              <w:rPr>
                <w:spacing w:val="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подразделения</w:t>
            </w:r>
            <w:r w:rsidRPr="00E14254">
              <w:rPr>
                <w:spacing w:val="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органов</w:t>
            </w:r>
            <w:r w:rsidRPr="00E14254">
              <w:rPr>
                <w:spacing w:val="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внутренних</w:t>
            </w:r>
            <w:r w:rsidRPr="00E14254">
              <w:rPr>
                <w:spacing w:val="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дел</w:t>
            </w:r>
            <w:r w:rsidRPr="00E14254">
              <w:rPr>
                <w:spacing w:val="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Республики</w:t>
            </w:r>
            <w:r w:rsidRPr="00E14254">
              <w:rPr>
                <w:spacing w:val="-1"/>
                <w:sz w:val="20"/>
                <w:szCs w:val="20"/>
              </w:rPr>
              <w:t xml:space="preserve"> </w:t>
            </w:r>
            <w:r w:rsidRPr="00E14254">
              <w:rPr>
                <w:sz w:val="20"/>
                <w:szCs w:val="20"/>
              </w:rPr>
              <w:t>Казахстан.</w:t>
            </w:r>
          </w:p>
          <w:p w14:paraId="02C0C43E" w14:textId="77777777" w:rsidR="00B945EB" w:rsidRPr="00E14254" w:rsidRDefault="00B945EB" w:rsidP="00B945EB">
            <w:pPr>
              <w:pStyle w:val="a3"/>
              <w:ind w:left="0" w:right="107" w:firstLine="567"/>
              <w:jc w:val="both"/>
              <w:rPr>
                <w:sz w:val="20"/>
                <w:szCs w:val="20"/>
                <w:lang w:val="ru-RU"/>
              </w:rPr>
            </w:pPr>
            <w:proofErr w:type="gramStart"/>
            <w:r w:rsidRPr="00E14254">
              <w:rPr>
                <w:sz w:val="20"/>
                <w:szCs w:val="20"/>
                <w:lang w:val="ru-RU"/>
              </w:rPr>
              <w:t>Паспорт изготавливается согласно совместного приказа Министра внутренних дел Республики Казахстан от 14 июня 2023 года № 481 и Председателя Комитета национальной безопасности Республики Казахстан от 26 июня 2023 года № 51/</w:t>
            </w:r>
            <w:proofErr w:type="spellStart"/>
            <w:r w:rsidRPr="00E14254">
              <w:rPr>
                <w:sz w:val="20"/>
                <w:szCs w:val="20"/>
                <w:lang w:val="ru-RU"/>
              </w:rPr>
              <w:t>қе</w:t>
            </w:r>
            <w:proofErr w:type="spellEnd"/>
            <w:r w:rsidRPr="00E14254">
              <w:rPr>
                <w:sz w:val="20"/>
                <w:szCs w:val="20"/>
                <w:lang w:val="ru-RU"/>
              </w:rPr>
              <w:t>. Зарегистрирован в Министерстве юстиции Республики Казахстан 29 июня 2023 года № 32950 «Об утверждении типового паспорта антитеррористической защищенности объектов, уязвимых в террористическом отношении».</w:t>
            </w:r>
            <w:proofErr w:type="gramEnd"/>
          </w:p>
          <w:p w14:paraId="383541A9" w14:textId="77777777" w:rsidR="0041121A" w:rsidRPr="00E14254" w:rsidRDefault="0041121A" w:rsidP="0041121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Включает в себя: </w:t>
            </w:r>
          </w:p>
          <w:p w14:paraId="6E24C0A5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Содержание </w:t>
            </w:r>
          </w:p>
          <w:p w14:paraId="12FF5907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1. Общие сведения об объекте </w:t>
            </w:r>
          </w:p>
          <w:p w14:paraId="69072859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2. Характеристика объекта </w:t>
            </w:r>
          </w:p>
          <w:p w14:paraId="52A3D11F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3. Сведения об инженерном – технической оснащенности и антитеррористической защищенности объекта, в соответствии с требованиями к системе антитеррористической защиты объектов, определяемыми Правительством РК. </w:t>
            </w:r>
          </w:p>
          <w:p w14:paraId="719A7697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4. План объекта </w:t>
            </w:r>
          </w:p>
          <w:p w14:paraId="4DC46103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5. По этажные планы зданий (сооружений) объекта </w:t>
            </w:r>
          </w:p>
          <w:p w14:paraId="01CA8822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6. Схемы инженерных коммуникаций зданий (сооружений) объекта </w:t>
            </w:r>
          </w:p>
          <w:p w14:paraId="51D5443C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Глава 1. Общие сведения об объекте </w:t>
            </w:r>
          </w:p>
          <w:p w14:paraId="7DA7A15D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1. Общая информация об объекте </w:t>
            </w:r>
          </w:p>
          <w:p w14:paraId="22E66F63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1) Категория </w:t>
            </w:r>
          </w:p>
          <w:p w14:paraId="7D4BF384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2) Профиль деятельности </w:t>
            </w:r>
          </w:p>
          <w:p w14:paraId="65CA04E3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3) Полное и сокращенное наименование </w:t>
            </w:r>
          </w:p>
          <w:p w14:paraId="122A7513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4) Ведомственная принадлежность, организационно – правовая форма </w:t>
            </w:r>
          </w:p>
          <w:p w14:paraId="01DA1001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5) Образец оттиска печати </w:t>
            </w:r>
          </w:p>
          <w:p w14:paraId="25A4AF63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6) Почтовый адрес, телефон, электронный адрес </w:t>
            </w:r>
          </w:p>
          <w:p w14:paraId="39E92536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7) ФИО руководителя, заместителя руководителя (рабочий, домашний, сотовый телефоны) </w:t>
            </w:r>
          </w:p>
          <w:p w14:paraId="40455498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2 </w:t>
            </w:r>
          </w:p>
          <w:p w14:paraId="3ECB2C1A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>2.Общая площадь объекта (м2</w:t>
            </w:r>
            <w:proofErr w:type="gramStart"/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 )</w:t>
            </w:r>
            <w:proofErr w:type="gramEnd"/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1367B5F8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3.Наличие на территории авто паркинга (количество парковочных мест) отдельных зданий и сооружений </w:t>
            </w:r>
          </w:p>
          <w:p w14:paraId="0CBC9A61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4.Ограждение по периметру, оборудование периметра рубежами охраны и другие участки, с территорией которых граничит периметр объекта </w:t>
            </w:r>
          </w:p>
          <w:p w14:paraId="3A7B1FF4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5.Количество помещений в каждом отдельном здании и сооружении объекта (единицы, квадратные метры) </w:t>
            </w:r>
          </w:p>
          <w:p w14:paraId="2085ADA2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6.Расчетная вместимость каждого здания на объекте (максимально/ минимально человек) </w:t>
            </w:r>
          </w:p>
          <w:p w14:paraId="4362D919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7.Режим работы (посещения) объекта </w:t>
            </w:r>
          </w:p>
          <w:p w14:paraId="422F653B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8.Количество входов и выходов (в том числе запасных и аварийных) для каждого здания и сооружения в отдельности </w:t>
            </w:r>
          </w:p>
          <w:p w14:paraId="2F4B5769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9.Наличие и количество путей эвакуации </w:t>
            </w:r>
          </w:p>
          <w:p w14:paraId="78651BDA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3. Сведение об инженерно-технической оснащенности и антитеррористической защищенности объекта в соответствии с требованиями к системе антитеррористической защиты объектов, определяемыми Правительством РК. </w:t>
            </w:r>
          </w:p>
          <w:p w14:paraId="59EA69B0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10. Субъект охранной деятельности (далее – СОД) оказывающий услуги по физической охране объекта (Наименование СОД № договора на услуги охраны, № лицензии на право занятия охранной деятельностью, дата выдачи, кем выдано) </w:t>
            </w:r>
          </w:p>
          <w:p w14:paraId="10E56992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11. Численность лиц (в том числе частной охранной организации) задействованных на обеспечении безопасности объекта. Всего задействовано В дневную смену В ночную смену Круглосуточно </w:t>
            </w:r>
          </w:p>
          <w:p w14:paraId="4C0FB757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12.Наличие вооружения и специальных средств у работников частной охранной организации, задействован на обеспечении безопасности объекта </w:t>
            </w:r>
          </w:p>
          <w:p w14:paraId="11F97261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13.Субъект охранной деятельности, оказывающий услуги охраны объекта с помощью технических средств безопасности </w:t>
            </w:r>
          </w:p>
          <w:p w14:paraId="29A5AAB0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14.Соответствие объекта предъявляемым требованиям по антитеррористической защищенности (указать степень соответствия) </w:t>
            </w:r>
          </w:p>
          <w:p w14:paraId="5391E54C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4. План объекта (оформляется отдельным приложением, являющимся неотъемлемой частью паспорта) </w:t>
            </w:r>
          </w:p>
          <w:p w14:paraId="1F1679C4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15.В плане объекта указывается: </w:t>
            </w:r>
          </w:p>
          <w:p w14:paraId="3C4A0FEC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1) Границы участка (территории объекта), название, а также расположение улиц и проездов, примыкающих к территории объекта; </w:t>
            </w:r>
          </w:p>
          <w:p w14:paraId="0051A1A9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2) Расположение отдельных зданий и сооружений на территории объекта </w:t>
            </w:r>
          </w:p>
          <w:p w14:paraId="56B38A77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>3)</w:t>
            </w: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Выходы/входы, въезды/выезды, (основные, запасные, аварийные), на территорию/из территории объекта </w:t>
            </w:r>
          </w:p>
          <w:p w14:paraId="40D3C84E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4)</w:t>
            </w: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Схемы инженерных коммуникаций объекта (сети электро-, водо-, газо- и теплоснабжения, вентиляции и кондиционирования воздуха зданий и сооружений, проложенных на территории объекта) </w:t>
            </w:r>
          </w:p>
          <w:p w14:paraId="17B82EBB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>5)</w:t>
            </w: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Места расположения постов охраны, технических средств контроля, охранной сигнализации, камеры видеонаблюдения </w:t>
            </w:r>
          </w:p>
          <w:p w14:paraId="0FE57FF9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>6)</w:t>
            </w: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Места хранения взрывоопасных, пожароопасных, ядовитых веществ </w:t>
            </w:r>
          </w:p>
          <w:p w14:paraId="726B243C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>7)</w:t>
            </w: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Наличие средств оповещения об угрозе чрезвычайных ситуаций, в том числе актов терроризма </w:t>
            </w:r>
          </w:p>
          <w:p w14:paraId="1359F528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5. Поэтажные планы зданий (сооружений) объекта оформляются отдельным приложением, являющимся неотъемлемой частью паспорта </w:t>
            </w:r>
          </w:p>
          <w:p w14:paraId="7D1EAD9C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На поэтажном плане указываются: </w:t>
            </w:r>
          </w:p>
          <w:p w14:paraId="1CF72EB6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Входы и выходы (основные, запасные, аварийные) из здания </w:t>
            </w:r>
          </w:p>
          <w:p w14:paraId="51C7CB77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Технические средства контроля, охранная и пожарная сигнализация, камеры видеонаблюдения </w:t>
            </w:r>
          </w:p>
          <w:p w14:paraId="78D57BC7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>3)</w:t>
            </w: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Расположение постов охраны </w:t>
            </w:r>
          </w:p>
          <w:p w14:paraId="30FA828C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>4)</w:t>
            </w: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Схемы эвакуации персонала и посетителей при возникновении аварийных и чрезвычайных ситуаций </w:t>
            </w:r>
          </w:p>
          <w:p w14:paraId="156EF513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>5)</w:t>
            </w: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Предполагаемые места для размещения и оказания первой помощи пострадавшим («Безопасная зона внутри здания», убежище) </w:t>
            </w:r>
          </w:p>
          <w:p w14:paraId="5CBCA6ED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6. Схемы инженерных коммуникаций зданий (сооружений) объекта (оформляется отдельным приложением, являющимся неотъемлемой частью паспорта </w:t>
            </w:r>
          </w:p>
          <w:p w14:paraId="4C5CC7CF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На схемах инженерных коммуникаций зданий (сооружений) объекта указываются: </w:t>
            </w:r>
          </w:p>
          <w:p w14:paraId="1E6A37C1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Схемы электроснабжения здания (сооружения) объекта </w:t>
            </w:r>
          </w:p>
          <w:p w14:paraId="6BE99BA3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Схемы водоснабжения здания (сооружения) объекта </w:t>
            </w:r>
          </w:p>
          <w:p w14:paraId="7C04A2B7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>3)</w:t>
            </w: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Схемы теплоснабжения здания (сооружения) объекта </w:t>
            </w:r>
          </w:p>
          <w:p w14:paraId="58E332E7" w14:textId="77777777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>4)</w:t>
            </w: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Схемы сети телекоммуникации, вентиляции и кондиционирования воздуха </w:t>
            </w:r>
          </w:p>
          <w:p w14:paraId="1F249B77" w14:textId="22BC7242" w:rsidR="0041121A" w:rsidRPr="00E14254" w:rsidRDefault="0041121A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>5)</w:t>
            </w: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Места (в помещениях зданий и сооружений), где установлены люки и решетки, запирающие на замок, а также места хранения их ключей </w:t>
            </w:r>
          </w:p>
          <w:p w14:paraId="3278227F" w14:textId="45D037C8" w:rsidR="009E0BA8" w:rsidRPr="00E14254" w:rsidRDefault="009E0BA8" w:rsidP="00D41B07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4EA0C9B" w14:textId="0E046AFD" w:rsidR="009E0BA8" w:rsidRPr="00E14254" w:rsidRDefault="009E0BA8" w:rsidP="009E0BA8">
            <w:pPr>
              <w:pStyle w:val="1"/>
              <w:ind w:left="0" w:right="-29" w:firstLine="567"/>
              <w:rPr>
                <w:sz w:val="20"/>
                <w:szCs w:val="20"/>
                <w:lang w:val="ru-RU"/>
              </w:rPr>
            </w:pPr>
            <w:r w:rsidRPr="00E14254">
              <w:rPr>
                <w:sz w:val="20"/>
                <w:szCs w:val="20"/>
                <w:lang w:val="ru-RU"/>
              </w:rPr>
              <w:t>Проведение объектовых учебных и профилактических мероприятий</w:t>
            </w:r>
          </w:p>
          <w:p w14:paraId="6D87FA64" w14:textId="11871B12" w:rsidR="009E0BA8" w:rsidRPr="00E14254" w:rsidRDefault="009E0BA8" w:rsidP="009E0BA8">
            <w:pPr>
              <w:spacing w:after="0" w:line="240" w:lineRule="atLeast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4254">
              <w:rPr>
                <w:rFonts w:ascii="Times New Roman" w:hAnsi="Times New Roman" w:cs="Times New Roman"/>
                <w:b/>
                <w:sz w:val="20"/>
                <w:szCs w:val="20"/>
              </w:rPr>
              <w:t>Форма проведения:</w:t>
            </w:r>
          </w:p>
          <w:p w14:paraId="62BDCA3D" w14:textId="77777777" w:rsidR="0041121A" w:rsidRPr="00E14254" w:rsidRDefault="0041121A" w:rsidP="00233E7B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E0BA8"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Все мероприятия проводятся </w:t>
            </w:r>
            <w:r w:rsidR="009E0BA8" w:rsidRPr="00E14254">
              <w:rPr>
                <w:rFonts w:ascii="Times New Roman" w:hAnsi="Times New Roman" w:cs="Times New Roman"/>
                <w:b/>
                <w:sz w:val="20"/>
                <w:szCs w:val="20"/>
              </w:rPr>
              <w:t>в очном формате</w:t>
            </w:r>
            <w:r w:rsidR="009E0BA8"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 с нахождением лекторов и инструкторов по месту нахождения Заказчика на протяжении всего периода проведения учебно-практических мероприятий.</w:t>
            </w:r>
          </w:p>
          <w:p w14:paraId="20F69DA4" w14:textId="1CC52A80" w:rsidR="009E0BA8" w:rsidRPr="00E14254" w:rsidRDefault="009E0BA8" w:rsidP="009E0BA8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1425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Теоретические занятия</w:t>
            </w: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 должны проводится лекторами, обладающими необходимым уровнем профессиональных знаний и компетентностью в области организации антитеррористической защиты, достаточным для того, чтобы разъяснить возникающие в ходе обучения вопросы слушателей по тем или иным темам (</w:t>
            </w:r>
            <w:r w:rsidRPr="00E14254">
              <w:rPr>
                <w:rFonts w:ascii="Times New Roman" w:hAnsi="Times New Roman" w:cs="Times New Roman"/>
                <w:i/>
                <w:sz w:val="20"/>
                <w:szCs w:val="20"/>
              </w:rPr>
              <w:t>не менее 2 двуязычных преподавателей – на казахском и русском языках</w:t>
            </w: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  <w:p w14:paraId="690EDFF6" w14:textId="77777777" w:rsidR="009E0BA8" w:rsidRPr="00E14254" w:rsidRDefault="009E0BA8" w:rsidP="009E0BA8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14254">
              <w:rPr>
                <w:rFonts w:ascii="Times New Roman" w:hAnsi="Times New Roman" w:cs="Times New Roman"/>
                <w:b/>
                <w:sz w:val="20"/>
                <w:szCs w:val="20"/>
              </w:rPr>
              <w:t>Практические занятия</w:t>
            </w: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 должны проводится опытными инструкторами, обладающими профессиональными знаниями и навыками по проведению объектовых учений и тренировок на объектах, уязвимых в террористическом отношении </w:t>
            </w:r>
            <w:r w:rsidRPr="00E14254">
              <w:rPr>
                <w:rFonts w:ascii="Times New Roman" w:hAnsi="Times New Roman" w:cs="Times New Roman"/>
                <w:i/>
                <w:sz w:val="20"/>
                <w:szCs w:val="20"/>
              </w:rPr>
              <w:t>(согласно Постановления Правительства РК № 234 от 12 апреля 2021 года)</w:t>
            </w: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7AB2CB23" w14:textId="2436C94F" w:rsidR="009E0BA8" w:rsidRPr="00E14254" w:rsidRDefault="009E0BA8" w:rsidP="009E0BA8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         К проведению профилактических и учебных мероприятий </w:t>
            </w:r>
            <w:r w:rsidRPr="00E14254">
              <w:rPr>
                <w:rFonts w:ascii="Times New Roman" w:hAnsi="Times New Roman" w:cs="Times New Roman"/>
                <w:b/>
                <w:sz w:val="20"/>
                <w:szCs w:val="20"/>
              </w:rPr>
              <w:t>необходимо привлечь представителей государственных и местных исполнительных органов</w:t>
            </w:r>
            <w:r w:rsidRPr="00E14254">
              <w:rPr>
                <w:rFonts w:ascii="Times New Roman" w:hAnsi="Times New Roman" w:cs="Times New Roman"/>
                <w:sz w:val="20"/>
                <w:szCs w:val="20"/>
              </w:rPr>
              <w:t xml:space="preserve">, согласовав с антитеррористической комиссией административно-территориальной единицы по месту расположения объекта </w:t>
            </w:r>
            <w:r w:rsidRPr="00E14254">
              <w:rPr>
                <w:rFonts w:ascii="Times New Roman" w:hAnsi="Times New Roman" w:cs="Times New Roman"/>
                <w:i/>
                <w:sz w:val="20"/>
                <w:szCs w:val="20"/>
              </w:rPr>
              <w:t>(согласно п. 28 главы 3 Приказа Министра образования и науки РК № 117).</w:t>
            </w:r>
          </w:p>
          <w:p w14:paraId="1FA70961" w14:textId="5959E764" w:rsidR="009E0BA8" w:rsidRPr="00E14254" w:rsidRDefault="009E0BA8" w:rsidP="009E0BA8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C7E71" w:rsidRPr="00E14254" w14:paraId="52ADEB2C" w14:textId="77777777" w:rsidTr="00E14254">
        <w:trPr>
          <w:trHeight w:val="288"/>
        </w:trPr>
        <w:tc>
          <w:tcPr>
            <w:tcW w:w="568" w:type="dxa"/>
          </w:tcPr>
          <w:p w14:paraId="7AB2F694" w14:textId="35D0DE4E" w:rsidR="00FC7E71" w:rsidRPr="00E14254" w:rsidRDefault="00CA2A0E" w:rsidP="000A2F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3EAA8CF1" w14:textId="310024E8" w:rsidR="00FC7E71" w:rsidRPr="00FC7E71" w:rsidRDefault="00A54892" w:rsidP="00FC7E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Разработка план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а </w:t>
            </w:r>
            <w:r w:rsidR="00FC7E71" w:rsidRPr="00FC7E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эвакуации 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14:paraId="017B7595" w14:textId="77777777" w:rsidR="00381B97" w:rsidRDefault="00381B97" w:rsidP="00381B97">
            <w:pPr>
              <w:spacing w:after="0"/>
              <w:ind w:right="29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81B97">
              <w:rPr>
                <w:rFonts w:ascii="Times New Roman" w:hAnsi="Times New Roman" w:cs="Times New Roman"/>
                <w:sz w:val="20"/>
                <w:szCs w:val="20"/>
              </w:rPr>
              <w:t xml:space="preserve">Разрабатывается макет плана в соответствии с требованиями ГОСТ. </w:t>
            </w:r>
          </w:p>
          <w:p w14:paraId="2FEDD916" w14:textId="3769EC3E" w:rsidR="00FC7E71" w:rsidRPr="00E14254" w:rsidRDefault="00B75904" w:rsidP="00C11BEF">
            <w:pPr>
              <w:spacing w:after="0"/>
              <w:ind w:right="294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35</w:t>
            </w:r>
            <w:r w:rsidR="00FC7E71" w:rsidRPr="00FC7E71">
              <w:rPr>
                <w:rFonts w:ascii="Times New Roman" w:hAnsi="Times New Roman" w:cs="Times New Roman"/>
                <w:sz w:val="20"/>
                <w:szCs w:val="20"/>
              </w:rPr>
              <w:t xml:space="preserve"> штук  формат  А-3 размером 400-300 мм в </w:t>
            </w:r>
            <w:r w:rsidR="00381B97">
              <w:rPr>
                <w:rFonts w:ascii="Times New Roman" w:hAnsi="Times New Roman" w:cs="Times New Roman"/>
                <w:sz w:val="20"/>
                <w:szCs w:val="20"/>
              </w:rPr>
              <w:t>деревянной</w:t>
            </w:r>
            <w:r w:rsidR="00381B97" w:rsidRPr="00FC7E7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C7E71" w:rsidRPr="00FC7E71">
              <w:rPr>
                <w:rFonts w:ascii="Times New Roman" w:hAnsi="Times New Roman" w:cs="Times New Roman"/>
                <w:sz w:val="20"/>
                <w:szCs w:val="20"/>
              </w:rPr>
              <w:t>рамке со стеклом</w:t>
            </w:r>
            <w:r w:rsidR="00381B9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14:paraId="2C0680C6" w14:textId="77777777" w:rsidR="00E14254" w:rsidRDefault="00E14254" w:rsidP="00E14254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0"/>
          <w:szCs w:val="20"/>
          <w:lang w:val="kk-KZ"/>
        </w:rPr>
      </w:pPr>
    </w:p>
    <w:p w14:paraId="65E012ED" w14:textId="24D8CB93" w:rsidR="00E14254" w:rsidRPr="00E14254" w:rsidRDefault="00E14254" w:rsidP="00E14254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0"/>
          <w:szCs w:val="20"/>
          <w:lang w:val="kk-KZ"/>
        </w:rPr>
      </w:pPr>
      <w:r w:rsidRPr="00E14254">
        <w:rPr>
          <w:rFonts w:ascii="Times New Roman" w:hAnsi="Times New Roman" w:cs="Times New Roman"/>
          <w:b/>
          <w:bCs/>
          <w:iCs/>
          <w:sz w:val="20"/>
          <w:szCs w:val="20"/>
          <w:lang w:val="kk-KZ"/>
        </w:rPr>
        <w:t xml:space="preserve"> В</w:t>
      </w:r>
      <w:r w:rsidRPr="00E14254">
        <w:rPr>
          <w:rFonts w:ascii="Times New Roman" w:hAnsi="Times New Roman" w:cs="Times New Roman"/>
          <w:b/>
          <w:bCs/>
          <w:iCs/>
          <w:sz w:val="20"/>
          <w:szCs w:val="20"/>
        </w:rPr>
        <w:t xml:space="preserve"> рамках оказываемых услуг, необходимо провести обучение персонала мерам первичного реагирования и алгоритму действий в условиях возникновения террористических угроз (является обязательным требованием согласно Приказа Министра образования РК № 117 от 30 марта 2022 года «Об утверждении </w:t>
      </w:r>
      <w:r w:rsidRPr="00E14254">
        <w:rPr>
          <w:rFonts w:ascii="Times New Roman" w:hAnsi="Times New Roman" w:cs="Times New Roman"/>
          <w:b/>
          <w:bCs/>
          <w:iCs/>
          <w:sz w:val="20"/>
          <w:szCs w:val="20"/>
        </w:rPr>
        <w:lastRenderedPageBreak/>
        <w:t>Инструкции по организации антитеррористической защиты объектов, осуществляющих деятельность в области образования Республики Казахстан») с предоставлением документа (сертификат), подтверждающего, что организация внедрила и соблюдает все необходимые меры по обеспечению антитеррористической защиты.</w:t>
      </w:r>
    </w:p>
    <w:p w14:paraId="6042EFE1" w14:textId="77777777" w:rsidR="00E14254" w:rsidRPr="00E14254" w:rsidRDefault="00E14254" w:rsidP="00E14254">
      <w:pPr>
        <w:spacing w:after="0" w:line="240" w:lineRule="auto"/>
        <w:ind w:left="9912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02F96628" w14:textId="77777777" w:rsidR="00E14254" w:rsidRPr="00E14254" w:rsidRDefault="00E14254" w:rsidP="00E14254">
      <w:pPr>
        <w:spacing w:after="0" w:line="240" w:lineRule="auto"/>
        <w:ind w:left="9912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34D0B0B9" w14:textId="77777777" w:rsidR="00E14254" w:rsidRDefault="00E14254" w:rsidP="00E14254">
      <w:pPr>
        <w:spacing w:after="0" w:line="240" w:lineRule="auto"/>
        <w:ind w:left="9912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48FE427C" w14:textId="77777777" w:rsidR="00FE5544" w:rsidRDefault="00FE5544" w:rsidP="00E14254">
      <w:pPr>
        <w:spacing w:after="0" w:line="240" w:lineRule="auto"/>
        <w:ind w:left="9912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5D49776C" w14:textId="77777777" w:rsidR="00FE5544" w:rsidRDefault="00FE5544" w:rsidP="00E14254">
      <w:pPr>
        <w:spacing w:after="0" w:line="240" w:lineRule="auto"/>
        <w:ind w:left="9912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6677450C" w14:textId="77777777" w:rsidR="00FE5544" w:rsidRDefault="00FE5544" w:rsidP="00E14254">
      <w:pPr>
        <w:spacing w:after="0" w:line="240" w:lineRule="auto"/>
        <w:ind w:left="9912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08A0BCE6" w14:textId="77777777" w:rsidR="00FE5544" w:rsidRDefault="00FE5544" w:rsidP="00E14254">
      <w:pPr>
        <w:spacing w:after="0" w:line="240" w:lineRule="auto"/>
        <w:ind w:left="9912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197B6760" w14:textId="77777777" w:rsidR="00FE5544" w:rsidRDefault="00FE5544" w:rsidP="00E14254">
      <w:pPr>
        <w:spacing w:after="0" w:line="240" w:lineRule="auto"/>
        <w:ind w:left="9912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2E397A9C" w14:textId="77777777" w:rsidR="00FE5544" w:rsidRDefault="00FE5544" w:rsidP="00E14254">
      <w:pPr>
        <w:spacing w:after="0" w:line="240" w:lineRule="auto"/>
        <w:ind w:left="9912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6E217701" w14:textId="77777777" w:rsidR="00FE5544" w:rsidRDefault="00FE5544" w:rsidP="00E14254">
      <w:pPr>
        <w:spacing w:after="0" w:line="240" w:lineRule="auto"/>
        <w:ind w:left="9912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14DF5462" w14:textId="77777777" w:rsidR="00FE5544" w:rsidRDefault="00FE5544" w:rsidP="00E14254">
      <w:pPr>
        <w:spacing w:after="0" w:line="240" w:lineRule="auto"/>
        <w:ind w:left="9912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56B4E02F" w14:textId="77777777" w:rsidR="00FE5544" w:rsidRDefault="00FE5544" w:rsidP="00E14254">
      <w:pPr>
        <w:spacing w:after="0" w:line="240" w:lineRule="auto"/>
        <w:ind w:left="9912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740947D5" w14:textId="77777777" w:rsidR="00FE5544" w:rsidRDefault="00FE5544" w:rsidP="00E14254">
      <w:pPr>
        <w:spacing w:after="0" w:line="240" w:lineRule="auto"/>
        <w:ind w:left="9912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2315B1A3" w14:textId="77777777" w:rsidR="00FE5544" w:rsidRDefault="00FE5544" w:rsidP="00E14254">
      <w:pPr>
        <w:spacing w:after="0" w:line="240" w:lineRule="auto"/>
        <w:ind w:left="9912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124C8C6A" w14:textId="77777777" w:rsidR="00FE5544" w:rsidRDefault="00FE5544" w:rsidP="00E14254">
      <w:pPr>
        <w:spacing w:after="0" w:line="240" w:lineRule="auto"/>
        <w:ind w:left="9912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1DB37BF4" w14:textId="77777777" w:rsidR="00FE5544" w:rsidRDefault="00FE5544" w:rsidP="00E14254">
      <w:pPr>
        <w:spacing w:after="0" w:line="240" w:lineRule="auto"/>
        <w:ind w:left="9912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09A6F106" w14:textId="77777777" w:rsidR="00FE5544" w:rsidRDefault="00FE5544" w:rsidP="00E14254">
      <w:pPr>
        <w:spacing w:after="0" w:line="240" w:lineRule="auto"/>
        <w:ind w:left="9912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64791B31" w14:textId="77777777" w:rsidR="00FE5544" w:rsidRDefault="00FE5544" w:rsidP="00E14254">
      <w:pPr>
        <w:spacing w:after="0" w:line="240" w:lineRule="auto"/>
        <w:ind w:left="9912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1515007E" w14:textId="77777777" w:rsidR="00FE5544" w:rsidRDefault="00FE5544" w:rsidP="00E14254">
      <w:pPr>
        <w:spacing w:after="0" w:line="240" w:lineRule="auto"/>
        <w:ind w:left="9912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61C0A582" w14:textId="77777777" w:rsidR="00FE5544" w:rsidRDefault="00FE5544" w:rsidP="00E14254">
      <w:pPr>
        <w:spacing w:after="0" w:line="240" w:lineRule="auto"/>
        <w:ind w:left="9912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369A4DDC" w14:textId="77777777" w:rsidR="00FE5544" w:rsidRDefault="00FE5544" w:rsidP="00E14254">
      <w:pPr>
        <w:spacing w:after="0" w:line="240" w:lineRule="auto"/>
        <w:ind w:left="9912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58A9BE66" w14:textId="77777777" w:rsidR="00FE5544" w:rsidRDefault="00FE5544" w:rsidP="00E14254">
      <w:pPr>
        <w:spacing w:after="0" w:line="240" w:lineRule="auto"/>
        <w:ind w:left="9912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02FA21DB" w14:textId="77777777" w:rsidR="00FE5544" w:rsidRDefault="00FE5544" w:rsidP="00E14254">
      <w:pPr>
        <w:spacing w:after="0" w:line="240" w:lineRule="auto"/>
        <w:ind w:left="9912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50F17705" w14:textId="77777777" w:rsidR="00FE5544" w:rsidRDefault="00FE5544" w:rsidP="00E14254">
      <w:pPr>
        <w:spacing w:after="0" w:line="240" w:lineRule="auto"/>
        <w:ind w:left="9912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5A6FD7F4" w14:textId="77777777" w:rsidR="00FE5544" w:rsidRDefault="00FE5544" w:rsidP="00E14254">
      <w:pPr>
        <w:spacing w:after="0" w:line="240" w:lineRule="auto"/>
        <w:ind w:left="9912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0FBC9405" w14:textId="77777777" w:rsidR="00FE5544" w:rsidRDefault="00FE5544" w:rsidP="00E14254">
      <w:pPr>
        <w:spacing w:after="0" w:line="240" w:lineRule="auto"/>
        <w:ind w:left="9912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50873844" w14:textId="77777777" w:rsidR="00FE5544" w:rsidRDefault="00FE5544" w:rsidP="00E14254">
      <w:pPr>
        <w:spacing w:after="0" w:line="240" w:lineRule="auto"/>
        <w:ind w:left="9912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6E86683C" w14:textId="77777777" w:rsidR="00FE5544" w:rsidRDefault="00FE5544" w:rsidP="00E14254">
      <w:pPr>
        <w:spacing w:after="0" w:line="240" w:lineRule="auto"/>
        <w:ind w:left="9912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3559B657" w14:textId="77777777" w:rsidR="00FE5544" w:rsidRDefault="00FE5544" w:rsidP="00E14254">
      <w:pPr>
        <w:spacing w:after="0" w:line="240" w:lineRule="auto"/>
        <w:ind w:left="9912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4DB4FAB3" w14:textId="77777777" w:rsidR="00FE5544" w:rsidRDefault="00FE5544" w:rsidP="00E14254">
      <w:pPr>
        <w:spacing w:after="0" w:line="240" w:lineRule="auto"/>
        <w:ind w:left="9912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33028FBA" w14:textId="77777777" w:rsidR="00FE5544" w:rsidRDefault="00FE5544" w:rsidP="00E14254">
      <w:pPr>
        <w:spacing w:after="0" w:line="240" w:lineRule="auto"/>
        <w:ind w:left="9912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04509F3A" w14:textId="77777777" w:rsidR="00FE5544" w:rsidRDefault="00FE5544" w:rsidP="00E14254">
      <w:pPr>
        <w:spacing w:after="0" w:line="240" w:lineRule="auto"/>
        <w:ind w:left="9912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23F92094" w14:textId="77777777" w:rsidR="00FE5544" w:rsidRDefault="00FE5544" w:rsidP="00E14254">
      <w:pPr>
        <w:spacing w:after="0" w:line="240" w:lineRule="auto"/>
        <w:ind w:left="9912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2763A38F" w14:textId="77777777" w:rsidR="00FE5544" w:rsidRDefault="00FE5544" w:rsidP="00E14254">
      <w:pPr>
        <w:spacing w:after="0" w:line="240" w:lineRule="auto"/>
        <w:ind w:left="9912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34867DF7" w14:textId="77777777" w:rsidR="00FE5544" w:rsidRDefault="00FE5544" w:rsidP="00E14254">
      <w:pPr>
        <w:spacing w:after="0" w:line="240" w:lineRule="auto"/>
        <w:ind w:left="9912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269B3E7B" w14:textId="77777777" w:rsidR="00FE5544" w:rsidRDefault="00FE5544" w:rsidP="00E14254">
      <w:pPr>
        <w:spacing w:after="0" w:line="240" w:lineRule="auto"/>
        <w:ind w:left="9912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49547076" w14:textId="77777777" w:rsidR="001A50D4" w:rsidRDefault="001A50D4" w:rsidP="00E14254">
      <w:pPr>
        <w:spacing w:after="0" w:line="240" w:lineRule="auto"/>
        <w:ind w:left="9912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476B2BF8" w14:textId="77777777" w:rsidR="001A50D4" w:rsidRDefault="001A50D4" w:rsidP="00E14254">
      <w:pPr>
        <w:spacing w:after="0" w:line="240" w:lineRule="auto"/>
        <w:ind w:left="9912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75829F68" w14:textId="77777777" w:rsidR="001A50D4" w:rsidRDefault="001A50D4" w:rsidP="00E14254">
      <w:pPr>
        <w:spacing w:after="0" w:line="240" w:lineRule="auto"/>
        <w:ind w:left="9912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2CB8AEAE" w14:textId="77777777" w:rsidR="00FE5544" w:rsidRDefault="00FE5544" w:rsidP="00E14254">
      <w:pPr>
        <w:spacing w:after="0" w:line="240" w:lineRule="auto"/>
        <w:ind w:left="9912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44121351" w14:textId="77777777" w:rsidR="00FE5544" w:rsidRDefault="00FE5544" w:rsidP="00E14254">
      <w:pPr>
        <w:spacing w:after="0" w:line="240" w:lineRule="auto"/>
        <w:ind w:left="9912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3EF55D48" w14:textId="254B003A" w:rsidR="003A7675" w:rsidRPr="00E14254" w:rsidRDefault="003A7675" w:rsidP="003A7675">
      <w:pPr>
        <w:spacing w:after="0" w:line="240" w:lineRule="auto"/>
        <w:ind w:left="9912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  <w:r w:rsidRPr="00E14254">
        <w:rPr>
          <w:rFonts w:ascii="Times New Roman" w:hAnsi="Times New Roman" w:cs="Times New Roman"/>
          <w:i/>
          <w:sz w:val="20"/>
          <w:szCs w:val="20"/>
          <w:lang w:val="kk-KZ"/>
        </w:rPr>
        <w:t>202</w:t>
      </w:r>
      <w:r w:rsidR="001A50D4">
        <w:rPr>
          <w:rFonts w:ascii="Times New Roman" w:hAnsi="Times New Roman" w:cs="Times New Roman"/>
          <w:i/>
          <w:sz w:val="20"/>
          <w:szCs w:val="20"/>
          <w:lang w:val="kk-KZ"/>
        </w:rPr>
        <w:t>6</w:t>
      </w:r>
      <w:r w:rsidRPr="00E14254">
        <w:rPr>
          <w:rFonts w:ascii="Times New Roman" w:hAnsi="Times New Roman" w:cs="Times New Roman"/>
          <w:i/>
          <w:sz w:val="20"/>
          <w:szCs w:val="20"/>
          <w:lang w:val="kk-KZ"/>
        </w:rPr>
        <w:t xml:space="preserve"> ж. «___» _______________№ ___ </w:t>
      </w:r>
    </w:p>
    <w:p w14:paraId="66085F6E" w14:textId="557A46EB" w:rsidR="003A7675" w:rsidRPr="00E14254" w:rsidRDefault="003A7675" w:rsidP="003A7675">
      <w:pPr>
        <w:spacing w:after="0" w:line="240" w:lineRule="auto"/>
        <w:ind w:left="9912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  <w:r w:rsidRPr="00E14254">
        <w:rPr>
          <w:rFonts w:ascii="Times New Roman" w:hAnsi="Times New Roman" w:cs="Times New Roman"/>
          <w:i/>
          <w:sz w:val="20"/>
          <w:szCs w:val="20"/>
          <w:lang w:val="kk-KZ"/>
        </w:rPr>
        <w:t xml:space="preserve">Шартқа </w:t>
      </w:r>
      <w:r w:rsidR="00B00F4A">
        <w:rPr>
          <w:rFonts w:ascii="Times New Roman" w:hAnsi="Times New Roman" w:cs="Times New Roman"/>
          <w:i/>
          <w:sz w:val="20"/>
          <w:szCs w:val="20"/>
          <w:lang w:val="kk-KZ"/>
        </w:rPr>
        <w:t>1</w:t>
      </w:r>
      <w:r w:rsidRPr="00E14254">
        <w:rPr>
          <w:rFonts w:ascii="Times New Roman" w:hAnsi="Times New Roman" w:cs="Times New Roman"/>
          <w:i/>
          <w:sz w:val="20"/>
          <w:szCs w:val="20"/>
          <w:lang w:val="kk-KZ"/>
        </w:rPr>
        <w:t xml:space="preserve"> қосымша </w:t>
      </w:r>
    </w:p>
    <w:p w14:paraId="6A41FBB7" w14:textId="77777777" w:rsidR="003A7675" w:rsidRPr="00E14254" w:rsidRDefault="003A7675" w:rsidP="003A767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14:paraId="25E50434" w14:textId="77777777" w:rsidR="006A5EC2" w:rsidRDefault="006A5EC2" w:rsidP="003A767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14:paraId="006285E2" w14:textId="478F8EA1" w:rsidR="003A7675" w:rsidRDefault="006A5EC2" w:rsidP="003A767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sz w:val="20"/>
          <w:szCs w:val="20"/>
          <w:lang w:val="kk-KZ"/>
        </w:rPr>
        <w:t>Т</w:t>
      </w:r>
      <w:r w:rsidR="003A7675" w:rsidRPr="00E14254">
        <w:rPr>
          <w:rFonts w:ascii="Times New Roman" w:hAnsi="Times New Roman" w:cs="Times New Roman"/>
          <w:b/>
          <w:sz w:val="20"/>
          <w:szCs w:val="20"/>
          <w:lang w:val="kk-KZ"/>
        </w:rPr>
        <w:t>ерроризмге қарсы төлқұжат</w:t>
      </w:r>
      <w:r>
        <w:rPr>
          <w:rFonts w:ascii="Times New Roman" w:hAnsi="Times New Roman" w:cs="Times New Roman"/>
          <w:b/>
          <w:sz w:val="20"/>
          <w:szCs w:val="20"/>
          <w:lang w:val="kk-KZ"/>
        </w:rPr>
        <w:t xml:space="preserve"> </w:t>
      </w:r>
      <w:r w:rsidR="00B00F4A">
        <w:rPr>
          <w:rFonts w:ascii="Times New Roman" w:hAnsi="Times New Roman" w:cs="Times New Roman"/>
          <w:b/>
          <w:sz w:val="20"/>
          <w:szCs w:val="20"/>
          <w:lang w:val="kk-KZ"/>
        </w:rPr>
        <w:t>қызметіне</w:t>
      </w:r>
      <w:r>
        <w:rPr>
          <w:rFonts w:ascii="Times New Roman" w:hAnsi="Times New Roman" w:cs="Times New Roman"/>
          <w:b/>
          <w:sz w:val="20"/>
          <w:szCs w:val="20"/>
          <w:lang w:val="kk-KZ"/>
        </w:rPr>
        <w:t xml:space="preserve"> техникалық ерекшелік</w:t>
      </w:r>
    </w:p>
    <w:p w14:paraId="4D1BD0C9" w14:textId="77777777" w:rsidR="006A5EC2" w:rsidRPr="00E14254" w:rsidRDefault="006A5EC2" w:rsidP="003A767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14:paraId="28B79E19" w14:textId="77777777" w:rsidR="003A7675" w:rsidRPr="00E14254" w:rsidRDefault="003A7675" w:rsidP="003A767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lang w:val="kk-KZ"/>
        </w:rPr>
      </w:pPr>
    </w:p>
    <w:tbl>
      <w:tblPr>
        <w:tblW w:w="14884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694"/>
        <w:gridCol w:w="11481"/>
      </w:tblGrid>
      <w:tr w:rsidR="003A7675" w:rsidRPr="00E14254" w14:paraId="3A832652" w14:textId="77777777" w:rsidTr="00E14254">
        <w:trPr>
          <w:trHeight w:val="543"/>
        </w:trPr>
        <w:tc>
          <w:tcPr>
            <w:tcW w:w="709" w:type="dxa"/>
          </w:tcPr>
          <w:p w14:paraId="2738E167" w14:textId="77777777" w:rsidR="003A7675" w:rsidRPr="00E14254" w:rsidRDefault="003A7675" w:rsidP="009B1F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№ р/с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4C2BE85C" w14:textId="77777777" w:rsidR="003A7675" w:rsidRPr="00E14254" w:rsidRDefault="003A7675" w:rsidP="009B1F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Қызметтердің атауы</w:t>
            </w:r>
          </w:p>
        </w:tc>
        <w:tc>
          <w:tcPr>
            <w:tcW w:w="11481" w:type="dxa"/>
            <w:tcBorders>
              <w:left w:val="single" w:sz="4" w:space="0" w:color="auto"/>
            </w:tcBorders>
          </w:tcPr>
          <w:p w14:paraId="4B7DF740" w14:textId="77777777" w:rsidR="003A7675" w:rsidRPr="00E14254" w:rsidRDefault="003A7675" w:rsidP="009B1FB7">
            <w:pPr>
              <w:spacing w:after="0"/>
              <w:ind w:right="294" w:firstLine="567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Қызметтердің техникалық ерекшеліктері, сипаттамасы</w:t>
            </w:r>
          </w:p>
        </w:tc>
      </w:tr>
      <w:tr w:rsidR="003A7675" w:rsidRPr="00E14254" w14:paraId="6427C710" w14:textId="77777777" w:rsidTr="00E42C96">
        <w:trPr>
          <w:trHeight w:val="237"/>
        </w:trPr>
        <w:tc>
          <w:tcPr>
            <w:tcW w:w="709" w:type="dxa"/>
          </w:tcPr>
          <w:p w14:paraId="5461E9FC" w14:textId="77777777" w:rsidR="003A7675" w:rsidRPr="00E14254" w:rsidRDefault="003A7675" w:rsidP="009B1F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4B5A4C5A" w14:textId="77777777" w:rsidR="003A7675" w:rsidRPr="00E14254" w:rsidRDefault="003A7675" w:rsidP="009B1F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</w:t>
            </w:r>
          </w:p>
        </w:tc>
        <w:tc>
          <w:tcPr>
            <w:tcW w:w="11481" w:type="dxa"/>
            <w:tcBorders>
              <w:left w:val="single" w:sz="4" w:space="0" w:color="auto"/>
            </w:tcBorders>
          </w:tcPr>
          <w:p w14:paraId="622FF06F" w14:textId="77777777" w:rsidR="003A7675" w:rsidRPr="00E14254" w:rsidRDefault="003A7675" w:rsidP="009B1FB7">
            <w:pPr>
              <w:spacing w:after="0"/>
              <w:ind w:right="294" w:firstLine="56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</w:t>
            </w:r>
          </w:p>
        </w:tc>
      </w:tr>
      <w:tr w:rsidR="003A7675" w:rsidRPr="00242863" w14:paraId="30F226E8" w14:textId="77777777" w:rsidTr="00E14254">
        <w:trPr>
          <w:trHeight w:val="6212"/>
        </w:trPr>
        <w:tc>
          <w:tcPr>
            <w:tcW w:w="709" w:type="dxa"/>
          </w:tcPr>
          <w:p w14:paraId="650C8A80" w14:textId="391F9EFA" w:rsidR="003A7675" w:rsidRPr="00E14254" w:rsidRDefault="004E2121" w:rsidP="009B1F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2D2A3A9A" w14:textId="77777777" w:rsidR="003A7675" w:rsidRPr="00E14254" w:rsidRDefault="003A7675" w:rsidP="009B1F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Терроризмге осал объектілерді терроризмге қарсы қорғау паспортын дайындау</w:t>
            </w:r>
          </w:p>
          <w:p w14:paraId="4816E137" w14:textId="77777777" w:rsidR="003A7675" w:rsidRPr="00E14254" w:rsidRDefault="003A7675" w:rsidP="009B1F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1481" w:type="dxa"/>
            <w:tcBorders>
              <w:left w:val="single" w:sz="4" w:space="0" w:color="auto"/>
            </w:tcBorders>
          </w:tcPr>
          <w:p w14:paraId="28CE6415" w14:textId="430AB708" w:rsidR="00FE5544" w:rsidRDefault="00242863" w:rsidP="00FE5544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42863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"Қызылорда облысының білім басқармасының Қызылорда қаласы бойынша білім бөлімінің № 282 орта мектебі" коммуналдық мемлекеттік мекемесі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нің </w:t>
            </w:r>
            <w:r w:rsidR="00FE554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ғимараты</w:t>
            </w:r>
          </w:p>
          <w:p w14:paraId="43CDC5E4" w14:textId="29DDF9E5" w:rsidR="00FE5544" w:rsidRDefault="00FE5544" w:rsidP="00FE5544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FE554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Мектеп ғимаратының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ауқымы – </w:t>
            </w:r>
            <w:r w:rsidR="00242863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8721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,</w:t>
            </w:r>
            <w:r w:rsidR="00242863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м2.</w:t>
            </w:r>
          </w:p>
          <w:p w14:paraId="0DD1C70C" w14:textId="37D7EEF5" w:rsidR="00FE5544" w:rsidRDefault="00FE5544" w:rsidP="00FE5544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FE554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Қызылорда қаласы,  </w:t>
            </w:r>
            <w:r w:rsidR="00242863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Ақмаржан, 72Г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мекенжайы</w:t>
            </w:r>
          </w:p>
          <w:p w14:paraId="30CAC875" w14:textId="77777777" w:rsidR="003A7675" w:rsidRPr="00FE554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FE554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Нормативтік құқықтық бөлігі:</w:t>
            </w:r>
          </w:p>
          <w:p w14:paraId="6E79034C" w14:textId="77777777" w:rsidR="003A7675" w:rsidRPr="00E14254" w:rsidRDefault="003A7675" w:rsidP="009B1FB7">
            <w:pPr>
              <w:pStyle w:val="a5"/>
              <w:numPr>
                <w:ilvl w:val="0"/>
                <w:numId w:val="3"/>
              </w:numPr>
              <w:tabs>
                <w:tab w:val="left" w:pos="851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E14254">
              <w:rPr>
                <w:sz w:val="20"/>
                <w:szCs w:val="20"/>
              </w:rPr>
              <w:t>«Терроризмге қарсы іс-қимыл туралы» Қазақстан Республикасының 1999 жылғы 13 шілдедегі № 416-I Заңы.</w:t>
            </w:r>
          </w:p>
          <w:p w14:paraId="33806FCC" w14:textId="77777777" w:rsidR="003A7675" w:rsidRPr="00E14254" w:rsidRDefault="003A7675" w:rsidP="009B1FB7">
            <w:pPr>
              <w:pStyle w:val="a5"/>
              <w:numPr>
                <w:ilvl w:val="0"/>
                <w:numId w:val="3"/>
              </w:numPr>
              <w:tabs>
                <w:tab w:val="left" w:pos="851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E14254">
              <w:rPr>
                <w:sz w:val="20"/>
                <w:szCs w:val="20"/>
              </w:rPr>
              <w:t>«Террористік тұрғыдан осал объектілерді терроризмге қарсы қорғау жүйесіне қойылатын талаптарды бекіту туралы» Қазақстан Республикасы Үкіметінің 2021 жылғы 5 мамырдағы № 305 қаулысы.</w:t>
            </w:r>
          </w:p>
          <w:p w14:paraId="614DC23E" w14:textId="77777777" w:rsidR="003A7675" w:rsidRPr="00E14254" w:rsidRDefault="003A7675" w:rsidP="009B1FB7">
            <w:pPr>
              <w:pStyle w:val="a6"/>
              <w:numPr>
                <w:ilvl w:val="0"/>
                <w:numId w:val="3"/>
              </w:numPr>
              <w:tabs>
                <w:tab w:val="left" w:pos="851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E14254">
              <w:rPr>
                <w:bCs/>
                <w:sz w:val="20"/>
                <w:szCs w:val="20"/>
              </w:rPr>
              <w:t xml:space="preserve">«Террористік тұрғыдан осал объектілердің терроризмге қарсы қорғалуының үлгілік паспортын бекіту туралы» </w:t>
            </w:r>
            <w:r w:rsidRPr="00E14254">
              <w:rPr>
                <w:spacing w:val="2"/>
                <w:sz w:val="20"/>
                <w:szCs w:val="20"/>
              </w:rPr>
              <w:t>Қазақстан Республикасы Ішкі істер министрінің 2023 жылғы 14 маусымдағы № 481</w:t>
            </w:r>
          </w:p>
          <w:p w14:paraId="7F21BC41" w14:textId="77777777" w:rsidR="003A7675" w:rsidRPr="00E14254" w:rsidRDefault="003A7675" w:rsidP="009B1FB7">
            <w:pPr>
              <w:pStyle w:val="a6"/>
              <w:numPr>
                <w:ilvl w:val="0"/>
                <w:numId w:val="3"/>
              </w:numPr>
              <w:tabs>
                <w:tab w:val="left" w:pos="851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E14254">
              <w:rPr>
                <w:sz w:val="20"/>
                <w:szCs w:val="20"/>
              </w:rPr>
              <w:t>«Объектілерді террористік тұрғыдан осал топтарға жатқызу қағидалары мен өлшемшарттарын бекіту туралы» Қазақстан Республикасы Үкіметінің 2021 жылғы 12 сәуірдегі № 234 қаулысы</w:t>
            </w:r>
          </w:p>
          <w:p w14:paraId="4C4013DB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1.</w:t>
            </w:r>
            <w:r w:rsidRPr="00E1425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ab/>
              <w:t>Террористік тұрғыдан осал объектілердің терроризмге қарсы қорғалуының паспортын ресімдеу бойынша жұмыстар мен қызметтер көрсетуге.</w:t>
            </w:r>
          </w:p>
          <w:p w14:paraId="51469758" w14:textId="6111AC13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Паспорттың жобасы Шарт жасалған сәттен бастап </w:t>
            </w:r>
            <w:r w:rsidR="00E42C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</w:t>
            </w: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күнтізбелік күн ішінде жасалады. Аумақтық Тізбеге енгізілген объект паспортының жобасы Үлгілік паспортта көрсетілген лауазымды адамға келісуге жіберіледі.</w:t>
            </w:r>
          </w:p>
          <w:p w14:paraId="1C28DC32" w14:textId="56E9A368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объектінің терроризмге қарсы қорғалу паспортын әзірлеу А</w:t>
            </w:r>
            <w:r w:rsidR="006F768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</w:t>
            </w: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форматында </w:t>
            </w:r>
            <w:r w:rsidR="006F768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қабат</w:t>
            </w: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жоспарларын жасауды қамтиды. Паспорт екі данада жасалады. Жұмсақ мұқаба. Паспортты аты-жөні, қолы, мөрі бар нысанның басшысы және </w:t>
            </w:r>
            <w:r w:rsidR="006F768D" w:rsidRPr="00E42C96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kk-KZ"/>
              </w:rPr>
              <w:t>Қызылорда облысы бойынша</w:t>
            </w:r>
            <w:r w:rsidRPr="00E42C96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kk-KZ"/>
              </w:rPr>
              <w:t xml:space="preserve"> </w:t>
            </w:r>
            <w:r w:rsidR="006F768D" w:rsidRPr="00E42C96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kk-KZ"/>
              </w:rPr>
              <w:t xml:space="preserve">ҚР </w:t>
            </w:r>
            <w:r w:rsidRPr="00E42C96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kk-KZ"/>
              </w:rPr>
              <w:t>ІІ</w:t>
            </w:r>
            <w:r w:rsidR="006F768D" w:rsidRPr="00E42C96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kk-KZ"/>
              </w:rPr>
              <w:t>М</w:t>
            </w:r>
            <w:r w:rsidRPr="00E42C96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kk-KZ"/>
              </w:rPr>
              <w:t xml:space="preserve"> </w:t>
            </w:r>
            <w:r w:rsidR="006F768D" w:rsidRPr="00E42C96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kk-KZ"/>
              </w:rPr>
              <w:t xml:space="preserve">ІІД </w:t>
            </w:r>
            <w:r w:rsidRPr="00E42C96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kk-KZ"/>
              </w:rPr>
              <w:t>бастығы</w:t>
            </w:r>
            <w:r w:rsidR="00E42C96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kk-KZ"/>
              </w:rPr>
              <w:t>мен бекітілуі тиіс</w:t>
            </w: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. Ақпарат алу үшін </w:t>
            </w:r>
            <w:r w:rsidR="00E82D1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Өнім беруші Тапсырыс берушінің обьектісіне келіп тексеруі келісім шарттың</w:t>
            </w: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талабы болып табылады.</w:t>
            </w:r>
          </w:p>
          <w:p w14:paraId="669419BE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Келісілгеннен кейін паспортты (оның ішінде оны жаңарту кезінде) объектінің құқық иесі болып табылатын ұйымның, ұйымның бөлімшесінің басшысы бекітеді.</w:t>
            </w:r>
          </w:p>
          <w:p w14:paraId="5AAC74F9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Паспорттың екінші данасы және паспорттың электрондық нұсқасы (электрондық ақпарат тасығышта PDF форматында) бекітілгеннен немесе түзетілгеннен кейін Қазақстан Республикасы Ішкі істер органдарының аумақтық бөлімшелеріне жіберіледі.</w:t>
            </w:r>
          </w:p>
          <w:p w14:paraId="25106454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Паспорт Қазақстан Республикасы Ішкі істер министрінің 2023 жылғы 14 маусымдағы № 481 және Қазақстан Республикасы Ұлттық қауіпсіздік комитеті Төрағасының 2023 жылғы 26 маусымдағы № 51/қе бірлескен бұйрығына сәйкес дайындалады. «Террористік тұрғыдан осал объектілердің терроризмге қарсы қорғалуының үлгілік паспортын бекіту туралы» Қазақстан Республикасының Әділет министрлігінде 2023 жылғы 29 маусымда № 32950 болып тіркелді.</w:t>
            </w:r>
          </w:p>
          <w:p w14:paraId="7E033315" w14:textId="77777777" w:rsidR="00E42C96" w:rsidRDefault="00E42C96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14:paraId="5BCBB931" w14:textId="77777777" w:rsidR="00E42C96" w:rsidRDefault="00E42C96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14:paraId="00E5A543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lastRenderedPageBreak/>
              <w:t xml:space="preserve">Мыналарды қамтиды: </w:t>
            </w:r>
          </w:p>
          <w:p w14:paraId="0501BE68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Мазмұны </w:t>
            </w:r>
          </w:p>
          <w:p w14:paraId="2EF23EB3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1. Объекті туралы жалпы мәліметтер </w:t>
            </w:r>
          </w:p>
          <w:p w14:paraId="1E5C30BB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2. Объектінің сипаттамасы </w:t>
            </w:r>
          </w:p>
          <w:p w14:paraId="51C62600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3. Қазақстан Республикасының Үкіметі айқындайтын объектілерді терроризмге қарсы қорғау жүйесіне қойылатын талаптарға сәйкес объектінің инженерлік-техникалық жабдықталуы және терроризмге қарсы қауіпсіздігі туралы мәліметтер. </w:t>
            </w:r>
          </w:p>
          <w:p w14:paraId="39ACA8B4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4. Сайт жоспары </w:t>
            </w:r>
          </w:p>
          <w:p w14:paraId="2FD0C354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5. Объектінің ғимараттарының (құрылыстарының) едендік жоспарлары </w:t>
            </w:r>
          </w:p>
          <w:p w14:paraId="76E2415B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6. Объектінің ғимараттарының (құрылыстарының) инженерлік коммуникацияларының схемалары. 1-тарау. Объекті туралы жалпы мәліметтер </w:t>
            </w:r>
          </w:p>
          <w:p w14:paraId="60F24A13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1. Объекті туралы жалпы мәліметтер </w:t>
            </w:r>
          </w:p>
          <w:p w14:paraId="4A10AB38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1) Санат </w:t>
            </w:r>
          </w:p>
          <w:p w14:paraId="7C8567E5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2) Әрекет профилі </w:t>
            </w:r>
          </w:p>
          <w:p w14:paraId="24EFB341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3) Толық және қысқартылған атауы </w:t>
            </w:r>
          </w:p>
          <w:p w14:paraId="1ABC9038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4) Ведомстволық бағыныстылығы, ұйымдық-құқықтық нысаны </w:t>
            </w:r>
          </w:p>
          <w:p w14:paraId="4EF57262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5) Мөр таңбасының үлгісі </w:t>
            </w:r>
          </w:p>
          <w:p w14:paraId="393202BA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6) Пошталық мекенжай, телефон, электрондық пошта мекенжайы </w:t>
            </w:r>
          </w:p>
          <w:p w14:paraId="4E9F6D57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7) Басшының, басшының орынбасарының аты-жөні (жұмыс, үй, ұялы телефондар). </w:t>
            </w:r>
          </w:p>
          <w:p w14:paraId="55327F4A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2-тарау </w:t>
            </w:r>
          </w:p>
          <w:p w14:paraId="0D4A2E2D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1. Объектінің жалпы ауданы (м2) </w:t>
            </w:r>
          </w:p>
          <w:p w14:paraId="71DA2439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2. Жеке ғимараттар мен құрылыстардың аумағында (тұрақ орындарының саны) автотұрақтардың болуы </w:t>
            </w:r>
          </w:p>
          <w:p w14:paraId="58ACA188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3. Периметрді қоршау, периметрді күзет сызықтарымен және аумағы объектінің периметрімен шектесетін басқа аумақтармен жабдықтау </w:t>
            </w:r>
          </w:p>
          <w:p w14:paraId="71BDBDF0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4. Әрбір жеке ғимараттағы және объектінің құрылымындағы үй-жайлардың саны (бірлік, шаршы метр) </w:t>
            </w:r>
          </w:p>
          <w:p w14:paraId="172C90BC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5. Сайттағы әрбір ғимараттың болжалды сыйымдылығы (максималды/ең аз адам) </w:t>
            </w:r>
          </w:p>
          <w:p w14:paraId="23B9292E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6. Сайттың жұмыс режимі (бару). </w:t>
            </w:r>
          </w:p>
          <w:p w14:paraId="116D9BFC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8. Әрбір ғимарат пен құрылыс үшін жеке кіретін және шығатын есіктердің саны (қосалқы және апаттықты қоса алғанда) </w:t>
            </w:r>
          </w:p>
          <w:p w14:paraId="3505D6F5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9. Қашу жолдарының болуы және саны. </w:t>
            </w:r>
          </w:p>
          <w:p w14:paraId="3C1448A0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3-тарау. Қазақстан Республикасының Үкіметі айқындайтын объектілерді терроризмге қарсы қорғау жүйесіне қойылатын талаптарға сәйкес объектінің инженерліктехникалық жабдықталуы және терроризмге қарсы қорғанысы туралы мәліметтер. </w:t>
            </w:r>
          </w:p>
          <w:p w14:paraId="7132F0DF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10. Қауіпсіздік қызметінің субъектісі (бұдан әрі – ҚҚС) объектінің физикалық қауіпсіздігі бойынша қызмет көрсету (Атауы Күзет қызметінің субъектісі № Күзет қызметіне шарт, № Күзет қызметімен айналысу құқығына лицензия, берілген күні, кім берген). </w:t>
            </w:r>
          </w:p>
          <w:p w14:paraId="4A4F978B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11. Объектінің қауіпсіздігін қамтамасыз етуге қатысатын тұлғалардың (соның ішінде жеке күзет ұйымдарының) саны. Барлығы қатысты Күндізгі ауысымда Түнгі ауысымда Тәулік бойы. </w:t>
            </w:r>
          </w:p>
          <w:p w14:paraId="6A758523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12. Объектінің қауіпсіздігін қамтамасыз етуге қатысатын жеке күзет ұйымы қызметкерлерінің қару-жарақ пен арнайы техниканың болуы. </w:t>
            </w:r>
          </w:p>
          <w:p w14:paraId="39818128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13. Техникалық күзет құралдарын пайдалана отырып, объектiлердi күзетудi қамтамасыз ету жөнiндегi қызметтi жүзеге асыратын күзет субъектiсi </w:t>
            </w:r>
          </w:p>
          <w:p w14:paraId="3844B585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14. Объектінің терроризмге қарсы қорғаныс талаптарына сәйкестігі (сәйкестік дәрежесін көрсету) </w:t>
            </w:r>
          </w:p>
          <w:p w14:paraId="3EF48EED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4-тарау. Учаскенің жоспары (төлқұжаттың ажырамас бөлігі болып табылатын жеке қосымша ретінде ресімделеді) </w:t>
            </w:r>
          </w:p>
          <w:p w14:paraId="471BEB3F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15. Сайт жоспарында мыналар көрсетіледі: </w:t>
            </w:r>
          </w:p>
          <w:p w14:paraId="151C9EDD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1) учаскенің (объектінің аумағының) шекаралары, атауы, сондай-ақ объектінің аумағына іргелес жатқан көшелер мен өту </w:t>
            </w: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lastRenderedPageBreak/>
              <w:t xml:space="preserve">жолдарының орналасуы; </w:t>
            </w:r>
          </w:p>
          <w:p w14:paraId="06074900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2) Учаскедегі жеке ғимараттар мен құрылыстардың орналасуы </w:t>
            </w:r>
          </w:p>
          <w:p w14:paraId="608827C4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3) Объектінің аумағына (негізгі, қосалқы, авариялық) шығу/кіру, кіру/шығулар </w:t>
            </w:r>
          </w:p>
          <w:p w14:paraId="626A6ED4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4) объектінің инженерлік коммуникацияларының схемалары (электрмен, сумен, газбен және жылумен жабдықтау желілері, объектінің аумағында салынған ғимараттар мен құрылыстарды желдету және ауаны баптау) </w:t>
            </w:r>
          </w:p>
          <w:p w14:paraId="282AB90C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5) Күзет бекеттерінің, техникалық бақылау құралдарының, күзет дабылдарының, бейнебақылау камераларының орналасқан жері. </w:t>
            </w:r>
          </w:p>
          <w:p w14:paraId="0A09C8C5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6) Жарылыс, жанғыш және улы заттарды сақтайтын орындар </w:t>
            </w:r>
          </w:p>
          <w:p w14:paraId="3467E504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7) Төтенше жағдайлардың, оның ішінде терроризм актілерінің қаупі туралы ескерту құралдарының болуы. </w:t>
            </w:r>
          </w:p>
          <w:p w14:paraId="10C98DD1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5-тарау. Объектінің ғимараттарының (құрылыстарының) едендік жоспарлары паспорттың ажырамас бөлігі болып табылатын жеке өтінімде ресімделеді </w:t>
            </w:r>
          </w:p>
          <w:p w14:paraId="1F5249B8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16. Қабат жоспарында мыналар көрсетіледі: </w:t>
            </w:r>
          </w:p>
          <w:p w14:paraId="32E2D390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1) Ғимараттан кіру және шығу (негізгі, апаттық, апаттық). </w:t>
            </w:r>
          </w:p>
          <w:p w14:paraId="42DB0C3C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2) Бақылаудың техникалық құралдары, күзет және өрт дабылдары, бейнебақылау камералары </w:t>
            </w:r>
          </w:p>
          <w:p w14:paraId="68713A3A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3) Күзет бекеттерінің орналасуы </w:t>
            </w:r>
          </w:p>
          <w:p w14:paraId="5AD3BA81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4) Төтенше және төтенше жағдайлар кезінде персонал мен келушілерді эвакуациялау схемалары </w:t>
            </w:r>
          </w:p>
          <w:p w14:paraId="07A6D53D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5) Зардап шеккендерге тұру және алғашқы медициналық көмек көрсету үшін ұсынылатын орындар (ғимарат ішіндегі қауіпсіз аймақ, баспана) </w:t>
            </w:r>
          </w:p>
          <w:p w14:paraId="264F27A1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6-тарау. Объектінің ғимараттарының (құрылыстарының) инженерлік коммуникацияларының схемалары (паспорттың ажырамас бөлігі болып табылатын жеке өтінім ретінде ресімделеді) </w:t>
            </w:r>
          </w:p>
          <w:p w14:paraId="45B0143E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17. Объектінің ғимараттарының (құрылыстарының) инженерлік коммуникацияларының схемаларында мыналар көрсетіледі: </w:t>
            </w:r>
          </w:p>
          <w:p w14:paraId="0F0576AD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1) Объектінің ғимаратын (құрылысын) электрмен жабдықтау схемалары </w:t>
            </w:r>
          </w:p>
          <w:p w14:paraId="5FA690C1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2) Объектінің ғимаратын (құрылысын) сумен жабдықтау схемалары </w:t>
            </w:r>
          </w:p>
          <w:p w14:paraId="140C2803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3) Объектінің ғимаратын (құрылысын) жылумен қамтамасыз ету схемалары </w:t>
            </w:r>
          </w:p>
          <w:p w14:paraId="3167C425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4) Телекоммуникация желілерінің схемалары, желдету және ауаны баптау </w:t>
            </w:r>
          </w:p>
          <w:p w14:paraId="74DC9D19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5) люктер мен торлар орнатылатын, оларды бекітетін орындар (ғимараттар мен құрылыстардың үй-жайларында), сондай-ақ олардың кілттері сақталатын орындар. </w:t>
            </w:r>
          </w:p>
          <w:p w14:paraId="750707C9" w14:textId="77777777" w:rsidR="003A7675" w:rsidRPr="00E14254" w:rsidRDefault="003A7675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14:paraId="0FAC93EE" w14:textId="77777777" w:rsidR="009E0BA8" w:rsidRPr="00E14254" w:rsidRDefault="009E0BA8" w:rsidP="009B1FB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Объектілік оқу және профилактикалық іс-шараларды өткізу</w:t>
            </w:r>
          </w:p>
          <w:p w14:paraId="106D9588" w14:textId="77777777" w:rsidR="009E0BA8" w:rsidRPr="00E14254" w:rsidRDefault="009E0BA8" w:rsidP="009E0BA8">
            <w:pPr>
              <w:spacing w:after="0" w:line="240" w:lineRule="atLeast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Өткізіп беру нысаны:</w:t>
            </w:r>
          </w:p>
          <w:p w14:paraId="404A91CA" w14:textId="77777777" w:rsidR="009E0BA8" w:rsidRPr="00E14254" w:rsidRDefault="009E0BA8" w:rsidP="009E0BA8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Барлық іс-шаралар оқу-тәжірибелік іс-шараларды өткізудің барлық кезеңінде Тапсырыс берушінің орналасқан жерінде оқытушылар мен нұсқаушылар орналасқан жеке форматта өткізіледі.</w:t>
            </w:r>
          </w:p>
          <w:p w14:paraId="1CE0796B" w14:textId="77777777" w:rsidR="009E0BA8" w:rsidRPr="00E14254" w:rsidRDefault="009E0BA8" w:rsidP="009E0BA8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Теориялық сабақтарды</w:t>
            </w: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белгілі бір тақырыптар бойынша (кемінде 2 екі тілді – оқытушы) студенттердің оқыту барысында туындайтын мәселелерін түсіндіруге жеткілікті терроризмге қарсы қорғанысты ұйымдастыру саласында қажетті кәсіби білімі мен құзыреті бар оқытушылар өткізуі керек. қазақ және орыс тілдерінде).</w:t>
            </w:r>
          </w:p>
          <w:p w14:paraId="6A9EAEF2" w14:textId="77777777" w:rsidR="009E0BA8" w:rsidRPr="00E14254" w:rsidRDefault="009E0BA8" w:rsidP="009E0BA8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Практикалық сабақтарды</w:t>
            </w: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террористік тұрғыдан осал объектілерде объектілік жаттығулар мен оқытуды өткізу бойынша кәсіби білімі мен дағдылары бар тәжірибелі нұсқаушылар өткізуі керек (Қазақстан Республикасы Үкіметінің 2021 жылғы 12 сәуірдегі № 234 қаулысына сәйкес). </w:t>
            </w:r>
          </w:p>
          <w:p w14:paraId="7AF64440" w14:textId="77777777" w:rsidR="009E0BA8" w:rsidRPr="00E14254" w:rsidRDefault="009E0BA8" w:rsidP="009E0BA8">
            <w:pPr>
              <w:spacing w:after="0" w:line="240" w:lineRule="atLeast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1425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Алдын алу және оқыту іс-шараларын жүргізуге мемлекеттік және жергілікті атқарушы органдардың өкілдерін объектінің орналасқан жері бойынша әкімшілік-аумақтық бірліктің терроризмге қарсы комиссиясымен келісу бойынша тарту қажет (Қазақстан Республикасы Білім және ғылым министрінің бұйрығының 3-тарауының 28-тармағына сәйкес № 117).</w:t>
            </w:r>
          </w:p>
          <w:p w14:paraId="4E83CA3B" w14:textId="686686B4" w:rsidR="009E0BA8" w:rsidRPr="00E14254" w:rsidRDefault="009E0BA8" w:rsidP="009E0BA8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</w:tr>
      <w:tr w:rsidR="00B06CCF" w:rsidRPr="00E42C96" w14:paraId="161BE4EB" w14:textId="77777777" w:rsidTr="004E2121">
        <w:trPr>
          <w:trHeight w:val="661"/>
        </w:trPr>
        <w:tc>
          <w:tcPr>
            <w:tcW w:w="709" w:type="dxa"/>
          </w:tcPr>
          <w:p w14:paraId="36FD84A3" w14:textId="3E82A93A" w:rsidR="00B06CCF" w:rsidRPr="00E14254" w:rsidRDefault="00B06CCF" w:rsidP="009B1F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lastRenderedPageBreak/>
              <w:t>2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36D641E0" w14:textId="03A2F788" w:rsidR="00B06CCF" w:rsidRPr="0002307E" w:rsidRDefault="00B06CCF" w:rsidP="009B1F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02307E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Эвакуация жоспарларын </w:t>
            </w:r>
            <w:r w:rsidR="0002307E" w:rsidRPr="0002307E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әзірлеу</w:t>
            </w:r>
          </w:p>
        </w:tc>
        <w:tc>
          <w:tcPr>
            <w:tcW w:w="11481" w:type="dxa"/>
            <w:tcBorders>
              <w:left w:val="single" w:sz="4" w:space="0" w:color="auto"/>
            </w:tcBorders>
          </w:tcPr>
          <w:p w14:paraId="166AE401" w14:textId="350DFE8D" w:rsidR="0002307E" w:rsidRDefault="0002307E" w:rsidP="0002307E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02307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Жоспардың макеті МЕМСТ талаптарына сәйкес әзірленеді.</w:t>
            </w:r>
          </w:p>
          <w:p w14:paraId="54A9EDFD" w14:textId="31388905" w:rsidR="00B06CCF" w:rsidRPr="00E42C96" w:rsidRDefault="0002307E" w:rsidP="00E42C96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42C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Эвакуация жоспары </w:t>
            </w:r>
            <w:r w:rsidR="00E42C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35</w:t>
            </w:r>
            <w:r w:rsidR="00B06CCF" w:rsidRPr="00E42C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дана</w:t>
            </w:r>
            <w:r w:rsidR="00E42C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да</w:t>
            </w:r>
            <w:r w:rsidR="00B06CCF" w:rsidRPr="00E42C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, формат А-3, өлшемі 400-300 мм шыны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мен жабылған ағаш</w:t>
            </w:r>
            <w:r w:rsidR="00B06CCF" w:rsidRPr="00E42C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жақтауда.</w:t>
            </w:r>
          </w:p>
        </w:tc>
      </w:tr>
    </w:tbl>
    <w:p w14:paraId="54CB5438" w14:textId="77777777" w:rsidR="003A7675" w:rsidRPr="00E14254" w:rsidRDefault="003A7675" w:rsidP="00E14254">
      <w:pPr>
        <w:ind w:right="-456"/>
        <w:jc w:val="both"/>
        <w:rPr>
          <w:rFonts w:ascii="Times New Roman" w:hAnsi="Times New Roman" w:cs="Times New Roman"/>
          <w:b/>
          <w:bCs/>
          <w:i/>
          <w:sz w:val="20"/>
          <w:szCs w:val="20"/>
          <w:lang w:val="kk-KZ"/>
        </w:rPr>
      </w:pPr>
    </w:p>
    <w:p w14:paraId="07151D62" w14:textId="52936086" w:rsidR="00E14254" w:rsidRPr="00E14254" w:rsidRDefault="00E14254" w:rsidP="00E14254">
      <w:pPr>
        <w:ind w:right="-456"/>
        <w:jc w:val="both"/>
        <w:rPr>
          <w:rFonts w:ascii="Times New Roman" w:hAnsi="Times New Roman" w:cs="Times New Roman"/>
          <w:b/>
          <w:bCs/>
          <w:i/>
          <w:sz w:val="20"/>
          <w:szCs w:val="20"/>
          <w:lang w:val="kk-KZ"/>
        </w:rPr>
      </w:pPr>
      <w:r w:rsidRPr="00E14254">
        <w:rPr>
          <w:rFonts w:ascii="Times New Roman" w:hAnsi="Times New Roman" w:cs="Times New Roman"/>
          <w:b/>
          <w:bCs/>
          <w:i/>
          <w:sz w:val="20"/>
          <w:szCs w:val="20"/>
          <w:lang w:val="kk-KZ"/>
        </w:rPr>
        <w:t>Көрсетілетін қызметтер шеңберінде террористік қатерлер туындаған жағдайда персоналды алғашқы ден қою шараларына және іс-қимыл алгоритміне оқытуды ("Қазақстан Республикасының Білім беру саласындағы қызметті жүзеге асыратын объектілерді терроризмге қарсы қорғауды ұйымдастыру жөніндегі Нұсқаулықты бекіту туралы" Қазақстан Республикасы Білім Министрінің 2022 жылғы 30 наурыздағы № 117 бұйрығына сәйкес міндетті талап болып табылады) құжатты (сертификат) ұсына отырып жүргізу қажет), ұйымның терроризмге қарсы қорғауды қамтамасыз ету бойынша барлық қажетті шараларды енгізгенін және сақтағанын растайды.</w:t>
      </w:r>
    </w:p>
    <w:sectPr w:rsidR="00E14254" w:rsidRPr="00E14254" w:rsidSect="004E2121">
      <w:pgSz w:w="16838" w:h="11906" w:orient="landscape"/>
      <w:pgMar w:top="850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566822"/>
    <w:multiLevelType w:val="hybridMultilevel"/>
    <w:tmpl w:val="6E841E30"/>
    <w:lvl w:ilvl="0" w:tplc="A2FAF22C">
      <w:start w:val="1"/>
      <w:numFmt w:val="decimal"/>
      <w:lvlText w:val="%1."/>
      <w:lvlJc w:val="left"/>
      <w:pPr>
        <w:ind w:left="268" w:hanging="16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kk-KZ" w:eastAsia="en-US" w:bidi="ar-SA"/>
      </w:rPr>
    </w:lvl>
    <w:lvl w:ilvl="1" w:tplc="1EEA5A10">
      <w:numFmt w:val="bullet"/>
      <w:lvlText w:val="•"/>
      <w:lvlJc w:val="left"/>
      <w:pPr>
        <w:ind w:left="1190" w:hanging="167"/>
      </w:pPr>
      <w:rPr>
        <w:rFonts w:hint="default"/>
        <w:lang w:val="kk-KZ" w:eastAsia="en-US" w:bidi="ar-SA"/>
      </w:rPr>
    </w:lvl>
    <w:lvl w:ilvl="2" w:tplc="6E9CD980">
      <w:numFmt w:val="bullet"/>
      <w:lvlText w:val="•"/>
      <w:lvlJc w:val="left"/>
      <w:pPr>
        <w:ind w:left="2121" w:hanging="167"/>
      </w:pPr>
      <w:rPr>
        <w:rFonts w:hint="default"/>
        <w:lang w:val="kk-KZ" w:eastAsia="en-US" w:bidi="ar-SA"/>
      </w:rPr>
    </w:lvl>
    <w:lvl w:ilvl="3" w:tplc="BDA85094">
      <w:numFmt w:val="bullet"/>
      <w:lvlText w:val="•"/>
      <w:lvlJc w:val="left"/>
      <w:pPr>
        <w:ind w:left="3051" w:hanging="167"/>
      </w:pPr>
      <w:rPr>
        <w:rFonts w:hint="default"/>
        <w:lang w:val="kk-KZ" w:eastAsia="en-US" w:bidi="ar-SA"/>
      </w:rPr>
    </w:lvl>
    <w:lvl w:ilvl="4" w:tplc="9654B572">
      <w:numFmt w:val="bullet"/>
      <w:lvlText w:val="•"/>
      <w:lvlJc w:val="left"/>
      <w:pPr>
        <w:ind w:left="3982" w:hanging="167"/>
      </w:pPr>
      <w:rPr>
        <w:rFonts w:hint="default"/>
        <w:lang w:val="kk-KZ" w:eastAsia="en-US" w:bidi="ar-SA"/>
      </w:rPr>
    </w:lvl>
    <w:lvl w:ilvl="5" w:tplc="7D3CC868">
      <w:numFmt w:val="bullet"/>
      <w:lvlText w:val="•"/>
      <w:lvlJc w:val="left"/>
      <w:pPr>
        <w:ind w:left="4913" w:hanging="167"/>
      </w:pPr>
      <w:rPr>
        <w:rFonts w:hint="default"/>
        <w:lang w:val="kk-KZ" w:eastAsia="en-US" w:bidi="ar-SA"/>
      </w:rPr>
    </w:lvl>
    <w:lvl w:ilvl="6" w:tplc="DB562C1C">
      <w:numFmt w:val="bullet"/>
      <w:lvlText w:val="•"/>
      <w:lvlJc w:val="left"/>
      <w:pPr>
        <w:ind w:left="5843" w:hanging="167"/>
      </w:pPr>
      <w:rPr>
        <w:rFonts w:hint="default"/>
        <w:lang w:val="kk-KZ" w:eastAsia="en-US" w:bidi="ar-SA"/>
      </w:rPr>
    </w:lvl>
    <w:lvl w:ilvl="7" w:tplc="BC022EEA">
      <w:numFmt w:val="bullet"/>
      <w:lvlText w:val="•"/>
      <w:lvlJc w:val="left"/>
      <w:pPr>
        <w:ind w:left="6774" w:hanging="167"/>
      </w:pPr>
      <w:rPr>
        <w:rFonts w:hint="default"/>
        <w:lang w:val="kk-KZ" w:eastAsia="en-US" w:bidi="ar-SA"/>
      </w:rPr>
    </w:lvl>
    <w:lvl w:ilvl="8" w:tplc="1220B1FA">
      <w:numFmt w:val="bullet"/>
      <w:lvlText w:val="•"/>
      <w:lvlJc w:val="left"/>
      <w:pPr>
        <w:ind w:left="7705" w:hanging="167"/>
      </w:pPr>
      <w:rPr>
        <w:rFonts w:hint="default"/>
        <w:lang w:val="kk-KZ" w:eastAsia="en-US" w:bidi="ar-SA"/>
      </w:rPr>
    </w:lvl>
  </w:abstractNum>
  <w:abstractNum w:abstractNumId="1">
    <w:nsid w:val="50D6732C"/>
    <w:multiLevelType w:val="hybridMultilevel"/>
    <w:tmpl w:val="B12C51A6"/>
    <w:lvl w:ilvl="0" w:tplc="306CE5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8305F3D"/>
    <w:multiLevelType w:val="hybridMultilevel"/>
    <w:tmpl w:val="C03422F6"/>
    <w:lvl w:ilvl="0" w:tplc="AE1E6214">
      <w:start w:val="1"/>
      <w:numFmt w:val="decimal"/>
      <w:lvlText w:val="%1."/>
      <w:lvlJc w:val="left"/>
      <w:pPr>
        <w:ind w:left="102" w:hanging="2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kk-KZ" w:eastAsia="en-US" w:bidi="ar-SA"/>
      </w:rPr>
    </w:lvl>
    <w:lvl w:ilvl="1" w:tplc="0E7E635C">
      <w:numFmt w:val="bullet"/>
      <w:lvlText w:val="•"/>
      <w:lvlJc w:val="left"/>
      <w:pPr>
        <w:ind w:left="1046" w:hanging="221"/>
      </w:pPr>
      <w:rPr>
        <w:rFonts w:hint="default"/>
        <w:lang w:val="kk-KZ" w:eastAsia="en-US" w:bidi="ar-SA"/>
      </w:rPr>
    </w:lvl>
    <w:lvl w:ilvl="2" w:tplc="25E63276">
      <w:numFmt w:val="bullet"/>
      <w:lvlText w:val="•"/>
      <w:lvlJc w:val="left"/>
      <w:pPr>
        <w:ind w:left="1993" w:hanging="221"/>
      </w:pPr>
      <w:rPr>
        <w:rFonts w:hint="default"/>
        <w:lang w:val="kk-KZ" w:eastAsia="en-US" w:bidi="ar-SA"/>
      </w:rPr>
    </w:lvl>
    <w:lvl w:ilvl="3" w:tplc="471A12D0">
      <w:numFmt w:val="bullet"/>
      <w:lvlText w:val="•"/>
      <w:lvlJc w:val="left"/>
      <w:pPr>
        <w:ind w:left="2939" w:hanging="221"/>
      </w:pPr>
      <w:rPr>
        <w:rFonts w:hint="default"/>
        <w:lang w:val="kk-KZ" w:eastAsia="en-US" w:bidi="ar-SA"/>
      </w:rPr>
    </w:lvl>
    <w:lvl w:ilvl="4" w:tplc="F29E3472">
      <w:numFmt w:val="bullet"/>
      <w:lvlText w:val="•"/>
      <w:lvlJc w:val="left"/>
      <w:pPr>
        <w:ind w:left="3886" w:hanging="221"/>
      </w:pPr>
      <w:rPr>
        <w:rFonts w:hint="default"/>
        <w:lang w:val="kk-KZ" w:eastAsia="en-US" w:bidi="ar-SA"/>
      </w:rPr>
    </w:lvl>
    <w:lvl w:ilvl="5" w:tplc="623C26AC">
      <w:numFmt w:val="bullet"/>
      <w:lvlText w:val="•"/>
      <w:lvlJc w:val="left"/>
      <w:pPr>
        <w:ind w:left="4833" w:hanging="221"/>
      </w:pPr>
      <w:rPr>
        <w:rFonts w:hint="default"/>
        <w:lang w:val="kk-KZ" w:eastAsia="en-US" w:bidi="ar-SA"/>
      </w:rPr>
    </w:lvl>
    <w:lvl w:ilvl="6" w:tplc="ED6E156A">
      <w:numFmt w:val="bullet"/>
      <w:lvlText w:val="•"/>
      <w:lvlJc w:val="left"/>
      <w:pPr>
        <w:ind w:left="5779" w:hanging="221"/>
      </w:pPr>
      <w:rPr>
        <w:rFonts w:hint="default"/>
        <w:lang w:val="kk-KZ" w:eastAsia="en-US" w:bidi="ar-SA"/>
      </w:rPr>
    </w:lvl>
    <w:lvl w:ilvl="7" w:tplc="F33A9920">
      <w:numFmt w:val="bullet"/>
      <w:lvlText w:val="•"/>
      <w:lvlJc w:val="left"/>
      <w:pPr>
        <w:ind w:left="6726" w:hanging="221"/>
      </w:pPr>
      <w:rPr>
        <w:rFonts w:hint="default"/>
        <w:lang w:val="kk-KZ" w:eastAsia="en-US" w:bidi="ar-SA"/>
      </w:rPr>
    </w:lvl>
    <w:lvl w:ilvl="8" w:tplc="0924F652">
      <w:numFmt w:val="bullet"/>
      <w:lvlText w:val="•"/>
      <w:lvlJc w:val="left"/>
      <w:pPr>
        <w:ind w:left="7673" w:hanging="221"/>
      </w:pPr>
      <w:rPr>
        <w:rFonts w:hint="default"/>
        <w:lang w:val="kk-KZ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E32"/>
    <w:rsid w:val="0002307E"/>
    <w:rsid w:val="00117198"/>
    <w:rsid w:val="001979DF"/>
    <w:rsid w:val="001A50D4"/>
    <w:rsid w:val="00233E7B"/>
    <w:rsid w:val="00242863"/>
    <w:rsid w:val="00246C3A"/>
    <w:rsid w:val="00312E2B"/>
    <w:rsid w:val="00381B97"/>
    <w:rsid w:val="003A7675"/>
    <w:rsid w:val="0041121A"/>
    <w:rsid w:val="00487AA7"/>
    <w:rsid w:val="004C4887"/>
    <w:rsid w:val="004E2121"/>
    <w:rsid w:val="005E23F5"/>
    <w:rsid w:val="0068368F"/>
    <w:rsid w:val="006A5EC2"/>
    <w:rsid w:val="006F768D"/>
    <w:rsid w:val="00890A37"/>
    <w:rsid w:val="00972E49"/>
    <w:rsid w:val="009E0BA8"/>
    <w:rsid w:val="00A15BD4"/>
    <w:rsid w:val="00A54892"/>
    <w:rsid w:val="00A96DDA"/>
    <w:rsid w:val="00AA26FD"/>
    <w:rsid w:val="00AB0E32"/>
    <w:rsid w:val="00B00F4A"/>
    <w:rsid w:val="00B06CCF"/>
    <w:rsid w:val="00B75904"/>
    <w:rsid w:val="00B945EB"/>
    <w:rsid w:val="00C11BEF"/>
    <w:rsid w:val="00CA2A0E"/>
    <w:rsid w:val="00D41B07"/>
    <w:rsid w:val="00D705AA"/>
    <w:rsid w:val="00DC05A8"/>
    <w:rsid w:val="00DD0E6D"/>
    <w:rsid w:val="00DF556D"/>
    <w:rsid w:val="00E14254"/>
    <w:rsid w:val="00E42C96"/>
    <w:rsid w:val="00E82D11"/>
    <w:rsid w:val="00ED4EF8"/>
    <w:rsid w:val="00F64841"/>
    <w:rsid w:val="00FC375D"/>
    <w:rsid w:val="00FC7E71"/>
    <w:rsid w:val="00FE5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6C8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945EB"/>
    <w:pPr>
      <w:widowControl w:val="0"/>
      <w:autoSpaceDE w:val="0"/>
      <w:autoSpaceDN w:val="0"/>
      <w:spacing w:after="0" w:line="240" w:lineRule="auto"/>
      <w:ind w:left="102"/>
      <w:outlineLvl w:val="0"/>
    </w:pPr>
    <w:rPr>
      <w:rFonts w:ascii="Times New Roman" w:eastAsia="Times New Roman" w:hAnsi="Times New Roman" w:cs="Times New Roman"/>
      <w:b/>
      <w:bCs/>
      <w:lang w:val="kk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45EB"/>
    <w:rPr>
      <w:rFonts w:ascii="Times New Roman" w:eastAsia="Times New Roman" w:hAnsi="Times New Roman" w:cs="Times New Roman"/>
      <w:b/>
      <w:bCs/>
      <w:lang w:val="kk-KZ"/>
    </w:rPr>
  </w:style>
  <w:style w:type="paragraph" w:styleId="a3">
    <w:name w:val="Body Text"/>
    <w:basedOn w:val="a"/>
    <w:link w:val="a4"/>
    <w:uiPriority w:val="1"/>
    <w:qFormat/>
    <w:rsid w:val="00B945EB"/>
    <w:pPr>
      <w:widowControl w:val="0"/>
      <w:autoSpaceDE w:val="0"/>
      <w:autoSpaceDN w:val="0"/>
      <w:spacing w:after="0" w:line="240" w:lineRule="auto"/>
      <w:ind w:left="102"/>
    </w:pPr>
    <w:rPr>
      <w:rFonts w:ascii="Times New Roman" w:eastAsia="Times New Roman" w:hAnsi="Times New Roman" w:cs="Times New Roman"/>
      <w:lang w:val="kk-KZ"/>
    </w:rPr>
  </w:style>
  <w:style w:type="character" w:customStyle="1" w:styleId="a4">
    <w:name w:val="Основной текст Знак"/>
    <w:basedOn w:val="a0"/>
    <w:link w:val="a3"/>
    <w:uiPriority w:val="1"/>
    <w:rsid w:val="00B945EB"/>
    <w:rPr>
      <w:rFonts w:ascii="Times New Roman" w:eastAsia="Times New Roman" w:hAnsi="Times New Roman" w:cs="Times New Roman"/>
      <w:lang w:val="kk-KZ"/>
    </w:rPr>
  </w:style>
  <w:style w:type="paragraph" w:styleId="a5">
    <w:name w:val="List Paragraph"/>
    <w:basedOn w:val="a"/>
    <w:uiPriority w:val="1"/>
    <w:qFormat/>
    <w:rsid w:val="00B945EB"/>
    <w:pPr>
      <w:widowControl w:val="0"/>
      <w:autoSpaceDE w:val="0"/>
      <w:autoSpaceDN w:val="0"/>
      <w:spacing w:after="0" w:line="240" w:lineRule="auto"/>
      <w:ind w:left="102"/>
    </w:pPr>
    <w:rPr>
      <w:rFonts w:ascii="Times New Roman" w:eastAsia="Times New Roman" w:hAnsi="Times New Roman" w:cs="Times New Roman"/>
      <w:lang w:val="kk-KZ"/>
    </w:rPr>
  </w:style>
  <w:style w:type="paragraph" w:styleId="a6">
    <w:name w:val="No Spacing"/>
    <w:uiPriority w:val="1"/>
    <w:qFormat/>
    <w:rsid w:val="00F6484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kk-K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945EB"/>
    <w:pPr>
      <w:widowControl w:val="0"/>
      <w:autoSpaceDE w:val="0"/>
      <w:autoSpaceDN w:val="0"/>
      <w:spacing w:after="0" w:line="240" w:lineRule="auto"/>
      <w:ind w:left="102"/>
      <w:outlineLvl w:val="0"/>
    </w:pPr>
    <w:rPr>
      <w:rFonts w:ascii="Times New Roman" w:eastAsia="Times New Roman" w:hAnsi="Times New Roman" w:cs="Times New Roman"/>
      <w:b/>
      <w:bCs/>
      <w:lang w:val="kk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45EB"/>
    <w:rPr>
      <w:rFonts w:ascii="Times New Roman" w:eastAsia="Times New Roman" w:hAnsi="Times New Roman" w:cs="Times New Roman"/>
      <w:b/>
      <w:bCs/>
      <w:lang w:val="kk-KZ"/>
    </w:rPr>
  </w:style>
  <w:style w:type="paragraph" w:styleId="a3">
    <w:name w:val="Body Text"/>
    <w:basedOn w:val="a"/>
    <w:link w:val="a4"/>
    <w:uiPriority w:val="1"/>
    <w:qFormat/>
    <w:rsid w:val="00B945EB"/>
    <w:pPr>
      <w:widowControl w:val="0"/>
      <w:autoSpaceDE w:val="0"/>
      <w:autoSpaceDN w:val="0"/>
      <w:spacing w:after="0" w:line="240" w:lineRule="auto"/>
      <w:ind w:left="102"/>
    </w:pPr>
    <w:rPr>
      <w:rFonts w:ascii="Times New Roman" w:eastAsia="Times New Roman" w:hAnsi="Times New Roman" w:cs="Times New Roman"/>
      <w:lang w:val="kk-KZ"/>
    </w:rPr>
  </w:style>
  <w:style w:type="character" w:customStyle="1" w:styleId="a4">
    <w:name w:val="Основной текст Знак"/>
    <w:basedOn w:val="a0"/>
    <w:link w:val="a3"/>
    <w:uiPriority w:val="1"/>
    <w:rsid w:val="00B945EB"/>
    <w:rPr>
      <w:rFonts w:ascii="Times New Roman" w:eastAsia="Times New Roman" w:hAnsi="Times New Roman" w:cs="Times New Roman"/>
      <w:lang w:val="kk-KZ"/>
    </w:rPr>
  </w:style>
  <w:style w:type="paragraph" w:styleId="a5">
    <w:name w:val="List Paragraph"/>
    <w:basedOn w:val="a"/>
    <w:uiPriority w:val="1"/>
    <w:qFormat/>
    <w:rsid w:val="00B945EB"/>
    <w:pPr>
      <w:widowControl w:val="0"/>
      <w:autoSpaceDE w:val="0"/>
      <w:autoSpaceDN w:val="0"/>
      <w:spacing w:after="0" w:line="240" w:lineRule="auto"/>
      <w:ind w:left="102"/>
    </w:pPr>
    <w:rPr>
      <w:rFonts w:ascii="Times New Roman" w:eastAsia="Times New Roman" w:hAnsi="Times New Roman" w:cs="Times New Roman"/>
      <w:lang w:val="kk-KZ"/>
    </w:rPr>
  </w:style>
  <w:style w:type="paragraph" w:styleId="a6">
    <w:name w:val="No Spacing"/>
    <w:uiPriority w:val="1"/>
    <w:qFormat/>
    <w:rsid w:val="00F6484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kk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23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8</Pages>
  <Words>2779</Words>
  <Characters>15841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87</dc:creator>
  <cp:lastModifiedBy>Acer</cp:lastModifiedBy>
  <cp:revision>45</cp:revision>
  <dcterms:created xsi:type="dcterms:W3CDTF">2025-05-22T19:23:00Z</dcterms:created>
  <dcterms:modified xsi:type="dcterms:W3CDTF">2026-10-22T21:15:00Z</dcterms:modified>
</cp:coreProperties>
</file>