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575" w:rsidRPr="006D3EDC" w:rsidRDefault="006D3EDC">
      <w:pPr>
        <w:rPr>
          <w:lang w:val="kk-KZ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Изготовление и печать баннерных полотен для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офрмления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мероприятий Предмет закупки: изготовление и печать баннерных полотен для информационного и праздничного оформления Центра поддержки семьи. Требования: * баннерное полотно предназначено для многократной замены в зависимости от проводимых мероприятий и праздничных дат; * размер каждого полотна: 2,28× 1,61 см; * материал: баннерная ткань плотностью не менее 440–510 г/м²; * полноцветная печать с высоким качеством изображения; * печать должна быть устойчивой к выцветанию, влаге и механическим воздействиям; * изображение и текстовое содержание для каждого полотна предоставляются заказчиком либо согласовываются с заказчиком; * дизайн должен соответствовать тематике конкретного мероприятия, государственной/праздничной дате или информационной кампании; * количество сменных полотен — 7 штук; * каждое полотно должно иметь обработанные края и колец для люверсов для удобного крепления через каждые 50 см и последующей замены; * предусмотреть возможность регулярной замены баннерного полотна без замены конструкции/каркаса; * готовые макеты перед печатью подлежат обязательному согласованию с заказчиком. Тематика баннеров может включать: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Наурыз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, День Независимости, «Дорога в школу», благотворительные акции, Новый год, 8 марта, 9 мая, проводимые Центром поддержки семьи. Просим рассмотреть данную заявку и, при наличии возможности, обеспечить приобретение указанного товара в соответствии с установленными техническими характеристиками и требованиями государственных закупок. 7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шт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баннер</w:t>
      </w:r>
      <w:r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kk-KZ"/>
        </w:rPr>
        <w:t xml:space="preserve">-150 000 </w:t>
      </w:r>
      <w:bookmarkStart w:id="0" w:name="_GoBack"/>
      <w:bookmarkEnd w:id="0"/>
      <w:r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kk-KZ"/>
        </w:rPr>
        <w:t>тенге</w:t>
      </w:r>
    </w:p>
    <w:sectPr w:rsidR="00553575" w:rsidRPr="006D3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2B"/>
    <w:rsid w:val="004E76BE"/>
    <w:rsid w:val="006D3EDC"/>
    <w:rsid w:val="00A71D2B"/>
    <w:rsid w:val="00F1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A7059"/>
  <w15:chartTrackingRefBased/>
  <w15:docId w15:val="{DD280D40-A608-42A1-B816-F1BE2FB56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Aksay CPS</dc:creator>
  <cp:keywords/>
  <dc:description/>
  <cp:lastModifiedBy>Aksay CPS</cp:lastModifiedBy>
  <cp:revision>3</cp:revision>
  <dcterms:created xsi:type="dcterms:W3CDTF">2026-10-15T12:18:00Z</dcterms:created>
  <dcterms:modified xsi:type="dcterms:W3CDTF">2026-10-15T12:19:00Z</dcterms:modified>
</cp:coreProperties>
</file>