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7D6" w:rsidRPr="009B07D6" w:rsidRDefault="001B6159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color w:val="0D0D0D"/>
          <w:sz w:val="20"/>
          <w:szCs w:val="20"/>
          <w:lang w:val="kk-KZ" w:eastAsia="ru-RU"/>
        </w:rPr>
        <w:t xml:space="preserve">МСЖ </w:t>
      </w:r>
      <w:r w:rsidR="00EF50DD">
        <w:rPr>
          <w:rFonts w:ascii="Times New Roman" w:eastAsia="Times New Roman" w:hAnsi="Times New Roman" w:cs="Times New Roman"/>
          <w:color w:val="0D0D0D"/>
          <w:sz w:val="20"/>
          <w:szCs w:val="20"/>
          <w:lang w:val="en-US" w:eastAsia="ru-RU"/>
        </w:rPr>
        <w:t>42</w:t>
      </w:r>
      <w:r w:rsidR="00EF50D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79</w:t>
      </w:r>
      <w:r w:rsidR="009B07D6" w:rsidRPr="009B07D6">
        <w:rPr>
          <w:rFonts w:ascii="Times New Roman" w:eastAsia="Times New Roman" w:hAnsi="Times New Roman" w:cs="Times New Roman"/>
          <w:color w:val="0D0D0D"/>
          <w:sz w:val="20"/>
          <w:szCs w:val="20"/>
          <w:lang w:val="kk-KZ" w:eastAsia="ru-RU"/>
        </w:rPr>
        <w:t xml:space="preserve"> -тармағы</w:t>
      </w:r>
      <w:r w:rsidR="009B07D6" w:rsidRPr="009B07D6">
        <w:rPr>
          <w:rFonts w:ascii="Times New Roman" w:eastAsia="Times New Roman" w:hAnsi="Times New Roman" w:cs="Times New Roman"/>
          <w:color w:val="0D0D0D"/>
          <w:sz w:val="20"/>
          <w:szCs w:val="20"/>
          <w:lang w:val="kk-KZ" w:eastAsia="ru-RU"/>
        </w:rPr>
        <w:tab/>
      </w:r>
      <w:r w:rsidR="009B07D6" w:rsidRPr="009B07D6">
        <w:rPr>
          <w:rFonts w:ascii="Times New Roman" w:eastAsia="Times New Roman" w:hAnsi="Times New Roman" w:cs="Times New Roman"/>
          <w:color w:val="0D0D0D"/>
          <w:sz w:val="20"/>
          <w:szCs w:val="20"/>
          <w:lang w:val="kk-KZ" w:eastAsia="ru-RU"/>
        </w:rPr>
        <w:tab/>
      </w:r>
      <w:r w:rsidR="009B07D6" w:rsidRPr="009B07D6">
        <w:rPr>
          <w:rFonts w:ascii="Times New Roman" w:eastAsia="Times New Roman" w:hAnsi="Times New Roman" w:cs="Times New Roman"/>
          <w:color w:val="0D0D0D"/>
          <w:sz w:val="20"/>
          <w:szCs w:val="20"/>
          <w:lang w:val="kk-KZ" w:eastAsia="ru-RU"/>
        </w:rPr>
        <w:tab/>
      </w:r>
      <w:r w:rsidR="009B07D6" w:rsidRPr="009B07D6">
        <w:rPr>
          <w:rFonts w:ascii="Times New Roman" w:eastAsia="Times New Roman" w:hAnsi="Times New Roman" w:cs="Times New Roman"/>
          <w:color w:val="0D0D0D"/>
          <w:sz w:val="20"/>
          <w:szCs w:val="20"/>
          <w:lang w:val="kk-KZ" w:eastAsia="ru-RU"/>
        </w:rPr>
        <w:tab/>
      </w:r>
      <w:r w:rsidR="009B07D6" w:rsidRPr="009B07D6">
        <w:rPr>
          <w:rFonts w:ascii="Times New Roman" w:eastAsia="Times New Roman" w:hAnsi="Times New Roman" w:cs="Times New Roman"/>
          <w:color w:val="0D0D0D"/>
          <w:sz w:val="20"/>
          <w:szCs w:val="20"/>
          <w:lang w:val="kk-KZ" w:eastAsia="ru-RU"/>
        </w:rPr>
        <w:tab/>
      </w:r>
      <w:r w:rsidR="009B07D6" w:rsidRPr="009B07D6">
        <w:rPr>
          <w:rFonts w:ascii="Times New Roman" w:eastAsia="Times New Roman" w:hAnsi="Times New Roman" w:cs="Times New Roman"/>
          <w:color w:val="0D0D0D"/>
          <w:sz w:val="20"/>
          <w:szCs w:val="20"/>
          <w:lang w:val="kk-KZ" w:eastAsia="ru-RU"/>
        </w:rPr>
        <w:tab/>
      </w:r>
      <w:r w:rsidR="009B07D6" w:rsidRPr="009B07D6">
        <w:rPr>
          <w:rFonts w:ascii="Times New Roman" w:eastAsia="Times New Roman" w:hAnsi="Times New Roman" w:cs="Times New Roman"/>
          <w:color w:val="0D0D0D"/>
          <w:sz w:val="20"/>
          <w:szCs w:val="20"/>
          <w:lang w:val="kk-KZ" w:eastAsia="ru-RU"/>
        </w:rPr>
        <w:tab/>
      </w:r>
      <w:r w:rsidR="009B07D6" w:rsidRPr="009B07D6">
        <w:rPr>
          <w:rFonts w:ascii="Times New Roman" w:eastAsia="Times New Roman" w:hAnsi="Times New Roman" w:cs="Times New Roman"/>
          <w:color w:val="0D0D0D"/>
          <w:sz w:val="20"/>
          <w:szCs w:val="20"/>
          <w:lang w:val="kk-KZ" w:eastAsia="ru-RU"/>
        </w:rPr>
        <w:tab/>
      </w:r>
      <w:r w:rsidR="009B07D6" w:rsidRPr="009B07D6">
        <w:rPr>
          <w:rFonts w:ascii="Times New Roman" w:eastAsia="Times New Roman" w:hAnsi="Times New Roman" w:cs="Times New Roman"/>
          <w:color w:val="0D0D0D"/>
          <w:sz w:val="20"/>
          <w:szCs w:val="20"/>
          <w:lang w:val="kk-KZ" w:eastAsia="ru-RU"/>
        </w:rPr>
        <w:tab/>
      </w:r>
      <w:r w:rsidR="006B561A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3</w:t>
      </w:r>
      <w:r w:rsidR="009B07D6" w:rsidRPr="009B07D6">
        <w:rPr>
          <w:rFonts w:ascii="Times New Roman" w:eastAsia="Times New Roman" w:hAnsi="Times New Roman" w:cs="Times New Roman"/>
          <w:color w:val="0D0D0D"/>
          <w:sz w:val="20"/>
          <w:szCs w:val="20"/>
          <w:lang w:val="kk-KZ" w:eastAsia="ru-RU"/>
        </w:rPr>
        <w:t>-қосымша</w:t>
      </w:r>
    </w:p>
    <w:p w:rsidR="009B07D6" w:rsidRP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</w:pPr>
    </w:p>
    <w:p w:rsidR="009B07D6" w:rsidRPr="009B07D6" w:rsidRDefault="009B07D6" w:rsidP="009B07D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9B07D6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«Қазаэронавигация» РМК </w:t>
      </w:r>
      <w:r w:rsidR="00C02B0A">
        <w:rPr>
          <w:rFonts w:ascii="Times New Roman" w:eastAsia="Calibri" w:hAnsi="Times New Roman" w:cs="Times New Roman"/>
          <w:b/>
          <w:sz w:val="24"/>
          <w:szCs w:val="24"/>
          <w:lang w:val="kk-KZ"/>
        </w:rPr>
        <w:t>Қарағанды</w:t>
      </w:r>
      <w:r w:rsidRPr="009B07D6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филиалы үшін жұмыс орнының өндірістік (радиациялық) бақылауын өткізу қызметтері техникалық ерекшелігі</w:t>
      </w:r>
    </w:p>
    <w:p w:rsidR="009B07D6" w:rsidRPr="009B07D6" w:rsidRDefault="009B07D6" w:rsidP="009B07D6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B07D6" w:rsidRPr="009B07D6" w:rsidRDefault="009B07D6" w:rsidP="009B07D6">
      <w:pPr>
        <w:pStyle w:val="a3"/>
        <w:tabs>
          <w:tab w:val="left" w:pos="3261"/>
          <w:tab w:val="left" w:pos="3828"/>
          <w:tab w:val="left" w:pos="4395"/>
        </w:tabs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B07D6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9B07D6">
        <w:rPr>
          <w:rFonts w:ascii="Times New Roman" w:hAnsi="Times New Roman" w:cs="Times New Roman"/>
          <w:b/>
          <w:sz w:val="24"/>
          <w:szCs w:val="24"/>
          <w:lang w:val="kk-KZ"/>
        </w:rPr>
        <w:t>Жалпы бөлім</w:t>
      </w:r>
    </w:p>
    <w:p w:rsidR="009B07D6" w:rsidRPr="009B07D6" w:rsidRDefault="009B07D6" w:rsidP="009B07D6">
      <w:pPr>
        <w:pStyle w:val="a3"/>
        <w:numPr>
          <w:ilvl w:val="1"/>
          <w:numId w:val="3"/>
        </w:numPr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B07D6">
        <w:rPr>
          <w:rFonts w:ascii="Times New Roman" w:hAnsi="Times New Roman" w:cs="Times New Roman"/>
          <w:sz w:val="24"/>
          <w:szCs w:val="24"/>
          <w:lang w:val="kk-KZ"/>
        </w:rPr>
        <w:t xml:space="preserve"> Өнім беруші «Қазаэронавигация» РМК </w:t>
      </w:r>
      <w:r w:rsidR="00C02B0A">
        <w:rPr>
          <w:rFonts w:ascii="Times New Roman" w:hAnsi="Times New Roman" w:cs="Times New Roman"/>
          <w:sz w:val="24"/>
          <w:szCs w:val="24"/>
          <w:lang w:val="kk-KZ"/>
        </w:rPr>
        <w:t>Қарағанды</w:t>
      </w:r>
      <w:r w:rsidRPr="009B07D6">
        <w:rPr>
          <w:rFonts w:ascii="Times New Roman" w:hAnsi="Times New Roman" w:cs="Times New Roman"/>
          <w:sz w:val="24"/>
          <w:szCs w:val="24"/>
          <w:lang w:val="kk-KZ"/>
        </w:rPr>
        <w:t xml:space="preserve"> филиалының жұмыс орнына өндірістік (радиациялық) бақылау жүргізуді көздейтін радиациялық қауіпсіздікті қамтамасыз ету бойынша қызметтер көрсетуге міндеттенеді (бұдан әрі – Қызметтер).</w:t>
      </w:r>
    </w:p>
    <w:p w:rsidR="009B07D6" w:rsidRPr="009B07D6" w:rsidRDefault="009B07D6" w:rsidP="009B07D6">
      <w:pPr>
        <w:pStyle w:val="a3"/>
        <w:numPr>
          <w:ilvl w:val="1"/>
          <w:numId w:val="3"/>
        </w:numPr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B07D6">
        <w:rPr>
          <w:rFonts w:ascii="Times New Roman" w:hAnsi="Times New Roman" w:cs="Times New Roman"/>
          <w:sz w:val="24"/>
          <w:szCs w:val="24"/>
          <w:lang w:val="kk-KZ"/>
        </w:rPr>
        <w:t xml:space="preserve"> Қызметтер Қазақстан Республикасы Денсаулық сақтау министрінің </w:t>
      </w:r>
      <w:r w:rsidRPr="009B07D6">
        <w:rPr>
          <w:rFonts w:ascii="Times New Roman" w:hAnsi="Times New Roman" w:cs="Times New Roman"/>
          <w:color w:val="000000" w:themeColor="text1"/>
          <w:spacing w:val="2"/>
          <w:sz w:val="24"/>
          <w:szCs w:val="24"/>
          <w:lang w:val="kk-KZ"/>
        </w:rPr>
        <w:t>2020 жылғы 15 желтоқсандағы</w:t>
      </w:r>
      <w:r w:rsidRPr="009B07D6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Pr="009B07D6">
        <w:rPr>
          <w:rFonts w:ascii="Times New Roman" w:hAnsi="Times New Roman" w:cs="Times New Roman"/>
          <w:color w:val="000000" w:themeColor="text1"/>
          <w:spacing w:val="2"/>
          <w:sz w:val="24"/>
          <w:szCs w:val="24"/>
          <w:lang w:val="kk-KZ"/>
        </w:rPr>
        <w:t xml:space="preserve">№ ҚР ДСМ-275/2020 </w:t>
      </w:r>
      <w:r w:rsidRPr="009B07D6">
        <w:rPr>
          <w:rFonts w:ascii="Times New Roman" w:hAnsi="Times New Roman" w:cs="Times New Roman"/>
          <w:sz w:val="24"/>
          <w:szCs w:val="24"/>
          <w:lang w:val="kk-KZ"/>
        </w:rPr>
        <w:t xml:space="preserve">бұйрығымен бекітілген «Радиациялық қауіпсіздікті қамтамасыз етуге қойылатын санитариялық-эпидемиологиялық талаптар» санитариялық қағидаларының талаптарына сәйкес, сондай-ақ Қазақстан Республикасы Ұлттық экономика министрінің міндетін атқарушының  2015 жылғы 27 наурыздағы № 259 бұйрығымен бекітілген Иондаушы сәулелендіру көздерімен жұмыс істеу, медициналық рентген-радиологиялық процедуралар жүргізу кезінде, сондай-ақ техногендік радиациялық аяға байланысты азаматтар алған жеке сәуле мөлшерлерін бақылау және есепке алу қағидаларын сақтай отырып, көрсетілуге тиіс. </w:t>
      </w:r>
    </w:p>
    <w:p w:rsidR="009B07D6" w:rsidRPr="009B07D6" w:rsidRDefault="009B07D6" w:rsidP="009B07D6">
      <w:pPr>
        <w:pStyle w:val="a3"/>
        <w:numPr>
          <w:ilvl w:val="1"/>
          <w:numId w:val="3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B07D6">
        <w:rPr>
          <w:rFonts w:ascii="Times New Roman" w:hAnsi="Times New Roman" w:cs="Times New Roman"/>
          <w:sz w:val="24"/>
          <w:szCs w:val="24"/>
          <w:lang w:val="kk-KZ"/>
        </w:rPr>
        <w:t>«А» тобының жұмыс орындарының саны:  1 (бір) жұмыс орны.</w:t>
      </w:r>
    </w:p>
    <w:p w:rsidR="009B07D6" w:rsidRPr="009B07D6" w:rsidRDefault="009B07D6" w:rsidP="009B07D6">
      <w:pPr>
        <w:pStyle w:val="a3"/>
        <w:numPr>
          <w:ilvl w:val="1"/>
          <w:numId w:val="3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B07D6">
        <w:rPr>
          <w:rFonts w:ascii="Times New Roman" w:hAnsi="Times New Roman" w:cs="Times New Roman"/>
          <w:sz w:val="24"/>
          <w:szCs w:val="24"/>
          <w:lang w:val="kk-KZ"/>
        </w:rPr>
        <w:t>Көрс</w:t>
      </w:r>
      <w:r>
        <w:rPr>
          <w:rFonts w:ascii="Times New Roman" w:hAnsi="Times New Roman" w:cs="Times New Roman"/>
          <w:sz w:val="24"/>
          <w:szCs w:val="24"/>
          <w:lang w:val="kk-KZ"/>
        </w:rPr>
        <w:t>етілетін қызметтер саны жылына 2</w:t>
      </w:r>
      <w:r w:rsidRPr="009B07D6">
        <w:rPr>
          <w:rFonts w:ascii="Times New Roman" w:hAnsi="Times New Roman" w:cs="Times New Roman"/>
          <w:sz w:val="24"/>
          <w:szCs w:val="24"/>
          <w:lang w:val="kk-KZ"/>
        </w:rPr>
        <w:t xml:space="preserve"> рет.</w:t>
      </w:r>
    </w:p>
    <w:p w:rsidR="009B07D6" w:rsidRPr="009B07D6" w:rsidRDefault="009B07D6" w:rsidP="009B07D6">
      <w:pPr>
        <w:pStyle w:val="a3"/>
        <w:tabs>
          <w:tab w:val="left" w:pos="1276"/>
        </w:tabs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B07D6" w:rsidRPr="009B07D6" w:rsidRDefault="009B07D6" w:rsidP="009B07D6">
      <w:pPr>
        <w:pStyle w:val="a3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B07D6">
        <w:rPr>
          <w:rFonts w:ascii="Times New Roman" w:hAnsi="Times New Roman" w:cs="Times New Roman"/>
          <w:b/>
          <w:sz w:val="24"/>
          <w:szCs w:val="24"/>
          <w:lang w:val="kk-KZ"/>
        </w:rPr>
        <w:t>2. Сатып алынатын қызметке қойылатын талаптар</w:t>
      </w:r>
    </w:p>
    <w:p w:rsidR="009B07D6" w:rsidRPr="009B07D6" w:rsidRDefault="009B07D6" w:rsidP="009B07D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B07D6">
        <w:rPr>
          <w:rFonts w:ascii="Times New Roman" w:hAnsi="Times New Roman" w:cs="Times New Roman"/>
          <w:sz w:val="24"/>
          <w:szCs w:val="24"/>
          <w:lang w:val="kk-KZ"/>
        </w:rPr>
        <w:t>2.1. Жұмыс орнын өндірістік радиациялық бақылау радиациялық қауіпсіздікті қамтамасыз етуге қатысты нормаларды, қағидаларды, сипаттамаларды, қағидаттарды белгілейтін нормативтік құжаттардың талаптарына сәйкес жүргізілуге тиіс.</w:t>
      </w:r>
    </w:p>
    <w:p w:rsidR="009B07D6" w:rsidRDefault="009B07D6" w:rsidP="009B07D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B07D6">
        <w:rPr>
          <w:rFonts w:ascii="Times New Roman" w:hAnsi="Times New Roman" w:cs="Times New Roman"/>
          <w:sz w:val="24"/>
          <w:szCs w:val="24"/>
          <w:lang w:val="kk-KZ"/>
        </w:rPr>
        <w:t xml:space="preserve">2.2. Жүргізілген жұмыстардың қорытындылары тиісті хаттамамен ресімделуге тиіс. </w:t>
      </w:r>
    </w:p>
    <w:p w:rsidR="003C7709" w:rsidRPr="006B561A" w:rsidRDefault="003C7709" w:rsidP="009B07D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B561A">
        <w:rPr>
          <w:rFonts w:ascii="Times New Roman" w:hAnsi="Times New Roman" w:cs="Times New Roman"/>
          <w:sz w:val="24"/>
          <w:szCs w:val="24"/>
          <w:lang w:val="kk-KZ"/>
        </w:rPr>
        <w:t xml:space="preserve">2.3. </w:t>
      </w:r>
      <w:r w:rsidR="006B561A" w:rsidRPr="006B561A">
        <w:rPr>
          <w:rFonts w:ascii="Times New Roman" w:hAnsi="Times New Roman" w:cs="Times New Roman"/>
          <w:bCs/>
          <w:sz w:val="24"/>
          <w:szCs w:val="24"/>
          <w:lang w:val="kk-KZ" w:eastAsia="ru-RU"/>
        </w:rPr>
        <w:t>Тапсырыс берушінің өтінімі бойынша. Өтінімді орындау мерзімі өтінімнің өзінде көрсетіледі, бұл ретте Тапсырыс беруші көрсеткен орындау мерзімі шарт жасалған күннен бастап 15 (он бес) күнтізбелік күннен ерте болмауы тиіс</w:t>
      </w:r>
      <w:r w:rsidRPr="006B561A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9B07D6" w:rsidRPr="006B561A" w:rsidRDefault="009B07D6" w:rsidP="009B07D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B07D6" w:rsidRPr="009B07D6" w:rsidRDefault="009B07D6" w:rsidP="009B07D6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B07D6">
        <w:rPr>
          <w:rFonts w:ascii="Times New Roman" w:hAnsi="Times New Roman" w:cs="Times New Roman"/>
          <w:b/>
          <w:sz w:val="24"/>
          <w:szCs w:val="24"/>
          <w:lang w:val="kk-KZ"/>
        </w:rPr>
        <w:t>3. Қызметтерді көрсету мерзімі мен орны</w:t>
      </w:r>
    </w:p>
    <w:p w:rsidR="009B07D6" w:rsidRPr="00956752" w:rsidRDefault="00956752" w:rsidP="0095675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</w:t>
      </w:r>
      <w:r w:rsidR="009B07D6" w:rsidRPr="009B07D6">
        <w:rPr>
          <w:rFonts w:ascii="Times New Roman" w:hAnsi="Times New Roman" w:cs="Times New Roman"/>
          <w:sz w:val="24"/>
          <w:szCs w:val="24"/>
          <w:lang w:val="kk-KZ"/>
        </w:rPr>
        <w:t>3.1. </w:t>
      </w:r>
      <w:r>
        <w:rPr>
          <w:rFonts w:ascii="Times New Roman" w:eastAsia="Calibri" w:hAnsi="Times New Roman" w:cs="Times New Roman"/>
          <w:bCs/>
          <w:sz w:val="24"/>
          <w:szCs w:val="24"/>
          <w:lang w:val="kk-KZ"/>
        </w:rPr>
        <w:t xml:space="preserve">Шартқа қол қойылған күннен бастап 365 күнге дейін  </w:t>
      </w:r>
    </w:p>
    <w:p w:rsidR="009B07D6" w:rsidRDefault="009B07D6" w:rsidP="006B561A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B07D6">
        <w:rPr>
          <w:rFonts w:ascii="Times New Roman" w:hAnsi="Times New Roman" w:cs="Times New Roman"/>
          <w:sz w:val="24"/>
          <w:szCs w:val="24"/>
          <w:lang w:val="kk-KZ"/>
        </w:rPr>
        <w:t>3.2. </w:t>
      </w:r>
      <w:r w:rsidR="00097E24" w:rsidRPr="00B74C8A">
        <w:rPr>
          <w:rFonts w:ascii="Times New Roman" w:hAnsi="Times New Roman" w:cs="Times New Roman"/>
          <w:sz w:val="24"/>
          <w:szCs w:val="24"/>
          <w:lang w:val="kk-KZ"/>
        </w:rPr>
        <w:t xml:space="preserve">«Қазаэронавигация» РМК Қарағанды филиалы, </w:t>
      </w:r>
      <w:r w:rsidR="006B561A" w:rsidRPr="006B561A">
        <w:rPr>
          <w:rFonts w:ascii="Times New Roman" w:hAnsi="Times New Roman" w:cs="Times New Roman"/>
          <w:sz w:val="24"/>
          <w:szCs w:val="24"/>
          <w:lang w:val="kk-KZ"/>
        </w:rPr>
        <w:t>Қарағанды қ., есептік квартал 067, құрылыс 10 (Сары-арка әүежайы)</w:t>
      </w:r>
      <w:r w:rsidR="006B561A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6B561A" w:rsidRPr="009B07D6" w:rsidRDefault="006B561A" w:rsidP="006B561A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B07D6" w:rsidRPr="009B07D6" w:rsidRDefault="009B07D6" w:rsidP="009B07D6">
      <w:pPr>
        <w:pStyle w:val="2"/>
        <w:ind w:left="0"/>
        <w:jc w:val="center"/>
        <w:rPr>
          <w:b/>
          <w:sz w:val="24"/>
          <w:szCs w:val="24"/>
          <w:lang w:val="kk-KZ"/>
        </w:rPr>
      </w:pPr>
      <w:r w:rsidRPr="009B07D6">
        <w:rPr>
          <w:rFonts w:eastAsiaTheme="minorHAnsi"/>
          <w:b/>
          <w:snapToGrid/>
          <w:sz w:val="24"/>
          <w:szCs w:val="24"/>
          <w:lang w:val="kk-KZ" w:eastAsia="en-US"/>
        </w:rPr>
        <w:t xml:space="preserve">4. </w:t>
      </w:r>
      <w:r w:rsidRPr="009B07D6">
        <w:rPr>
          <w:b/>
          <w:sz w:val="24"/>
          <w:szCs w:val="24"/>
          <w:lang w:val="kk-KZ"/>
        </w:rPr>
        <w:t>Өнім берушіге қойылатын талаптар</w:t>
      </w:r>
    </w:p>
    <w:p w:rsidR="009B07D6" w:rsidRPr="009B07D6" w:rsidRDefault="009B07D6" w:rsidP="009B07D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B07D6">
        <w:rPr>
          <w:rFonts w:ascii="Times New Roman" w:hAnsi="Times New Roman" w:cs="Times New Roman"/>
          <w:sz w:val="24"/>
          <w:szCs w:val="24"/>
          <w:lang w:val="kk-KZ"/>
        </w:rPr>
        <w:t>4.1. Өнім беруші:</w:t>
      </w:r>
    </w:p>
    <w:p w:rsidR="009B07D6" w:rsidRPr="009B07D6" w:rsidRDefault="009B07D6" w:rsidP="009B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B07D6">
        <w:rPr>
          <w:rFonts w:ascii="Times New Roman" w:eastAsia="Times New Roman" w:hAnsi="Times New Roman" w:cs="Times New Roman"/>
          <w:sz w:val="24"/>
          <w:szCs w:val="24"/>
          <w:lang w:val="kk-KZ"/>
        </w:rPr>
        <w:t>4.1.1. Мемлекеттік тексеруден өткен және тексеру туралы тиісті куәліктері бар дозиметриялық аспаптарды пайдалануға;</w:t>
      </w:r>
    </w:p>
    <w:p w:rsidR="009B07D6" w:rsidRPr="009B07D6" w:rsidRDefault="009B07D6" w:rsidP="009B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B07D6">
        <w:rPr>
          <w:rFonts w:ascii="Times New Roman" w:eastAsia="Times New Roman" w:hAnsi="Times New Roman" w:cs="Times New Roman"/>
          <w:sz w:val="24"/>
          <w:szCs w:val="24"/>
          <w:lang w:val="kk-KZ"/>
        </w:rPr>
        <w:t>4.1.2. Білікті персоналы болуға;</w:t>
      </w:r>
    </w:p>
    <w:p w:rsidR="009B07D6" w:rsidRPr="009B07D6" w:rsidRDefault="009B07D6" w:rsidP="009B07D6">
      <w:pPr>
        <w:pStyle w:val="a3"/>
        <w:tabs>
          <w:tab w:val="left" w:pos="1134"/>
        </w:tabs>
        <w:ind w:firstLine="567"/>
        <w:jc w:val="both"/>
        <w:rPr>
          <w:rStyle w:val="s0"/>
          <w:rFonts w:eastAsia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4.1.3. </w:t>
      </w:r>
      <w:r w:rsidRPr="009B07D6">
        <w:rPr>
          <w:rFonts w:ascii="Times New Roman" w:eastAsia="Times New Roman" w:hAnsi="Times New Roman" w:cs="Times New Roman"/>
          <w:sz w:val="24"/>
          <w:szCs w:val="24"/>
          <w:lang w:val="kk-KZ"/>
        </w:rPr>
        <w:t>Жұмыстарды радиациялық қауіпсіздікті қамтамасыз ету жөніндегі шарттарға қатысты талаптарды, нормаларды, қағидаларды, сипаттамаларды, қағидаттарды белгілейтін нормативтік құжаттарға сәйкес жүргізу</w:t>
      </w:r>
      <w:r w:rsidRPr="009B07D6">
        <w:rPr>
          <w:rStyle w:val="s0"/>
          <w:rFonts w:eastAsia="Times New Roman"/>
          <w:sz w:val="24"/>
          <w:szCs w:val="24"/>
          <w:lang w:val="kk-KZ"/>
        </w:rPr>
        <w:t>.</w:t>
      </w:r>
    </w:p>
    <w:p w:rsidR="009B07D6" w:rsidRPr="009B07D6" w:rsidRDefault="009B07D6" w:rsidP="009B07D6">
      <w:pPr>
        <w:pStyle w:val="a3"/>
        <w:tabs>
          <w:tab w:val="left" w:pos="1134"/>
        </w:tabs>
        <w:ind w:firstLine="567"/>
        <w:jc w:val="both"/>
        <w:rPr>
          <w:rStyle w:val="s0"/>
          <w:rFonts w:eastAsia="Times New Roman"/>
          <w:sz w:val="24"/>
          <w:szCs w:val="24"/>
          <w:lang w:val="kk-KZ"/>
        </w:rPr>
      </w:pPr>
      <w:r w:rsidRPr="009B07D6">
        <w:rPr>
          <w:rStyle w:val="s0"/>
          <w:rFonts w:eastAsia="Times New Roman"/>
          <w:sz w:val="24"/>
          <w:szCs w:val="24"/>
          <w:lang w:val="kk-KZ"/>
        </w:rPr>
        <w:t xml:space="preserve">4.1.4. «Қазаэронавигация» РМК </w:t>
      </w:r>
      <w:r w:rsidR="00097E24" w:rsidRPr="00B74C8A">
        <w:rPr>
          <w:rFonts w:ascii="Times New Roman" w:hAnsi="Times New Roman" w:cs="Times New Roman"/>
          <w:sz w:val="24"/>
          <w:szCs w:val="24"/>
          <w:lang w:val="kk-KZ"/>
        </w:rPr>
        <w:t>Қарағанды</w:t>
      </w:r>
      <w:r w:rsidRPr="009B07D6">
        <w:rPr>
          <w:rStyle w:val="s0"/>
          <w:rFonts w:eastAsia="Times New Roman"/>
          <w:sz w:val="24"/>
          <w:szCs w:val="24"/>
          <w:lang w:val="kk-KZ"/>
        </w:rPr>
        <w:t xml:space="preserve"> филиалы объектілерінің аумағында өткізу және объектішілік режимді регламенттейтін қағидаларды, сондай-ақ қауіпсіздік және еңбекті қорғау, өрт қауіпсіздігі талаптарын сақтауға міндетті.</w:t>
      </w:r>
    </w:p>
    <w:p w:rsidR="009B07D6" w:rsidRPr="009B07D6" w:rsidRDefault="009B07D6" w:rsidP="009B07D6">
      <w:pPr>
        <w:pStyle w:val="a3"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</w:p>
    <w:p w:rsidR="009B07D6" w:rsidRPr="009B07D6" w:rsidRDefault="009B07D6" w:rsidP="009B07D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</w:pPr>
      <w:r w:rsidRPr="009B07D6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>5. Ақы төлеу тәртібі</w:t>
      </w:r>
    </w:p>
    <w:p w:rsidR="009B07D6" w:rsidRPr="009B07D6" w:rsidRDefault="009B07D6" w:rsidP="009B07D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r w:rsidRPr="009B07D6">
        <w:rPr>
          <w:rFonts w:ascii="Times New Roman" w:eastAsia="Calibri" w:hAnsi="Times New Roman" w:cs="Times New Roman"/>
          <w:bCs/>
          <w:sz w:val="24"/>
          <w:szCs w:val="24"/>
          <w:lang w:val="kk-KZ"/>
        </w:rPr>
        <w:t xml:space="preserve">5.1 Тапсырыс беруші ақы төлеуді Қызметтерді көрсету фактісі бойынша ұсынылған шот-фактура негізінде Орындаушының банктік шотына ақша аудару жолымен Көрсетілген қызметтер актісіне Тараптар қол қойған күннен бастап 30 (отыз) күнтізбелік күн ішінде жүргізеді. </w:t>
      </w:r>
    </w:p>
    <w:p w:rsidR="009B07D6" w:rsidRPr="009B07D6" w:rsidRDefault="009B07D6" w:rsidP="009B07D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r w:rsidRPr="009B07D6">
        <w:rPr>
          <w:rFonts w:ascii="Times New Roman" w:eastAsia="Calibri" w:hAnsi="Times New Roman" w:cs="Times New Roman"/>
          <w:bCs/>
          <w:sz w:val="24"/>
          <w:szCs w:val="24"/>
          <w:lang w:val="kk-KZ"/>
        </w:rPr>
        <w:lastRenderedPageBreak/>
        <w:t>5.2.  Шарттың жалпы сомасы қызметтер құнын, салық және бюджетке төленетін басқа да міндетті төлемдерді төлеуді, сондай-ақ Орындаушының қызметтер көрсету үшін қажетті өзге де шығыстарын, оның ішінде өткізу үшін ақы төлеуді (немесе өтеуді) қамтиды.</w:t>
      </w:r>
    </w:p>
    <w:p w:rsidR="009B07D6" w:rsidRPr="009B07D6" w:rsidRDefault="009B07D6" w:rsidP="009B07D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r w:rsidRPr="009B07D6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5.3 Қаржылық құжаттарды ресімдеу кезінде Тараптар Шарт бойынша қызметтерді қабылдайтын филиалдың мынадай деректемелерін көрсетеді:</w:t>
      </w:r>
    </w:p>
    <w:p w:rsidR="00097E24" w:rsidRPr="00B74C8A" w:rsidRDefault="00097E24" w:rsidP="00097E2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r w:rsidRPr="00B74C8A">
        <w:rPr>
          <w:rFonts w:ascii="Times New Roman" w:eastAsia="Calibri" w:hAnsi="Times New Roman" w:cs="Times New Roman"/>
          <w:bCs/>
          <w:sz w:val="24"/>
          <w:szCs w:val="24"/>
          <w:lang w:val="kk-KZ"/>
        </w:rPr>
        <w:t xml:space="preserve">Қазақстан Республикасы </w:t>
      </w:r>
      <w:r>
        <w:rPr>
          <w:rFonts w:ascii="Times New Roman" w:eastAsia="Calibri" w:hAnsi="Times New Roman" w:cs="Times New Roman"/>
          <w:bCs/>
          <w:sz w:val="24"/>
          <w:szCs w:val="24"/>
          <w:lang w:val="kk-KZ"/>
        </w:rPr>
        <w:t>Көлік</w:t>
      </w:r>
      <w:r w:rsidRPr="00B74C8A">
        <w:rPr>
          <w:rFonts w:ascii="Times New Roman" w:eastAsia="Calibri" w:hAnsi="Times New Roman" w:cs="Times New Roman"/>
          <w:bCs/>
          <w:sz w:val="24"/>
          <w:szCs w:val="24"/>
          <w:lang w:val="kk-KZ"/>
        </w:rPr>
        <w:t xml:space="preserve"> министрлігі Азаматтық авиация комитетінің «Қазаэронавигация» шаруашылық жүргізу құқығындағы республикалық мемлекеттік кәсіпорнының Қарағанды филиалы, 030003, Қа</w:t>
      </w:r>
      <w:r w:rsidR="00705066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р</w:t>
      </w:r>
      <w:r w:rsidRPr="00B74C8A">
        <w:rPr>
          <w:rFonts w:ascii="Times New Roman" w:eastAsia="Calibri" w:hAnsi="Times New Roman" w:cs="Times New Roman"/>
          <w:bCs/>
          <w:sz w:val="24"/>
          <w:szCs w:val="24"/>
          <w:lang w:val="kk-KZ"/>
        </w:rPr>
        <w:t xml:space="preserve">ағанды облысы, Бұқар Жырау ауданы, Үштөбе ауылы, 067 есептік кварталы, 10-құрылыс, БСН </w:t>
      </w:r>
      <w:r w:rsidRPr="00B74C8A"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>131041000053</w:t>
      </w:r>
      <w:r w:rsidRPr="00B74C8A">
        <w:rPr>
          <w:rFonts w:ascii="Times New Roman" w:eastAsia="Calibri" w:hAnsi="Times New Roman" w:cs="Times New Roman"/>
          <w:bCs/>
          <w:sz w:val="24"/>
          <w:szCs w:val="24"/>
          <w:lang w:val="kk-KZ"/>
        </w:rPr>
        <w:t xml:space="preserve">, ЖСК KZ </w:t>
      </w:r>
      <w:r w:rsidRPr="00B74C8A"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>6396509F0007462513</w:t>
      </w:r>
      <w:r w:rsidRPr="00B74C8A">
        <w:rPr>
          <w:rFonts w:ascii="Times New Roman" w:eastAsia="Calibri" w:hAnsi="Times New Roman" w:cs="Times New Roman"/>
          <w:bCs/>
          <w:sz w:val="24"/>
          <w:szCs w:val="24"/>
          <w:lang w:val="kk-KZ"/>
        </w:rPr>
        <w:t xml:space="preserve">, «Forte Bank» АҚ, БСК </w:t>
      </w:r>
      <w:r w:rsidRPr="00B74C8A"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>IRTYKZKA.</w:t>
      </w:r>
    </w:p>
    <w:p w:rsidR="009B07D6" w:rsidRPr="009B07D6" w:rsidRDefault="009B07D6" w:rsidP="009B07D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097E24" w:rsidRDefault="00097E24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097E24" w:rsidRDefault="00097E24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097E24" w:rsidRDefault="00097E24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097E24" w:rsidRDefault="00097E24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097E24" w:rsidRDefault="00097E24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B07D6" w:rsidRDefault="009B07D6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ED0F5B" w:rsidRPr="005A15FA" w:rsidRDefault="001B6159" w:rsidP="009B07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kk-KZ" w:eastAsia="ru-RU"/>
        </w:rPr>
        <w:lastRenderedPageBreak/>
        <w:t>пункт ПГЗ №</w:t>
      </w:r>
      <w:r w:rsidR="00EF50DD">
        <w:rPr>
          <w:rFonts w:ascii="Times New Roman" w:eastAsia="Times New Roman" w:hAnsi="Times New Roman" w:cs="Times New Roman"/>
          <w:sz w:val="20"/>
          <w:szCs w:val="24"/>
          <w:lang w:eastAsia="ru-RU"/>
        </w:rPr>
        <w:t>4279</w:t>
      </w:r>
      <w:r w:rsidR="00ED0F5B" w:rsidRPr="005A15FA">
        <w:rPr>
          <w:rFonts w:ascii="Times New Roman" w:eastAsia="Times New Roman" w:hAnsi="Times New Roman" w:cs="Times New Roman"/>
          <w:sz w:val="20"/>
          <w:szCs w:val="24"/>
          <w:lang w:val="kk-KZ" w:eastAsia="ru-RU"/>
        </w:rPr>
        <w:tab/>
      </w:r>
      <w:r w:rsidR="00ED0F5B" w:rsidRPr="005A15FA">
        <w:rPr>
          <w:rFonts w:ascii="Times New Roman" w:eastAsia="Times New Roman" w:hAnsi="Times New Roman" w:cs="Times New Roman"/>
          <w:sz w:val="20"/>
          <w:szCs w:val="24"/>
          <w:lang w:val="kk-KZ" w:eastAsia="ru-RU"/>
        </w:rPr>
        <w:tab/>
      </w:r>
      <w:r w:rsidR="00ED0F5B" w:rsidRPr="005A15FA">
        <w:rPr>
          <w:rFonts w:ascii="Times New Roman" w:eastAsia="Times New Roman" w:hAnsi="Times New Roman" w:cs="Times New Roman"/>
          <w:sz w:val="20"/>
          <w:szCs w:val="24"/>
          <w:lang w:val="kk-KZ" w:eastAsia="ru-RU"/>
        </w:rPr>
        <w:tab/>
      </w:r>
      <w:r w:rsidR="00ED0F5B" w:rsidRPr="005A15FA">
        <w:rPr>
          <w:rFonts w:ascii="Times New Roman" w:eastAsia="Times New Roman" w:hAnsi="Times New Roman" w:cs="Times New Roman"/>
          <w:sz w:val="20"/>
          <w:szCs w:val="24"/>
          <w:lang w:val="kk-KZ" w:eastAsia="ru-RU"/>
        </w:rPr>
        <w:tab/>
      </w:r>
      <w:r w:rsidR="00ED0F5B" w:rsidRPr="005A15FA">
        <w:rPr>
          <w:rFonts w:ascii="Times New Roman" w:eastAsia="Times New Roman" w:hAnsi="Times New Roman" w:cs="Times New Roman"/>
          <w:sz w:val="20"/>
          <w:szCs w:val="24"/>
          <w:lang w:val="kk-KZ" w:eastAsia="ru-RU"/>
        </w:rPr>
        <w:tab/>
      </w:r>
      <w:r w:rsidR="00ED0F5B" w:rsidRPr="005A15FA">
        <w:rPr>
          <w:rFonts w:ascii="Times New Roman" w:eastAsia="Times New Roman" w:hAnsi="Times New Roman" w:cs="Times New Roman"/>
          <w:sz w:val="20"/>
          <w:szCs w:val="24"/>
          <w:lang w:val="kk-KZ" w:eastAsia="ru-RU"/>
        </w:rPr>
        <w:tab/>
      </w:r>
      <w:r w:rsidR="00ED0F5B" w:rsidRPr="005A15FA">
        <w:rPr>
          <w:rFonts w:ascii="Times New Roman" w:eastAsia="Times New Roman" w:hAnsi="Times New Roman" w:cs="Times New Roman"/>
          <w:sz w:val="20"/>
          <w:szCs w:val="24"/>
          <w:lang w:val="kk-KZ" w:eastAsia="ru-RU"/>
        </w:rPr>
        <w:tab/>
      </w:r>
      <w:r w:rsidR="00ED0F5B" w:rsidRPr="005A15FA">
        <w:rPr>
          <w:rFonts w:ascii="Times New Roman" w:eastAsia="Times New Roman" w:hAnsi="Times New Roman" w:cs="Times New Roman"/>
          <w:sz w:val="20"/>
          <w:szCs w:val="24"/>
          <w:lang w:val="kk-KZ" w:eastAsia="ru-RU"/>
        </w:rPr>
        <w:tab/>
      </w:r>
      <w:r w:rsidR="00ED0F5B" w:rsidRPr="005A15FA">
        <w:rPr>
          <w:rFonts w:ascii="Times New Roman" w:eastAsia="Times New Roman" w:hAnsi="Times New Roman" w:cs="Times New Roman"/>
          <w:sz w:val="20"/>
          <w:szCs w:val="24"/>
          <w:lang w:val="kk-KZ" w:eastAsia="ru-RU"/>
        </w:rPr>
        <w:tab/>
        <w:t>Приложение №</w:t>
      </w:r>
      <w:r w:rsidR="006B561A">
        <w:rPr>
          <w:rFonts w:ascii="Times New Roman" w:eastAsia="Times New Roman" w:hAnsi="Times New Roman" w:cs="Times New Roman"/>
          <w:sz w:val="20"/>
          <w:szCs w:val="24"/>
          <w:lang w:eastAsia="ru-RU"/>
        </w:rPr>
        <w:t>3</w:t>
      </w:r>
    </w:p>
    <w:p w:rsidR="00ED0F5B" w:rsidRPr="009B07D6" w:rsidRDefault="00ED0F5B" w:rsidP="009B07D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5241CB" w:rsidRPr="009B07D6" w:rsidRDefault="005241CB" w:rsidP="009B07D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07D6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Техническая спецификация </w:t>
      </w:r>
      <w:r w:rsidR="009B07D6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</w:t>
      </w:r>
      <w:r w:rsidRPr="009B07D6">
        <w:rPr>
          <w:rFonts w:ascii="Times New Roman" w:eastAsia="Calibri" w:hAnsi="Times New Roman" w:cs="Times New Roman"/>
          <w:b/>
          <w:sz w:val="24"/>
          <w:szCs w:val="24"/>
          <w:lang w:val="kk-KZ"/>
        </w:rPr>
        <w:t>закупаемых ус</w:t>
      </w:r>
      <w:r w:rsidRPr="009B07D6">
        <w:rPr>
          <w:rFonts w:ascii="Times New Roman" w:eastAsia="Calibri" w:hAnsi="Times New Roman" w:cs="Times New Roman"/>
          <w:b/>
          <w:sz w:val="24"/>
          <w:szCs w:val="24"/>
        </w:rPr>
        <w:t xml:space="preserve">луг по проведению производственного (радиационного) контроля рабочего места для </w:t>
      </w:r>
      <w:r w:rsidR="00097E24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Карагандинского </w:t>
      </w:r>
      <w:r w:rsidR="00785439" w:rsidRPr="009B07D6">
        <w:rPr>
          <w:rFonts w:ascii="Times New Roman" w:eastAsia="Times New Roman" w:hAnsi="Times New Roman" w:cs="Times New Roman"/>
          <w:b/>
          <w:color w:val="0D0D0D"/>
          <w:sz w:val="24"/>
          <w:szCs w:val="24"/>
          <w:lang w:eastAsia="ru-RU"/>
        </w:rPr>
        <w:t xml:space="preserve">филиала </w:t>
      </w:r>
      <w:r w:rsidRPr="009B07D6">
        <w:rPr>
          <w:rFonts w:ascii="Times New Roman" w:eastAsia="Times New Roman" w:hAnsi="Times New Roman" w:cs="Times New Roman"/>
          <w:b/>
          <w:color w:val="0D0D0D"/>
          <w:sz w:val="24"/>
          <w:szCs w:val="24"/>
          <w:lang w:eastAsia="ru-RU"/>
        </w:rPr>
        <w:t>РГП «</w:t>
      </w:r>
      <w:proofErr w:type="spellStart"/>
      <w:r w:rsidRPr="009B07D6">
        <w:rPr>
          <w:rFonts w:ascii="Times New Roman" w:eastAsia="Times New Roman" w:hAnsi="Times New Roman" w:cs="Times New Roman"/>
          <w:b/>
          <w:color w:val="0D0D0D"/>
          <w:sz w:val="24"/>
          <w:szCs w:val="24"/>
          <w:lang w:eastAsia="ru-RU"/>
        </w:rPr>
        <w:t>Казаэронавигация</w:t>
      </w:r>
      <w:proofErr w:type="spellEnd"/>
      <w:r w:rsidRPr="009B07D6">
        <w:rPr>
          <w:rFonts w:ascii="Times New Roman" w:eastAsia="Times New Roman" w:hAnsi="Times New Roman" w:cs="Times New Roman"/>
          <w:b/>
          <w:color w:val="0D0D0D"/>
          <w:sz w:val="24"/>
          <w:szCs w:val="24"/>
          <w:lang w:eastAsia="ru-RU"/>
        </w:rPr>
        <w:t>»</w:t>
      </w:r>
    </w:p>
    <w:p w:rsidR="005241CB" w:rsidRPr="009B07D6" w:rsidRDefault="005241CB" w:rsidP="009B07D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241CB" w:rsidRPr="009B07D6" w:rsidRDefault="005241CB" w:rsidP="009B07D6">
      <w:pPr>
        <w:pStyle w:val="a3"/>
        <w:tabs>
          <w:tab w:val="left" w:pos="3261"/>
          <w:tab w:val="left" w:pos="3828"/>
          <w:tab w:val="left" w:pos="439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07D6">
        <w:rPr>
          <w:rFonts w:ascii="Times New Roman" w:hAnsi="Times New Roman" w:cs="Times New Roman"/>
          <w:b/>
          <w:sz w:val="24"/>
          <w:szCs w:val="24"/>
        </w:rPr>
        <w:t>1. Общая часть</w:t>
      </w:r>
    </w:p>
    <w:p w:rsidR="005241CB" w:rsidRPr="009B07D6" w:rsidRDefault="005241CB" w:rsidP="009B07D6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7D6">
        <w:rPr>
          <w:rFonts w:ascii="Times New Roman" w:hAnsi="Times New Roman" w:cs="Times New Roman"/>
          <w:sz w:val="24"/>
          <w:szCs w:val="24"/>
        </w:rPr>
        <w:t xml:space="preserve"> Поставщик обязуется оказать услуги по обеспечению радиационной безопасности, предусматривающие проведение производственного (радиационного) контроля рабочего места,</w:t>
      </w:r>
      <w:r w:rsidR="00097E24">
        <w:rPr>
          <w:rFonts w:ascii="Times New Roman" w:hAnsi="Times New Roman" w:cs="Times New Roman"/>
          <w:sz w:val="24"/>
          <w:szCs w:val="24"/>
          <w:lang w:val="kk-KZ"/>
        </w:rPr>
        <w:t xml:space="preserve"> Карагандинского</w:t>
      </w:r>
      <w:r w:rsidRPr="009B07D6">
        <w:rPr>
          <w:rFonts w:ascii="Times New Roman" w:hAnsi="Times New Roman" w:cs="Times New Roman"/>
          <w:sz w:val="24"/>
          <w:szCs w:val="24"/>
        </w:rPr>
        <w:t xml:space="preserve"> филиала</w:t>
      </w:r>
      <w:r w:rsidR="00785439" w:rsidRPr="009B07D6">
        <w:rPr>
          <w:rFonts w:ascii="Times New Roman" w:hAnsi="Times New Roman" w:cs="Times New Roman"/>
          <w:sz w:val="24"/>
          <w:szCs w:val="24"/>
        </w:rPr>
        <w:t xml:space="preserve"> </w:t>
      </w:r>
      <w:r w:rsidRPr="009B07D6">
        <w:rPr>
          <w:rFonts w:ascii="Times New Roman" w:hAnsi="Times New Roman" w:cs="Times New Roman"/>
          <w:sz w:val="24"/>
          <w:szCs w:val="24"/>
        </w:rPr>
        <w:t>РГП «</w:t>
      </w:r>
      <w:proofErr w:type="spellStart"/>
      <w:r w:rsidRPr="009B07D6">
        <w:rPr>
          <w:rFonts w:ascii="Times New Roman" w:hAnsi="Times New Roman" w:cs="Times New Roman"/>
          <w:sz w:val="24"/>
          <w:szCs w:val="24"/>
        </w:rPr>
        <w:t>Казаэронавигация</w:t>
      </w:r>
      <w:proofErr w:type="spellEnd"/>
      <w:r w:rsidRPr="009B07D6">
        <w:rPr>
          <w:rFonts w:ascii="Times New Roman" w:hAnsi="Times New Roman" w:cs="Times New Roman"/>
          <w:sz w:val="24"/>
          <w:szCs w:val="24"/>
        </w:rPr>
        <w:t>» (далее - Услуги).</w:t>
      </w:r>
    </w:p>
    <w:p w:rsidR="005241CB" w:rsidRPr="009B07D6" w:rsidRDefault="005241CB" w:rsidP="009B07D6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7D6">
        <w:rPr>
          <w:rFonts w:ascii="Times New Roman" w:hAnsi="Times New Roman" w:cs="Times New Roman"/>
          <w:sz w:val="24"/>
          <w:szCs w:val="24"/>
        </w:rPr>
        <w:t xml:space="preserve"> Услуги должны оказываться в соответствии с требованиями Санитарных правил «Санитарно-эпидемиологические требования к обеспечению радиационной безопасности», утвержденных приказом Министра здравоохранения Республики Казахстан от 15 декабря 2020 года № ҚР ДСМ-275/2020, а также с соблюдением Правил контроля и учета индивидуальных доз облучения, </w:t>
      </w:r>
      <w:r w:rsidRPr="009B07D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полученных гражданами</w:t>
      </w:r>
      <w:r w:rsidRPr="009B07D6">
        <w:rPr>
          <w:rFonts w:ascii="Times New Roman" w:hAnsi="Times New Roman" w:cs="Times New Roman"/>
          <w:sz w:val="24"/>
          <w:szCs w:val="24"/>
        </w:rPr>
        <w:t xml:space="preserve"> при работе с источниками ионизирующего излучения, проведении медицинских рентгенорадиологических процедур, а также обусловленных техногенным радиационным фоном, утвержденных приказом </w:t>
      </w:r>
      <w:proofErr w:type="spellStart"/>
      <w:r w:rsidRPr="009B07D6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9B07D6">
        <w:rPr>
          <w:rFonts w:ascii="Times New Roman" w:hAnsi="Times New Roman" w:cs="Times New Roman"/>
          <w:sz w:val="24"/>
          <w:szCs w:val="24"/>
        </w:rPr>
        <w:t xml:space="preserve">. Министра национальной экономики Республики Казахстан № 259 от 27.03.2015. </w:t>
      </w:r>
    </w:p>
    <w:p w:rsidR="005241CB" w:rsidRPr="009B07D6" w:rsidRDefault="005241CB" w:rsidP="009B07D6">
      <w:pPr>
        <w:pStyle w:val="a3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7D6">
        <w:rPr>
          <w:rFonts w:ascii="Times New Roman" w:hAnsi="Times New Roman" w:cs="Times New Roman"/>
          <w:sz w:val="24"/>
          <w:szCs w:val="24"/>
        </w:rPr>
        <w:t xml:space="preserve">Количество рабочих мест группы «А»: 1 </w:t>
      </w:r>
      <w:r w:rsidRPr="009B07D6">
        <w:rPr>
          <w:rFonts w:ascii="Times New Roman" w:hAnsi="Times New Roman" w:cs="Times New Roman"/>
          <w:sz w:val="24"/>
          <w:szCs w:val="24"/>
          <w:lang w:val="kk-KZ"/>
        </w:rPr>
        <w:t>(</w:t>
      </w:r>
      <w:r w:rsidRPr="009B07D6">
        <w:rPr>
          <w:rFonts w:ascii="Times New Roman" w:hAnsi="Times New Roman" w:cs="Times New Roman"/>
          <w:sz w:val="24"/>
          <w:szCs w:val="24"/>
        </w:rPr>
        <w:t>одно</w:t>
      </w:r>
      <w:r w:rsidRPr="009B07D6">
        <w:rPr>
          <w:rFonts w:ascii="Times New Roman" w:hAnsi="Times New Roman" w:cs="Times New Roman"/>
          <w:sz w:val="24"/>
          <w:szCs w:val="24"/>
          <w:lang w:val="kk-KZ"/>
        </w:rPr>
        <w:t>)</w:t>
      </w:r>
      <w:r w:rsidR="002623E0" w:rsidRPr="009B07D6">
        <w:rPr>
          <w:rFonts w:ascii="Times New Roman" w:hAnsi="Times New Roman" w:cs="Times New Roman"/>
          <w:sz w:val="24"/>
          <w:szCs w:val="24"/>
        </w:rPr>
        <w:t xml:space="preserve"> рабочее место</w:t>
      </w:r>
      <w:r w:rsidRPr="009B07D6">
        <w:rPr>
          <w:rFonts w:ascii="Times New Roman" w:hAnsi="Times New Roman" w:cs="Times New Roman"/>
          <w:sz w:val="24"/>
          <w:szCs w:val="24"/>
        </w:rPr>
        <w:t>.</w:t>
      </w:r>
    </w:p>
    <w:p w:rsidR="002446F4" w:rsidRPr="009B07D6" w:rsidRDefault="002446F4" w:rsidP="005A15FA">
      <w:pPr>
        <w:pStyle w:val="a3"/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7D6">
        <w:rPr>
          <w:rFonts w:ascii="Times New Roman" w:hAnsi="Times New Roman" w:cs="Times New Roman"/>
          <w:sz w:val="24"/>
          <w:szCs w:val="24"/>
          <w:lang w:val="kk-KZ"/>
        </w:rPr>
        <w:t xml:space="preserve">Количество оказываемых услуг </w:t>
      </w:r>
      <w:r w:rsidR="009B07D6">
        <w:rPr>
          <w:rFonts w:ascii="Times New Roman" w:hAnsi="Times New Roman" w:cs="Times New Roman"/>
          <w:sz w:val="24"/>
          <w:szCs w:val="24"/>
          <w:lang w:val="kk-KZ"/>
        </w:rPr>
        <w:t>2</w:t>
      </w:r>
      <w:r w:rsidRPr="009B07D6">
        <w:rPr>
          <w:rFonts w:ascii="Times New Roman" w:hAnsi="Times New Roman" w:cs="Times New Roman"/>
          <w:sz w:val="24"/>
          <w:szCs w:val="24"/>
          <w:lang w:val="kk-KZ"/>
        </w:rPr>
        <w:t xml:space="preserve"> раза</w:t>
      </w:r>
      <w:r w:rsidRPr="009B07D6">
        <w:rPr>
          <w:rFonts w:ascii="Times New Roman" w:hAnsi="Times New Roman" w:cs="Times New Roman"/>
          <w:sz w:val="24"/>
          <w:szCs w:val="24"/>
        </w:rPr>
        <w:t xml:space="preserve"> в год.</w:t>
      </w:r>
    </w:p>
    <w:p w:rsidR="005241CB" w:rsidRPr="009B07D6" w:rsidRDefault="005241CB" w:rsidP="009B07D6">
      <w:pPr>
        <w:pStyle w:val="a3"/>
        <w:tabs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241CB" w:rsidRPr="009B07D6" w:rsidRDefault="005241CB" w:rsidP="009B07D6">
      <w:pPr>
        <w:pStyle w:val="2"/>
        <w:ind w:left="0"/>
        <w:jc w:val="center"/>
        <w:rPr>
          <w:b/>
          <w:sz w:val="24"/>
          <w:szCs w:val="24"/>
        </w:rPr>
      </w:pPr>
      <w:r w:rsidRPr="009B07D6">
        <w:rPr>
          <w:b/>
          <w:sz w:val="24"/>
          <w:szCs w:val="24"/>
        </w:rPr>
        <w:t>2. Требования к закупаемым услугам</w:t>
      </w:r>
    </w:p>
    <w:p w:rsidR="005241CB" w:rsidRPr="009B07D6" w:rsidRDefault="005241CB" w:rsidP="009B07D6">
      <w:pPr>
        <w:pStyle w:val="a3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07D6">
        <w:rPr>
          <w:rFonts w:ascii="Times New Roman" w:hAnsi="Times New Roman" w:cs="Times New Roman"/>
          <w:sz w:val="24"/>
          <w:szCs w:val="24"/>
        </w:rPr>
        <w:t xml:space="preserve">2.1. Производственный радиационный контроль рабочего места, должен проводится в соответствии с требованиями нормативных документов, </w:t>
      </w:r>
      <w:r w:rsidRPr="009B07D6">
        <w:rPr>
          <w:rStyle w:val="s0"/>
          <w:sz w:val="24"/>
          <w:szCs w:val="24"/>
        </w:rPr>
        <w:t>устанавливающих нормы, правила, характеристики, принципы, касающиеся обеспечения радиационной безопасности</w:t>
      </w:r>
      <w:r w:rsidRPr="009B07D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C7709" w:rsidRPr="006B561A" w:rsidRDefault="005241CB" w:rsidP="003C7709">
      <w:pPr>
        <w:pStyle w:val="a3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07D6">
        <w:rPr>
          <w:rFonts w:ascii="Times New Roman" w:hAnsi="Times New Roman" w:cs="Times New Roman"/>
          <w:sz w:val="24"/>
          <w:szCs w:val="24"/>
        </w:rPr>
        <w:t xml:space="preserve">2.2. Результаты проведенных работ должны оформляться соответствующим </w:t>
      </w:r>
      <w:r w:rsidRPr="006B561A">
        <w:rPr>
          <w:rFonts w:ascii="Times New Roman" w:hAnsi="Times New Roman" w:cs="Times New Roman"/>
          <w:sz w:val="24"/>
          <w:szCs w:val="24"/>
        </w:rPr>
        <w:t xml:space="preserve">протоколом. </w:t>
      </w:r>
    </w:p>
    <w:p w:rsidR="003C7709" w:rsidRPr="006B561A" w:rsidRDefault="003C7709" w:rsidP="003C7709">
      <w:pPr>
        <w:pStyle w:val="a3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61A">
        <w:rPr>
          <w:rFonts w:ascii="Times New Roman" w:hAnsi="Times New Roman" w:cs="Times New Roman"/>
          <w:sz w:val="24"/>
          <w:szCs w:val="24"/>
          <w:lang w:val="kk-KZ"/>
        </w:rPr>
        <w:t xml:space="preserve">2.3. </w:t>
      </w:r>
      <w:r w:rsidR="006B561A" w:rsidRPr="006B561A">
        <w:rPr>
          <w:rFonts w:ascii="Times New Roman" w:hAnsi="Times New Roman" w:cs="Times New Roman"/>
          <w:sz w:val="24"/>
          <w:szCs w:val="24"/>
        </w:rPr>
        <w:t>По заявке Заказчика. Срок исполнения заявки указывается в самой заявке, при этом срок исполнения заявки, указанный Заказчиком не может быть ранее 15 (пятнадцати) календарных дней с даты заключения договора.</w:t>
      </w:r>
    </w:p>
    <w:p w:rsidR="005241CB" w:rsidRPr="006B561A" w:rsidRDefault="005241CB" w:rsidP="009B07D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241CB" w:rsidRPr="009B07D6" w:rsidRDefault="005241CB" w:rsidP="009B07D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07D6">
        <w:rPr>
          <w:rFonts w:ascii="Times New Roman" w:hAnsi="Times New Roman" w:cs="Times New Roman"/>
          <w:b/>
          <w:sz w:val="24"/>
          <w:szCs w:val="24"/>
        </w:rPr>
        <w:t>3. Срок и место оказания услуг</w:t>
      </w:r>
    </w:p>
    <w:p w:rsidR="002623E0" w:rsidRPr="009724ED" w:rsidRDefault="009724ED" w:rsidP="009724ED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5241CB" w:rsidRPr="009B07D6">
        <w:rPr>
          <w:rFonts w:ascii="Times New Roman" w:hAnsi="Times New Roman" w:cs="Times New Roman"/>
          <w:sz w:val="24"/>
          <w:szCs w:val="24"/>
        </w:rPr>
        <w:t xml:space="preserve">3.1.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В течении 365 календарных дней с даты подписания договора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785439" w:rsidRPr="009B07D6" w:rsidRDefault="005241CB" w:rsidP="009B07D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9B07D6">
        <w:rPr>
          <w:rFonts w:ascii="Times New Roman" w:hAnsi="Times New Roman" w:cs="Times New Roman"/>
          <w:sz w:val="24"/>
          <w:szCs w:val="24"/>
        </w:rPr>
        <w:t xml:space="preserve">3.2. </w:t>
      </w:r>
      <w:r w:rsidR="006B561A">
        <w:rPr>
          <w:rFonts w:ascii="Times New Roman" w:hAnsi="Times New Roman" w:cs="Times New Roman"/>
          <w:sz w:val="24"/>
          <w:szCs w:val="24"/>
        </w:rPr>
        <w:t>Карагандинский филиал РГП «</w:t>
      </w:r>
      <w:proofErr w:type="spellStart"/>
      <w:r w:rsidR="006B561A">
        <w:rPr>
          <w:rFonts w:ascii="Times New Roman" w:hAnsi="Times New Roman" w:cs="Times New Roman"/>
          <w:sz w:val="24"/>
          <w:szCs w:val="24"/>
        </w:rPr>
        <w:t>Казаэронавигация</w:t>
      </w:r>
      <w:proofErr w:type="spellEnd"/>
      <w:r w:rsidR="006B561A">
        <w:rPr>
          <w:rFonts w:ascii="Times New Roman" w:hAnsi="Times New Roman" w:cs="Times New Roman"/>
          <w:sz w:val="24"/>
          <w:szCs w:val="24"/>
        </w:rPr>
        <w:t xml:space="preserve">», </w:t>
      </w:r>
      <w:r w:rsidR="006B561A" w:rsidRPr="006B561A">
        <w:rPr>
          <w:rFonts w:ascii="Times New Roman" w:eastAsia="Calibri" w:hAnsi="Times New Roman" w:cs="Times New Roman"/>
          <w:color w:val="000000"/>
          <w:sz w:val="24"/>
          <w:szCs w:val="24"/>
        </w:rPr>
        <w:t>г. Караганда, уч.кв.067, строение 10 (аэропорт Сары-арка)</w:t>
      </w:r>
      <w:r w:rsidR="006B561A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5241CB" w:rsidRPr="009B07D6" w:rsidRDefault="005241CB" w:rsidP="009B07D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241CB" w:rsidRPr="009B07D6" w:rsidRDefault="005241CB" w:rsidP="009B07D6">
      <w:pPr>
        <w:pStyle w:val="2"/>
        <w:numPr>
          <w:ilvl w:val="0"/>
          <w:numId w:val="2"/>
        </w:numPr>
        <w:ind w:left="0" w:firstLine="0"/>
        <w:jc w:val="center"/>
        <w:rPr>
          <w:sz w:val="24"/>
          <w:szCs w:val="24"/>
        </w:rPr>
      </w:pPr>
      <w:r w:rsidRPr="009B07D6">
        <w:rPr>
          <w:b/>
          <w:sz w:val="24"/>
          <w:szCs w:val="24"/>
        </w:rPr>
        <w:t>Требования к поставщику</w:t>
      </w:r>
    </w:p>
    <w:p w:rsidR="005241CB" w:rsidRPr="009B07D6" w:rsidRDefault="005241CB" w:rsidP="009B07D6">
      <w:pPr>
        <w:pStyle w:val="a3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07D6">
        <w:rPr>
          <w:rFonts w:ascii="Times New Roman" w:hAnsi="Times New Roman" w:cs="Times New Roman"/>
          <w:sz w:val="24"/>
          <w:szCs w:val="24"/>
        </w:rPr>
        <w:t>4.1. Поставщик обязан:</w:t>
      </w:r>
    </w:p>
    <w:p w:rsidR="005241CB" w:rsidRPr="009B07D6" w:rsidRDefault="005241CB" w:rsidP="009B07D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7D6">
        <w:rPr>
          <w:rFonts w:ascii="Times New Roman" w:eastAsia="Times New Roman" w:hAnsi="Times New Roman" w:cs="Times New Roman"/>
          <w:sz w:val="24"/>
          <w:szCs w:val="24"/>
        </w:rPr>
        <w:t>4.1.1. Использовать дозиметрические приборы, прошедшие государственную поверку и имеющие соответствующие свидетельства о поверке;</w:t>
      </w:r>
    </w:p>
    <w:p w:rsidR="005241CB" w:rsidRPr="009B07D6" w:rsidRDefault="005241CB" w:rsidP="009B07D6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9B07D6">
        <w:rPr>
          <w:rFonts w:ascii="Times New Roman" w:eastAsia="Times New Roman" w:hAnsi="Times New Roman" w:cs="Times New Roman"/>
          <w:sz w:val="24"/>
          <w:szCs w:val="24"/>
        </w:rPr>
        <w:t>4.1.2. Иметь</w:t>
      </w:r>
      <w:r w:rsidRPr="009B07D6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9B07D6">
        <w:rPr>
          <w:rFonts w:ascii="Times New Roman" w:eastAsia="Times New Roman" w:hAnsi="Times New Roman" w:cs="Times New Roman"/>
          <w:sz w:val="24"/>
          <w:szCs w:val="24"/>
        </w:rPr>
        <w:t>квалифицированный персонал;</w:t>
      </w:r>
    </w:p>
    <w:p w:rsidR="005241CB" w:rsidRPr="009B07D6" w:rsidRDefault="005241CB" w:rsidP="009B07D6">
      <w:pPr>
        <w:pStyle w:val="a3"/>
        <w:tabs>
          <w:tab w:val="left" w:pos="0"/>
          <w:tab w:val="left" w:pos="1134"/>
        </w:tabs>
        <w:ind w:firstLine="567"/>
        <w:jc w:val="both"/>
        <w:rPr>
          <w:rStyle w:val="s0"/>
          <w:rFonts w:eastAsia="Times New Roman"/>
          <w:sz w:val="24"/>
          <w:szCs w:val="24"/>
          <w:lang w:val="kk-KZ"/>
        </w:rPr>
      </w:pPr>
      <w:r w:rsidRPr="009B07D6">
        <w:rPr>
          <w:rFonts w:ascii="Times New Roman" w:eastAsia="Times New Roman" w:hAnsi="Times New Roman" w:cs="Times New Roman"/>
          <w:sz w:val="24"/>
          <w:szCs w:val="24"/>
        </w:rPr>
        <w:t>4.1.3. Проводить работы в соответствии с нормативными документами</w:t>
      </w:r>
      <w:r w:rsidRPr="009B07D6">
        <w:rPr>
          <w:rStyle w:val="s0"/>
          <w:rFonts w:eastAsia="Times New Roman"/>
          <w:sz w:val="24"/>
          <w:szCs w:val="24"/>
        </w:rPr>
        <w:t>, устанавливающие требования, нормы, правила, характеристики, принципы, касающиеся требованиям по обеспечению радиационной безопасности</w:t>
      </w:r>
      <w:r w:rsidRPr="009B07D6">
        <w:rPr>
          <w:rStyle w:val="s0"/>
          <w:rFonts w:eastAsia="Times New Roman"/>
          <w:sz w:val="24"/>
          <w:szCs w:val="24"/>
          <w:lang w:val="kk-KZ"/>
        </w:rPr>
        <w:t>.</w:t>
      </w:r>
    </w:p>
    <w:p w:rsidR="005241CB" w:rsidRPr="009B07D6" w:rsidRDefault="005241CB" w:rsidP="009B07D6">
      <w:pPr>
        <w:pStyle w:val="a3"/>
        <w:tabs>
          <w:tab w:val="left" w:pos="0"/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B07D6">
        <w:rPr>
          <w:rStyle w:val="s0"/>
          <w:rFonts w:eastAsia="Times New Roman"/>
          <w:sz w:val="24"/>
          <w:szCs w:val="24"/>
          <w:lang w:val="kk-KZ"/>
        </w:rPr>
        <w:t>4.1.4. Соблюдать правила, регламентирующие пропускной и внутри объектовый режим, а также требования безопасности и охраны труда, пожарной безопасности н</w:t>
      </w:r>
      <w:r w:rsidR="00785439" w:rsidRPr="009B07D6">
        <w:rPr>
          <w:rStyle w:val="s0"/>
          <w:rFonts w:eastAsia="Times New Roman"/>
          <w:sz w:val="24"/>
          <w:szCs w:val="24"/>
          <w:lang w:val="kk-KZ"/>
        </w:rPr>
        <w:t xml:space="preserve">а территории объектов </w:t>
      </w:r>
      <w:r w:rsidR="00097E24">
        <w:rPr>
          <w:rFonts w:ascii="Times New Roman" w:hAnsi="Times New Roman" w:cs="Times New Roman"/>
          <w:sz w:val="24"/>
          <w:szCs w:val="24"/>
          <w:lang w:val="kk-KZ"/>
        </w:rPr>
        <w:t>Карагандинского</w:t>
      </w:r>
      <w:r w:rsidR="00097E24" w:rsidRPr="009B07D6">
        <w:rPr>
          <w:rFonts w:ascii="Times New Roman" w:hAnsi="Times New Roman" w:cs="Times New Roman"/>
          <w:sz w:val="24"/>
          <w:szCs w:val="24"/>
        </w:rPr>
        <w:t xml:space="preserve"> филиала</w:t>
      </w:r>
      <w:r w:rsidRPr="009B07D6">
        <w:rPr>
          <w:rStyle w:val="s0"/>
          <w:rFonts w:eastAsia="Times New Roman"/>
          <w:sz w:val="24"/>
          <w:szCs w:val="24"/>
          <w:lang w:val="kk-KZ"/>
        </w:rPr>
        <w:t xml:space="preserve"> РГП «Казаэронавигация».</w:t>
      </w:r>
    </w:p>
    <w:p w:rsidR="005241CB" w:rsidRPr="009B07D6" w:rsidRDefault="005241CB" w:rsidP="009B07D6">
      <w:pPr>
        <w:pStyle w:val="a3"/>
        <w:tabs>
          <w:tab w:val="left" w:pos="0"/>
        </w:tabs>
        <w:ind w:firstLine="567"/>
        <w:rPr>
          <w:rFonts w:ascii="Times New Roman" w:hAnsi="Times New Roman" w:cs="Times New Roman"/>
          <w:color w:val="FF0000"/>
          <w:sz w:val="24"/>
          <w:szCs w:val="24"/>
        </w:rPr>
      </w:pPr>
    </w:p>
    <w:p w:rsidR="005241CB" w:rsidRPr="009B07D6" w:rsidRDefault="005241CB" w:rsidP="009B07D6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07D6">
        <w:rPr>
          <w:rFonts w:ascii="Times New Roman" w:eastAsia="Calibri" w:hAnsi="Times New Roman" w:cs="Times New Roman"/>
          <w:b/>
          <w:bCs/>
          <w:sz w:val="24"/>
          <w:szCs w:val="24"/>
        </w:rPr>
        <w:t>Порядок оплаты</w:t>
      </w:r>
    </w:p>
    <w:p w:rsidR="005241CB" w:rsidRPr="009B07D6" w:rsidRDefault="005241CB" w:rsidP="009B07D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07D6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5.1 Оплата производится Заказчиком по факту оказания Услуг путем перечисления денег на банковский счет Исполнителя на основании предоставленной счет-фактуры, в течение 30 (тридцати) календарных дней со дня подписания Сторонами акта оказанных Услуг. </w:t>
      </w:r>
    </w:p>
    <w:p w:rsidR="005241CB" w:rsidRPr="009B07D6" w:rsidRDefault="005241CB" w:rsidP="006B561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07D6">
        <w:rPr>
          <w:rFonts w:ascii="Times New Roman" w:eastAsia="Calibri" w:hAnsi="Times New Roman" w:cs="Times New Roman"/>
          <w:bCs/>
          <w:sz w:val="24"/>
          <w:szCs w:val="24"/>
        </w:rPr>
        <w:t>5.2.  Общая сумма Договора включает в себя стоимость Услуг, оплату налогов и других обязательных платежей в бюджет, а также иные расходы Исполнителя, необходимые для оказания Услуг, в том числе оплату (либо возмещение) за пропуска.</w:t>
      </w:r>
    </w:p>
    <w:p w:rsidR="005241CB" w:rsidRPr="009B07D6" w:rsidRDefault="005241CB" w:rsidP="006B561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07D6">
        <w:rPr>
          <w:rFonts w:ascii="Times New Roman" w:eastAsia="Calibri" w:hAnsi="Times New Roman" w:cs="Times New Roman"/>
          <w:bCs/>
          <w:sz w:val="24"/>
          <w:szCs w:val="24"/>
        </w:rPr>
        <w:t>5.3 При оформлении финансовых документов, Стороны указывают следующие реквизиты филиала, принимающего Услуги по Договору:</w:t>
      </w:r>
    </w:p>
    <w:p w:rsidR="00097E24" w:rsidRPr="00B74C8A" w:rsidRDefault="00097E24" w:rsidP="006B561A">
      <w:pPr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</w:pPr>
      <w:r w:rsidRPr="00B74C8A"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 xml:space="preserve">Карагандинский филиал республиканского государственного предприятия на праве хозяйственного ведения «Казаэронавигация» Комитета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>гражданской авиации Министерство</w:t>
      </w:r>
      <w:r w:rsidRPr="00B74C8A"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>транспорта</w:t>
      </w:r>
      <w:r w:rsidRPr="00B74C8A"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 xml:space="preserve"> Республики Казахстан, </w:t>
      </w:r>
    </w:p>
    <w:p w:rsidR="00097E24" w:rsidRPr="00B74C8A" w:rsidRDefault="00097E24" w:rsidP="006B561A">
      <w:pPr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</w:pPr>
      <w:r w:rsidRPr="00B74C8A"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 xml:space="preserve">Юридический адрес: Карагандинская область, Бухар-Жырауский район, Уштобинский сельский округ, село Уштобе, учетный квартал 067, строение 10;Фактический адрес: г. Караганда, аэропорт «Сары-Арка». </w:t>
      </w:r>
    </w:p>
    <w:p w:rsidR="00097E24" w:rsidRPr="00B74C8A" w:rsidRDefault="00097E24" w:rsidP="006B561A">
      <w:pPr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</w:pPr>
      <w:r w:rsidRPr="00B74C8A"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>БИН: 131041000053, ИИК: KZ639 650 9F0 007 462 513,</w:t>
      </w:r>
    </w:p>
    <w:p w:rsidR="00097E24" w:rsidRPr="00B74C8A" w:rsidRDefault="00097E24" w:rsidP="006B561A">
      <w:pPr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</w:pPr>
      <w:r w:rsidRPr="00B74C8A"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>Карагандинский филиал АО  "ForteBank", БИК: IRTYKZKA.</w:t>
      </w:r>
    </w:p>
    <w:p w:rsidR="009B07D6" w:rsidRPr="00097E24" w:rsidRDefault="009B07D6" w:rsidP="006B561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bookmarkStart w:id="0" w:name="_GoBack"/>
      <w:bookmarkEnd w:id="0"/>
    </w:p>
    <w:sectPr w:rsidR="009B07D6" w:rsidRPr="00097E24" w:rsidSect="009B0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71126"/>
    <w:multiLevelType w:val="multilevel"/>
    <w:tmpl w:val="50541AE0"/>
    <w:lvl w:ilvl="0">
      <w:start w:val="1"/>
      <w:numFmt w:val="decimal"/>
      <w:lvlText w:val="%1."/>
      <w:lvlJc w:val="left"/>
      <w:pPr>
        <w:ind w:left="3195" w:hanging="360"/>
      </w:pPr>
    </w:lvl>
    <w:lvl w:ilvl="1">
      <w:start w:val="1"/>
      <w:numFmt w:val="decimal"/>
      <w:isLgl/>
      <w:lvlText w:val="%1.%2."/>
      <w:lvlJc w:val="left"/>
      <w:pPr>
        <w:ind w:left="3555" w:hanging="720"/>
      </w:pPr>
      <w:rPr>
        <w:lang w:val="ru-RU"/>
      </w:rPr>
    </w:lvl>
    <w:lvl w:ilvl="2">
      <w:start w:val="1"/>
      <w:numFmt w:val="decimal"/>
      <w:isLgl/>
      <w:lvlText w:val="%1.%2.%3."/>
      <w:lvlJc w:val="left"/>
      <w:pPr>
        <w:ind w:left="3555" w:hanging="720"/>
      </w:pPr>
    </w:lvl>
    <w:lvl w:ilvl="3">
      <w:start w:val="1"/>
      <w:numFmt w:val="decimal"/>
      <w:isLgl/>
      <w:lvlText w:val="%1.%2.%3.%4."/>
      <w:lvlJc w:val="left"/>
      <w:pPr>
        <w:ind w:left="3915" w:hanging="1080"/>
      </w:pPr>
    </w:lvl>
    <w:lvl w:ilvl="4">
      <w:start w:val="1"/>
      <w:numFmt w:val="decimal"/>
      <w:isLgl/>
      <w:lvlText w:val="%1.%2.%3.%4.%5."/>
      <w:lvlJc w:val="left"/>
      <w:pPr>
        <w:ind w:left="3915" w:hanging="1080"/>
      </w:pPr>
    </w:lvl>
    <w:lvl w:ilvl="5">
      <w:start w:val="1"/>
      <w:numFmt w:val="decimal"/>
      <w:isLgl/>
      <w:lvlText w:val="%1.%2.%3.%4.%5.%6."/>
      <w:lvlJc w:val="left"/>
      <w:pPr>
        <w:ind w:left="4275" w:hanging="1440"/>
      </w:pPr>
    </w:lvl>
    <w:lvl w:ilvl="6">
      <w:start w:val="1"/>
      <w:numFmt w:val="decimal"/>
      <w:isLgl/>
      <w:lvlText w:val="%1.%2.%3.%4.%5.%6.%7."/>
      <w:lvlJc w:val="left"/>
      <w:pPr>
        <w:ind w:left="4635" w:hanging="1800"/>
      </w:pPr>
    </w:lvl>
    <w:lvl w:ilvl="7">
      <w:start w:val="1"/>
      <w:numFmt w:val="decimal"/>
      <w:isLgl/>
      <w:lvlText w:val="%1.%2.%3.%4.%5.%6.%7.%8."/>
      <w:lvlJc w:val="left"/>
      <w:pPr>
        <w:ind w:left="4635" w:hanging="1800"/>
      </w:pPr>
    </w:lvl>
    <w:lvl w:ilvl="8">
      <w:start w:val="1"/>
      <w:numFmt w:val="decimal"/>
      <w:isLgl/>
      <w:lvlText w:val="%1.%2.%3.%4.%5.%6.%7.%8.%9."/>
      <w:lvlJc w:val="left"/>
      <w:pPr>
        <w:ind w:left="4995" w:hanging="2160"/>
      </w:pPr>
    </w:lvl>
  </w:abstractNum>
  <w:abstractNum w:abstractNumId="1" w15:restartNumberingAfterBreak="0">
    <w:nsid w:val="14470B95"/>
    <w:multiLevelType w:val="hybridMultilevel"/>
    <w:tmpl w:val="7A50B0E0"/>
    <w:lvl w:ilvl="0" w:tplc="14EE6338">
      <w:start w:val="4"/>
      <w:numFmt w:val="decimal"/>
      <w:lvlText w:val="%1."/>
      <w:lvlJc w:val="left"/>
      <w:pPr>
        <w:ind w:left="3195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" w15:restartNumberingAfterBreak="0">
    <w:nsid w:val="419650E5"/>
    <w:multiLevelType w:val="multilevel"/>
    <w:tmpl w:val="6BBA31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F3"/>
    <w:rsid w:val="00097E24"/>
    <w:rsid w:val="001B6159"/>
    <w:rsid w:val="002446F4"/>
    <w:rsid w:val="002623E0"/>
    <w:rsid w:val="003375B7"/>
    <w:rsid w:val="003540E4"/>
    <w:rsid w:val="00366E81"/>
    <w:rsid w:val="0039483C"/>
    <w:rsid w:val="003C7709"/>
    <w:rsid w:val="003D0158"/>
    <w:rsid w:val="003E1FC2"/>
    <w:rsid w:val="00497C1A"/>
    <w:rsid w:val="004C46F3"/>
    <w:rsid w:val="004E2A5D"/>
    <w:rsid w:val="005051DC"/>
    <w:rsid w:val="005241CB"/>
    <w:rsid w:val="005A15FA"/>
    <w:rsid w:val="00691A47"/>
    <w:rsid w:val="006B561A"/>
    <w:rsid w:val="006D31AB"/>
    <w:rsid w:val="00705066"/>
    <w:rsid w:val="00783E93"/>
    <w:rsid w:val="00785439"/>
    <w:rsid w:val="008A2787"/>
    <w:rsid w:val="00956752"/>
    <w:rsid w:val="009724ED"/>
    <w:rsid w:val="009B07D6"/>
    <w:rsid w:val="00AB55D1"/>
    <w:rsid w:val="00AE1AF1"/>
    <w:rsid w:val="00B740A7"/>
    <w:rsid w:val="00C02B0A"/>
    <w:rsid w:val="00DC7E00"/>
    <w:rsid w:val="00ED0F5B"/>
    <w:rsid w:val="00EF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1272C"/>
  <w15:chartTrackingRefBased/>
  <w15:docId w15:val="{4DDB48EB-2A16-4160-B71D-0F5C0B079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1C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41CB"/>
    <w:pPr>
      <w:spacing w:after="0" w:line="240" w:lineRule="auto"/>
    </w:pPr>
  </w:style>
  <w:style w:type="character" w:customStyle="1" w:styleId="s0">
    <w:name w:val="s0"/>
    <w:rsid w:val="005241C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customStyle="1" w:styleId="2">
    <w:name w:val="Обычный2"/>
    <w:rsid w:val="005241CB"/>
    <w:pPr>
      <w:widowControl w:val="0"/>
      <w:spacing w:after="0" w:line="240" w:lineRule="auto"/>
      <w:ind w:left="1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C7E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C7E00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948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07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Жунусов Азамат Мейрамович</dc:creator>
  <cp:keywords/>
  <dc:description/>
  <cp:lastModifiedBy>Корабаева Жанна Еркиновна</cp:lastModifiedBy>
  <cp:revision>3</cp:revision>
  <cp:lastPrinted>2024-07-23T05:25:00Z</cp:lastPrinted>
  <dcterms:created xsi:type="dcterms:W3CDTF">2026-06-22T07:12:00Z</dcterms:created>
  <dcterms:modified xsi:type="dcterms:W3CDTF">2026-06-22T07:17:00Z</dcterms:modified>
</cp:coreProperties>
</file>