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E587B">
      <w:pPr>
        <w:jc w:val="righ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                                                                                                                                                           2қосымша</w:t>
      </w:r>
    </w:p>
    <w:p w14:paraId="4A1CA2ED">
      <w:pPr>
        <w:jc w:val="center"/>
        <w:rPr>
          <w:rFonts w:ascii="Times New Roman" w:hAnsi="Times New Roman" w:cs="Times New Roman"/>
          <w:b/>
          <w:color w:val="000000"/>
          <w:sz w:val="24"/>
          <w:szCs w:val="24"/>
          <w:lang w:val="kk-KZ"/>
        </w:rPr>
      </w:pPr>
      <w:r>
        <w:rPr>
          <w:rFonts w:ascii="Times New Roman" w:hAnsi="Times New Roman" w:cs="Times New Roman"/>
          <w:b/>
          <w:sz w:val="24"/>
          <w:szCs w:val="24"/>
          <w:lang w:val="kk-KZ"/>
        </w:rPr>
        <w:t xml:space="preserve">Материалдарды /мүліктерді/ қауіпсіз қалдықтарды шығару (жинау) қызметтеріне </w:t>
      </w:r>
      <w:r>
        <w:rPr>
          <w:rFonts w:ascii="Times New Roman" w:hAnsi="Times New Roman" w:cs="Times New Roman"/>
          <w:b/>
          <w:color w:val="000000"/>
          <w:sz w:val="24"/>
          <w:szCs w:val="24"/>
          <w:lang w:val="kk-KZ"/>
        </w:rPr>
        <w:t>т</w:t>
      </w:r>
      <w:r>
        <w:rPr>
          <w:rFonts w:ascii="Times New Roman" w:hAnsi="Times New Roman" w:cs="Times New Roman"/>
          <w:b/>
          <w:sz w:val="24"/>
          <w:szCs w:val="24"/>
          <w:lang w:val="kk-KZ"/>
        </w:rPr>
        <w:t>ехникалық ерекшелік</w:t>
      </w:r>
    </w:p>
    <w:p w14:paraId="0BD620F2">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Өнім беруші қауіпсіз қатты тұрмыстық қалдықтарды мекеме ғимаратының жинауыштан шығару, кәдеге жарату, қатты тұрмыстық қалдықтарды өзінің полигонында орналастыру Қызметтерін коммуналдық қалдықтардың пайда болуы және жиналуы нормаларына сәйкес көрсетуі тиіс. Қоқыс таситын көлікке қалдықтарды арту және арнайы белгіленген орындарға түсіру. </w:t>
      </w:r>
    </w:p>
    <w:p w14:paraId="4258234A">
      <w:pPr>
        <w:jc w:val="both"/>
        <w:rPr>
          <w:rFonts w:ascii="Times New Roman" w:hAnsi="Times New Roman" w:cs="Times New Roman"/>
          <w:sz w:val="24"/>
          <w:szCs w:val="24"/>
          <w:lang w:val="kk-KZ"/>
        </w:rPr>
      </w:pPr>
      <w:r>
        <w:rPr>
          <w:rFonts w:ascii="Times New Roman" w:hAnsi="Times New Roman" w:cs="Times New Roman"/>
          <w:sz w:val="24"/>
          <w:szCs w:val="24"/>
          <w:lang w:val="kk-KZ"/>
        </w:rPr>
        <w:t>202</w:t>
      </w: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жылдың қантар айынан желтоқсан айына дейін Өнім беруші «Әлия» бөбекжай - бақша мекемесінен өз көлігімен тасымалдауы арқылы тұрмыстық қалдықтарды шағарып кәдеге жарату және орналастыру Қызметтерін айына бір рет немесе мекеменің шақыртуымен көрсетуі тиіс.</w:t>
      </w:r>
    </w:p>
    <w:p w14:paraId="389FD0D2">
      <w:pPr>
        <w:jc w:val="both"/>
        <w:rPr>
          <w:rFonts w:ascii="Times New Roman" w:hAnsi="Times New Roman" w:cs="Times New Roman"/>
          <w:b/>
          <w:sz w:val="24"/>
          <w:szCs w:val="24"/>
          <w:lang w:val="kk-KZ"/>
        </w:rPr>
      </w:pPr>
      <w:r>
        <w:rPr>
          <w:rFonts w:ascii="Times New Roman" w:hAnsi="Times New Roman" w:cs="Times New Roman"/>
          <w:b/>
          <w:sz w:val="24"/>
          <w:szCs w:val="24"/>
          <w:lang w:val="kk-KZ"/>
        </w:rPr>
        <w:t>Әлеуетті Өнім берушіге қойылатын талаптар:</w:t>
      </w:r>
    </w:p>
    <w:p w14:paraId="557BEAC1">
      <w:pPr>
        <w:pStyle w:val="8"/>
        <w:numPr>
          <w:ilvl w:val="0"/>
          <w:numId w:val="1"/>
        </w:numPr>
        <w:jc w:val="both"/>
        <w:rPr>
          <w:rFonts w:ascii="Times New Roman" w:hAnsi="Times New Roman"/>
          <w:sz w:val="24"/>
          <w:szCs w:val="24"/>
          <w:lang w:val="kk-KZ"/>
        </w:rPr>
      </w:pPr>
      <w:r>
        <w:rPr>
          <w:rFonts w:ascii="Times New Roman" w:hAnsi="Times New Roman"/>
          <w:sz w:val="24"/>
          <w:szCs w:val="24"/>
          <w:lang w:val="kk-KZ"/>
        </w:rPr>
        <w:t>полигонға қоршаған ортаға эмиссияға рұқсаты болуы тиіс;</w:t>
      </w:r>
    </w:p>
    <w:p w14:paraId="1383A4C1">
      <w:pPr>
        <w:pStyle w:val="8"/>
        <w:numPr>
          <w:ilvl w:val="0"/>
          <w:numId w:val="1"/>
        </w:numPr>
        <w:jc w:val="both"/>
        <w:rPr>
          <w:rFonts w:ascii="Times New Roman" w:hAnsi="Times New Roman"/>
          <w:sz w:val="24"/>
          <w:szCs w:val="24"/>
          <w:lang w:val="kk-KZ"/>
        </w:rPr>
      </w:pPr>
      <w:r>
        <w:rPr>
          <w:rFonts w:ascii="Times New Roman" w:hAnsi="Times New Roman"/>
          <w:sz w:val="24"/>
          <w:szCs w:val="24"/>
          <w:lang w:val="kk-KZ"/>
        </w:rPr>
        <w:t>полигоны болуы тиіс және қаладан 15 км аспайтын жерде орналасқан жөндеу жұмыстарын жасайтын өндірістік базасы, арнайы машиналарды жууға арналған жуу орны болуы тиіс;</w:t>
      </w:r>
    </w:p>
    <w:p w14:paraId="46AE85F5">
      <w:pPr>
        <w:pStyle w:val="8"/>
        <w:numPr>
          <w:ilvl w:val="0"/>
          <w:numId w:val="1"/>
        </w:numPr>
        <w:jc w:val="both"/>
        <w:rPr>
          <w:rFonts w:ascii="Times New Roman" w:hAnsi="Times New Roman"/>
          <w:sz w:val="24"/>
          <w:szCs w:val="24"/>
          <w:lang w:val="kk-KZ"/>
        </w:rPr>
      </w:pPr>
      <w:r>
        <w:rPr>
          <w:rFonts w:ascii="Times New Roman" w:hAnsi="Times New Roman"/>
          <w:sz w:val="24"/>
          <w:szCs w:val="24"/>
          <w:lang w:val="kk-KZ"/>
        </w:rPr>
        <w:t>қалдықтарды тасымалдауға арналған көлік құралы болуы тиіс.</w:t>
      </w:r>
    </w:p>
    <w:p w14:paraId="54EF4553">
      <w:pPr>
        <w:pStyle w:val="8"/>
        <w:numPr>
          <w:ilvl w:val="0"/>
          <w:numId w:val="1"/>
        </w:numPr>
        <w:jc w:val="both"/>
        <w:rPr>
          <w:rFonts w:ascii="Times New Roman" w:hAnsi="Times New Roman"/>
          <w:sz w:val="24"/>
          <w:szCs w:val="24"/>
          <w:lang w:val="kk-KZ"/>
        </w:rPr>
      </w:pPr>
    </w:p>
    <w:p w14:paraId="6DAFE585">
      <w:pPr>
        <w:jc w:val="both"/>
        <w:rPr>
          <w:rFonts w:ascii="Times New Roman" w:hAnsi="Times New Roman" w:cs="Times New Roman"/>
          <w:b/>
          <w:sz w:val="24"/>
          <w:szCs w:val="24"/>
          <w:lang w:val="kk-KZ"/>
        </w:rPr>
      </w:pPr>
      <w:r>
        <w:rPr>
          <w:rFonts w:ascii="Times New Roman" w:hAnsi="Times New Roman" w:cs="Times New Roman"/>
          <w:bCs/>
          <w:sz w:val="24"/>
          <w:szCs w:val="24"/>
          <w:lang w:val="kk-KZ"/>
        </w:rPr>
        <w:t xml:space="preserve">Қызметтерді көрсету орны – </w:t>
      </w:r>
      <w:r>
        <w:rPr>
          <w:rFonts w:ascii="Times New Roman" w:hAnsi="Times New Roman" w:cs="Times New Roman"/>
          <w:sz w:val="24"/>
          <w:szCs w:val="24"/>
          <w:lang w:val="kk-KZ"/>
        </w:rPr>
        <w:t xml:space="preserve">Түркістан  облысы, Кентау </w:t>
      </w:r>
      <w:r>
        <w:rPr>
          <w:rFonts w:ascii="Times New Roman" w:hAnsi="Times New Roman" w:cs="Times New Roman"/>
          <w:bCs/>
          <w:sz w:val="24"/>
          <w:szCs w:val="24"/>
          <w:lang w:val="kk-KZ"/>
        </w:rPr>
        <w:t>қаласы, Конаев даңғылы</w:t>
      </w:r>
      <w:r>
        <w:rPr>
          <w:rFonts w:ascii="Times New Roman" w:hAnsi="Times New Roman" w:cs="Times New Roman"/>
          <w:sz w:val="24"/>
          <w:szCs w:val="24"/>
          <w:lang w:val="kk-KZ"/>
        </w:rPr>
        <w:t>, 40 үй.</w:t>
      </w:r>
    </w:p>
    <w:p w14:paraId="34C59B83">
      <w:pPr>
        <w:autoSpaceDE w:val="0"/>
        <w:autoSpaceDN w:val="0"/>
        <w:adjustRightInd w:val="0"/>
        <w:rPr>
          <w:rFonts w:ascii="Times New Roman" w:hAnsi="Times New Roman" w:cs="Times New Roman"/>
          <w:b/>
          <w:bCs/>
          <w:sz w:val="24"/>
          <w:szCs w:val="24"/>
          <w:lang w:val="kk-KZ"/>
        </w:rPr>
      </w:pPr>
      <w:r>
        <w:rPr>
          <w:rFonts w:ascii="Times New Roman" w:hAnsi="Times New Roman" w:cs="Times New Roman"/>
          <w:bCs/>
          <w:sz w:val="24"/>
          <w:szCs w:val="24"/>
          <w:lang w:val="kk-KZ"/>
        </w:rPr>
        <w:t xml:space="preserve">Қызметтерді көрсету  </w:t>
      </w:r>
      <w:r>
        <w:rPr>
          <w:rFonts w:ascii="Times New Roman" w:hAnsi="Times New Roman" w:cs="Times New Roman"/>
          <w:sz w:val="24"/>
          <w:szCs w:val="24"/>
          <w:lang w:val="kk-KZ"/>
        </w:rPr>
        <w:t>мерзімі - 202</w:t>
      </w: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жылдың </w:t>
      </w:r>
      <w:r>
        <w:rPr>
          <w:rFonts w:ascii="Times New Roman" w:hAnsi="Times New Roman" w:eastAsia="Calibri" w:cs="Times New Roman"/>
          <w:sz w:val="24"/>
          <w:szCs w:val="24"/>
          <w:lang w:val="kk-KZ"/>
        </w:rPr>
        <w:t>қаңтарынан  202</w:t>
      </w:r>
      <w:r>
        <w:rPr>
          <w:rFonts w:hint="default" w:ascii="Times New Roman" w:hAnsi="Times New Roman" w:eastAsia="Calibri" w:cs="Times New Roman"/>
          <w:sz w:val="24"/>
          <w:szCs w:val="24"/>
          <w:lang w:val="en-US"/>
        </w:rPr>
        <w:t>6</w:t>
      </w:r>
      <w:r>
        <w:rPr>
          <w:rFonts w:ascii="Times New Roman" w:hAnsi="Times New Roman" w:eastAsia="Calibri" w:cs="Times New Roman"/>
          <w:sz w:val="24"/>
          <w:szCs w:val="24"/>
          <w:lang w:val="kk-KZ"/>
        </w:rPr>
        <w:t xml:space="preserve"> жылдың 31желтоқсанына</w:t>
      </w:r>
      <w:r>
        <w:rPr>
          <w:rFonts w:eastAsia="Calibri"/>
          <w:sz w:val="24"/>
          <w:szCs w:val="24"/>
          <w:lang w:val="kk-KZ"/>
        </w:rPr>
        <w:t xml:space="preserve"> </w:t>
      </w:r>
      <w:r>
        <w:rPr>
          <w:rFonts w:ascii="Times New Roman" w:hAnsi="Times New Roman" w:eastAsia="Calibri" w:cs="Times New Roman"/>
          <w:sz w:val="24"/>
          <w:szCs w:val="24"/>
          <w:lang w:val="kk-KZ"/>
        </w:rPr>
        <w:t>дейін айына бір рет немесе мекеменің шақыртуымен.</w:t>
      </w:r>
    </w:p>
    <w:p w14:paraId="2499A84E">
      <w:pPr>
        <w:tabs>
          <w:tab w:val="center" w:pos="4818"/>
        </w:tabs>
        <w:rPr>
          <w:b/>
          <w:bCs/>
          <w:sz w:val="21"/>
          <w:szCs w:val="21"/>
          <w:lang w:val="kk-KZ"/>
        </w:rPr>
      </w:pPr>
      <w:r>
        <w:rPr>
          <w:b/>
          <w:bCs/>
          <w:sz w:val="24"/>
          <w:szCs w:val="24"/>
          <w:lang w:val="kk-KZ"/>
        </w:rPr>
        <w:tab/>
      </w:r>
    </w:p>
    <w:p w14:paraId="1A3B3FAE">
      <w:pPr>
        <w:jc w:val="center"/>
        <w:rPr>
          <w:rFonts w:ascii="Times New Roman" w:hAnsi="Times New Roman" w:cs="Times New Roman"/>
          <w:b/>
          <w:sz w:val="24"/>
          <w:szCs w:val="24"/>
        </w:rPr>
      </w:pPr>
      <w:r>
        <w:rPr>
          <w:rFonts w:ascii="Times New Roman" w:hAnsi="Times New Roman" w:cs="Times New Roman"/>
          <w:b/>
          <w:bCs/>
          <w:sz w:val="21"/>
          <w:szCs w:val="21"/>
          <w:lang w:val="kk-KZ"/>
        </w:rPr>
        <w:t xml:space="preserve">                                                                                                                       Приложение №2</w:t>
      </w:r>
    </w:p>
    <w:p w14:paraId="7F57B32D">
      <w:pPr>
        <w:pStyle w:val="5"/>
        <w:jc w:val="center"/>
        <w:rPr>
          <w:rFonts w:ascii="Times New Roman" w:hAnsi="Times New Roman" w:cs="Times New Roman"/>
          <w:b/>
          <w:sz w:val="24"/>
          <w:szCs w:val="24"/>
        </w:rPr>
      </w:pPr>
    </w:p>
    <w:p w14:paraId="1B188659">
      <w:pPr>
        <w:pStyle w:val="5"/>
        <w:jc w:val="center"/>
        <w:rPr>
          <w:rFonts w:ascii="Times New Roman" w:hAnsi="Times New Roman" w:cs="Times New Roman"/>
          <w:b/>
          <w:lang w:val="kk-KZ"/>
        </w:rPr>
      </w:pPr>
      <w:r>
        <w:rPr>
          <w:rFonts w:ascii="Times New Roman" w:hAnsi="Times New Roman" w:cs="Times New Roman"/>
          <w:b/>
          <w:sz w:val="24"/>
          <w:szCs w:val="24"/>
        </w:rPr>
        <w:t>Техническая спецификация</w:t>
      </w:r>
      <w:r>
        <w:rPr>
          <w:rFonts w:ascii="Times New Roman" w:hAnsi="Times New Roman" w:cs="Times New Roman"/>
          <w:b/>
          <w:lang w:val="kk-KZ"/>
        </w:rPr>
        <w:t>на услуги по вывозу (сбору) неопасных отходов</w:t>
      </w:r>
    </w:p>
    <w:p w14:paraId="55698C33">
      <w:pPr>
        <w:pStyle w:val="5"/>
        <w:jc w:val="center"/>
        <w:rPr>
          <w:rFonts w:ascii="Times New Roman" w:hAnsi="Times New Roman" w:cs="Times New Roman"/>
          <w:b/>
          <w:sz w:val="24"/>
          <w:szCs w:val="24"/>
          <w:lang w:val="kk-KZ"/>
        </w:rPr>
      </w:pPr>
      <w:r>
        <w:rPr>
          <w:rFonts w:ascii="Times New Roman" w:hAnsi="Times New Roman" w:cs="Times New Roman"/>
          <w:b/>
          <w:lang w:val="kk-KZ"/>
        </w:rPr>
        <w:t xml:space="preserve"> /имущества/ материалов</w:t>
      </w:r>
    </w:p>
    <w:p w14:paraId="2E55691D">
      <w:pPr>
        <w:pStyle w:val="5"/>
        <w:jc w:val="center"/>
        <w:rPr>
          <w:rFonts w:ascii="Times New Roman" w:hAnsi="Times New Roman" w:cs="Times New Roman"/>
          <w:b/>
          <w:sz w:val="24"/>
          <w:szCs w:val="24"/>
          <w:lang w:val="kk-KZ"/>
        </w:rPr>
      </w:pPr>
    </w:p>
    <w:p w14:paraId="7CCF41A8">
      <w:pPr>
        <w:spacing w:before="100" w:beforeAutospacing="1" w:after="100" w:afterAutospacing="1" w:line="240" w:lineRule="auto"/>
        <w:outlineLvl w:val="0"/>
        <w:rPr>
          <w:rFonts w:ascii="Times New Roman" w:hAnsi="Times New Roman" w:cs="Times New Roman"/>
          <w:sz w:val="24"/>
          <w:szCs w:val="24"/>
        </w:rPr>
      </w:pPr>
      <w:r>
        <w:rPr>
          <w:rFonts w:ascii="Times New Roman" w:hAnsi="Times New Roman" w:cs="Times New Roman"/>
          <w:sz w:val="24"/>
          <w:szCs w:val="24"/>
          <w:lang w:val="kk-KZ"/>
        </w:rPr>
        <w:t xml:space="preserve"> </w:t>
      </w:r>
      <w:r>
        <w:rPr>
          <w:rFonts w:ascii="Times New Roman" w:hAnsi="Times New Roman" w:cs="Times New Roman"/>
          <w:sz w:val="24"/>
          <w:szCs w:val="24"/>
        </w:rPr>
        <w:t>Предоставляемые услуги и качество</w:t>
      </w:r>
      <w:r>
        <w:rPr>
          <w:rFonts w:ascii="Times New Roman" w:hAnsi="Times New Roman" w:cs="Times New Roman"/>
          <w:sz w:val="24"/>
          <w:szCs w:val="24"/>
          <w:lang w:val="kk-KZ"/>
        </w:rPr>
        <w:t xml:space="preserve"> </w:t>
      </w:r>
      <w:r>
        <w:rPr>
          <w:rFonts w:ascii="Times New Roman" w:hAnsi="Times New Roman" w:cs="Times New Roman"/>
          <w:sz w:val="24"/>
          <w:szCs w:val="24"/>
        </w:rPr>
        <w:t>утилизации  и  размещению твердо бытовых отходов</w:t>
      </w:r>
      <w:r>
        <w:rPr>
          <w:rFonts w:ascii="Times New Roman" w:hAnsi="Times New Roman" w:cs="Times New Roman"/>
          <w:sz w:val="24"/>
          <w:szCs w:val="24"/>
          <w:lang w:val="kk-KZ"/>
        </w:rPr>
        <w:t xml:space="preserve"> </w:t>
      </w:r>
      <w:r>
        <w:rPr>
          <w:rFonts w:ascii="Times New Roman" w:hAnsi="Times New Roman" w:cs="Times New Roman"/>
          <w:sz w:val="24"/>
          <w:szCs w:val="24"/>
        </w:rPr>
        <w:t>должны</w:t>
      </w:r>
      <w:r>
        <w:rPr>
          <w:rFonts w:ascii="Times New Roman" w:hAnsi="Times New Roman" w:cs="Times New Roman"/>
          <w:sz w:val="24"/>
          <w:szCs w:val="24"/>
          <w:lang w:val="kk-KZ"/>
        </w:rPr>
        <w:t xml:space="preserve"> </w:t>
      </w:r>
      <w:r>
        <w:rPr>
          <w:rFonts w:ascii="Times New Roman" w:hAnsi="Times New Roman" w:cs="Times New Roman"/>
          <w:sz w:val="24"/>
          <w:szCs w:val="24"/>
        </w:rPr>
        <w:t>соответствовать требованиям законодательством Республики Казахстан«</w:t>
      </w:r>
      <w:r>
        <w:rPr>
          <w:rFonts w:ascii="Times New Roman" w:hAnsi="Times New Roman" w:eastAsia="Times New Roman" w:cs="Times New Roman"/>
          <w:bCs/>
          <w:kern w:val="36"/>
          <w:sz w:val="24"/>
          <w:szCs w:val="24"/>
          <w:lang w:eastAsia="ru-RU"/>
        </w:rPr>
        <w:t xml:space="preserve">Об утверждении Программы модернизации системы управления твердыми бытовыми отходами на 2014 - 2050 годы» и </w:t>
      </w:r>
      <w:r>
        <w:rPr>
          <w:rStyle w:val="7"/>
          <w:rFonts w:ascii="Times New Roman" w:hAnsi="Times New Roman" w:cs="Times New Roman"/>
          <w:sz w:val="24"/>
          <w:szCs w:val="24"/>
        </w:rPr>
        <w:t xml:space="preserve"> СН РК 1.04-15-2013, </w:t>
      </w:r>
      <w:r>
        <w:rPr>
          <w:rFonts w:ascii="Times New Roman" w:hAnsi="Times New Roman" w:cs="Times New Roman"/>
          <w:sz w:val="24"/>
          <w:szCs w:val="24"/>
        </w:rPr>
        <w:t xml:space="preserve"> согласно утвержденному тарифу.В целях недопущения эпидемии и распространения  инфекционных  заболеваний  утилизация  и  размещения твердо бытовых отходов должны  проводиться  ежемесячно.</w:t>
      </w:r>
    </w:p>
    <w:p w14:paraId="00312809">
      <w:pPr>
        <w:jc w:val="both"/>
        <w:rPr>
          <w:rFonts w:ascii="Times New Roman" w:hAnsi="Times New Roman" w:cs="Times New Roman"/>
          <w:sz w:val="24"/>
          <w:szCs w:val="24"/>
          <w:lang w:val="kk-KZ"/>
        </w:rPr>
      </w:pPr>
      <w:r>
        <w:rPr>
          <w:rFonts w:ascii="Times New Roman" w:hAnsi="Times New Roman" w:cs="Times New Roman"/>
          <w:sz w:val="24"/>
          <w:szCs w:val="24"/>
        </w:rPr>
        <w:t>Поставщик</w:t>
      </w:r>
      <w:r>
        <w:rPr>
          <w:rFonts w:ascii="Times New Roman" w:hAnsi="Times New Roman" w:cs="Times New Roman"/>
          <w:sz w:val="24"/>
          <w:szCs w:val="24"/>
          <w:lang w:val="kk-KZ"/>
        </w:rPr>
        <w:t xml:space="preserve"> должен оказать Услуги по вывозу твердых бытовых отходов неопасных из </w:t>
      </w:r>
      <w:r>
        <w:rPr>
          <w:rFonts w:ascii="Times New Roman" w:hAnsi="Times New Roman" w:cs="Times New Roman"/>
          <w:color w:val="000000"/>
          <w:spacing w:val="1"/>
          <w:sz w:val="24"/>
          <w:szCs w:val="24"/>
        </w:rPr>
        <w:t>накопителя здания</w:t>
      </w:r>
      <w:r>
        <w:rPr>
          <w:rFonts w:ascii="Times New Roman" w:hAnsi="Times New Roman" w:cs="Times New Roman"/>
          <w:color w:val="000000"/>
          <w:spacing w:val="1"/>
          <w:sz w:val="24"/>
          <w:szCs w:val="24"/>
          <w:lang w:val="kk-KZ"/>
        </w:rPr>
        <w:t xml:space="preserve"> организации</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утилизации, размещению </w:t>
      </w:r>
      <w:r>
        <w:rPr>
          <w:rFonts w:ascii="Times New Roman" w:hAnsi="Times New Roman" w:cs="Times New Roman"/>
          <w:sz w:val="24"/>
          <w:szCs w:val="24"/>
          <w:lang w:val="kk-KZ"/>
        </w:rPr>
        <w:t xml:space="preserve">твердых бытовых отходов </w:t>
      </w:r>
      <w:r>
        <w:rPr>
          <w:rFonts w:ascii="Times New Roman" w:hAnsi="Times New Roman" w:cs="Times New Roman"/>
          <w:sz w:val="24"/>
          <w:szCs w:val="24"/>
        </w:rPr>
        <w:t>на своем полигоне</w:t>
      </w:r>
      <w:r>
        <w:rPr>
          <w:rFonts w:ascii="Times New Roman" w:hAnsi="Times New Roman" w:cs="Times New Roman"/>
          <w:sz w:val="24"/>
          <w:szCs w:val="24"/>
          <w:lang w:val="kk-KZ"/>
        </w:rPr>
        <w:t xml:space="preserve"> </w:t>
      </w:r>
      <w:r>
        <w:rPr>
          <w:rFonts w:ascii="Times New Roman" w:hAnsi="Times New Roman" w:cs="Times New Roman"/>
          <w:spacing w:val="4"/>
          <w:sz w:val="24"/>
          <w:szCs w:val="24"/>
        </w:rPr>
        <w:t>в соответствии с</w:t>
      </w:r>
      <w:r>
        <w:rPr>
          <w:rFonts w:ascii="Times New Roman" w:hAnsi="Times New Roman" w:cs="Times New Roman"/>
          <w:spacing w:val="4"/>
          <w:sz w:val="24"/>
          <w:szCs w:val="24"/>
          <w:lang w:val="kk-KZ"/>
        </w:rPr>
        <w:t xml:space="preserve"> </w:t>
      </w:r>
      <w:r>
        <w:rPr>
          <w:rFonts w:ascii="Times New Roman" w:hAnsi="Times New Roman" w:cs="Times New Roman"/>
          <w:sz w:val="24"/>
          <w:szCs w:val="24"/>
        </w:rPr>
        <w:t>нормами образования и накопления коммунальных отходов.</w:t>
      </w:r>
      <w:r>
        <w:rPr>
          <w:rFonts w:ascii="Times New Roman" w:hAnsi="Times New Roman" w:cs="Times New Roman"/>
          <w:sz w:val="24"/>
          <w:szCs w:val="24"/>
          <w:lang w:val="kk-KZ"/>
        </w:rPr>
        <w:t xml:space="preserve"> Услуги погрузки отходов на мусоровоз и разгрузка в специально отведенных местах. </w:t>
      </w:r>
      <w:r>
        <w:rPr>
          <w:rFonts w:ascii="Times New Roman" w:hAnsi="Times New Roman" w:eastAsia="Calibri" w:cs="Times New Roman"/>
          <w:sz w:val="24"/>
          <w:szCs w:val="24"/>
        </w:rPr>
        <w:t xml:space="preserve">Оказать </w:t>
      </w:r>
      <w:r>
        <w:rPr>
          <w:rFonts w:ascii="Times New Roman" w:hAnsi="Times New Roman" w:eastAsia="Calibri" w:cs="Times New Roman"/>
          <w:sz w:val="24"/>
          <w:szCs w:val="24"/>
          <w:lang w:val="kk-KZ"/>
        </w:rPr>
        <w:t>один</w:t>
      </w:r>
      <w:r>
        <w:rPr>
          <w:rFonts w:ascii="Times New Roman" w:hAnsi="Times New Roman" w:eastAsia="Calibri" w:cs="Times New Roman"/>
          <w:sz w:val="24"/>
          <w:szCs w:val="24"/>
        </w:rPr>
        <w:t xml:space="preserve"> раз в месяц  </w:t>
      </w:r>
      <w:r>
        <w:rPr>
          <w:rFonts w:ascii="Times New Roman" w:hAnsi="Times New Roman" w:cs="Times New Roman"/>
          <w:sz w:val="24"/>
          <w:szCs w:val="24"/>
        </w:rPr>
        <w:t>Услуги по утилизации</w:t>
      </w:r>
      <w:r>
        <w:rPr>
          <w:rFonts w:ascii="Times New Roman" w:hAnsi="Times New Roman" w:eastAsia="Calibri" w:cs="Times New Roman"/>
          <w:sz w:val="24"/>
          <w:szCs w:val="24"/>
        </w:rPr>
        <w:t>и размещению</w:t>
      </w:r>
      <w:r>
        <w:rPr>
          <w:rFonts w:ascii="Times New Roman" w:hAnsi="Times New Roman" w:eastAsia="Calibri" w:cs="Times New Roman"/>
          <w:sz w:val="24"/>
          <w:szCs w:val="24"/>
          <w:lang w:val="kk-KZ"/>
        </w:rPr>
        <w:t xml:space="preserve"> </w:t>
      </w:r>
      <w:r>
        <w:rPr>
          <w:rFonts w:ascii="Times New Roman" w:hAnsi="Times New Roman" w:eastAsia="Calibri" w:cs="Times New Roman"/>
          <w:sz w:val="24"/>
          <w:szCs w:val="24"/>
        </w:rPr>
        <w:t xml:space="preserve">твёрдых бытовых отходов с </w:t>
      </w:r>
      <w:r>
        <w:rPr>
          <w:rFonts w:ascii="Times New Roman" w:hAnsi="Times New Roman" w:eastAsia="Calibri" w:cs="Times New Roman"/>
          <w:sz w:val="24"/>
          <w:szCs w:val="24"/>
          <w:lang w:val="kk-KZ"/>
        </w:rPr>
        <w:t xml:space="preserve">ясли – сада «Алия»  учреждения производиться ежемесячно </w:t>
      </w:r>
      <w:r>
        <w:rPr>
          <w:rFonts w:ascii="Times New Roman" w:hAnsi="Times New Roman" w:eastAsia="Calibri" w:cs="Times New Roman"/>
          <w:sz w:val="24"/>
          <w:szCs w:val="24"/>
        </w:rPr>
        <w:t xml:space="preserve">транспортом </w:t>
      </w:r>
      <w:r>
        <w:rPr>
          <w:rFonts w:ascii="Times New Roman" w:hAnsi="Times New Roman" w:eastAsia="Calibri" w:cs="Times New Roman"/>
          <w:sz w:val="24"/>
          <w:szCs w:val="24"/>
          <w:lang w:val="kk-KZ"/>
        </w:rPr>
        <w:t xml:space="preserve">Поставщика </w:t>
      </w:r>
      <w:r>
        <w:rPr>
          <w:rFonts w:ascii="Times New Roman" w:hAnsi="Times New Roman" w:eastAsia="Calibri" w:cs="Times New Roman"/>
          <w:sz w:val="24"/>
          <w:szCs w:val="24"/>
        </w:rPr>
        <w:t xml:space="preserve">на полигон  </w:t>
      </w:r>
      <w:r>
        <w:rPr>
          <w:rFonts w:ascii="Times New Roman" w:hAnsi="Times New Roman" w:cs="Times New Roman"/>
          <w:bCs/>
          <w:sz w:val="24"/>
          <w:szCs w:val="24"/>
        </w:rPr>
        <w:t xml:space="preserve">с </w:t>
      </w:r>
      <w:r>
        <w:rPr>
          <w:rFonts w:ascii="Times New Roman" w:hAnsi="Times New Roman" w:cs="Times New Roman"/>
          <w:bCs/>
          <w:sz w:val="24"/>
          <w:szCs w:val="24"/>
          <w:lang w:val="kk-KZ"/>
        </w:rPr>
        <w:t>января</w:t>
      </w:r>
      <w:r>
        <w:rPr>
          <w:rFonts w:ascii="Times New Roman" w:hAnsi="Times New Roman" w:cs="Times New Roman"/>
          <w:bCs/>
          <w:sz w:val="24"/>
          <w:szCs w:val="24"/>
        </w:rPr>
        <w:t xml:space="preserve"> месяца по </w:t>
      </w:r>
      <w:r>
        <w:rPr>
          <w:rFonts w:ascii="Times New Roman" w:hAnsi="Times New Roman" w:cs="Times New Roman"/>
          <w:bCs/>
          <w:sz w:val="24"/>
          <w:szCs w:val="24"/>
          <w:lang w:val="kk-KZ"/>
        </w:rPr>
        <w:t>декаб</w:t>
      </w:r>
      <w:r>
        <w:rPr>
          <w:rFonts w:ascii="Times New Roman" w:hAnsi="Times New Roman" w:cs="Times New Roman"/>
          <w:bCs/>
          <w:sz w:val="24"/>
          <w:szCs w:val="24"/>
        </w:rPr>
        <w:t xml:space="preserve">рь месяц </w:t>
      </w:r>
      <w:r>
        <w:rPr>
          <w:rFonts w:ascii="Times New Roman" w:hAnsi="Times New Roman" w:cs="Times New Roman"/>
          <w:sz w:val="24"/>
          <w:szCs w:val="24"/>
          <w:lang w:val="kk-KZ"/>
        </w:rPr>
        <w:t>202</w:t>
      </w: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года.</w:t>
      </w:r>
    </w:p>
    <w:p w14:paraId="28F73977">
      <w:pPr>
        <w:ind w:left="-180"/>
        <w:rPr>
          <w:rFonts w:ascii="Times New Roman" w:hAnsi="Times New Roman" w:cs="Times New Roman"/>
          <w:b/>
          <w:sz w:val="24"/>
          <w:lang w:val="kk-KZ"/>
        </w:rPr>
      </w:pPr>
      <w:r>
        <w:rPr>
          <w:rFonts w:ascii="Times New Roman" w:hAnsi="Times New Roman" w:cs="Times New Roman"/>
          <w:b/>
          <w:sz w:val="24"/>
        </w:rPr>
        <w:t>Требования к потенциальному поставщику:</w:t>
      </w:r>
    </w:p>
    <w:p w14:paraId="439E22DA">
      <w:pPr>
        <w:ind w:left="-180"/>
        <w:rPr>
          <w:rFonts w:ascii="Times New Roman" w:hAnsi="Times New Roman" w:cs="Times New Roman"/>
          <w:bCs/>
          <w:sz w:val="24"/>
          <w:szCs w:val="24"/>
        </w:rPr>
      </w:pPr>
      <w:r>
        <w:rPr>
          <w:rFonts w:ascii="Times New Roman" w:hAnsi="Times New Roman" w:cs="Times New Roman"/>
          <w:sz w:val="24"/>
          <w:lang w:val="kk-KZ"/>
        </w:rPr>
        <w:t>1</w:t>
      </w:r>
      <w:r>
        <w:rPr>
          <w:rFonts w:ascii="Times New Roman" w:hAnsi="Times New Roman" w:cs="Times New Roman"/>
          <w:sz w:val="24"/>
        </w:rPr>
        <w:t>) разрешение на эмиссии в окружающую среду</w:t>
      </w:r>
      <w:r>
        <w:rPr>
          <w:rFonts w:ascii="Times New Roman" w:hAnsi="Times New Roman" w:cs="Times New Roman"/>
          <w:sz w:val="24"/>
          <w:lang w:val="kk-KZ"/>
        </w:rPr>
        <w:t xml:space="preserve"> на полигон</w:t>
      </w:r>
      <w:r>
        <w:rPr>
          <w:rFonts w:ascii="Times New Roman" w:hAnsi="Times New Roman" w:cs="Times New Roman"/>
          <w:sz w:val="24"/>
        </w:rPr>
        <w:t>;</w:t>
      </w:r>
    </w:p>
    <w:p w14:paraId="482474AB">
      <w:pPr>
        <w:tabs>
          <w:tab w:val="left" w:pos="435"/>
        </w:tabs>
        <w:rPr>
          <w:rFonts w:ascii="Times New Roman" w:hAnsi="Times New Roman" w:cs="Times New Roman"/>
          <w:sz w:val="24"/>
        </w:rPr>
      </w:pPr>
      <w:r>
        <w:rPr>
          <w:rFonts w:ascii="Times New Roman" w:hAnsi="Times New Roman" w:cs="Times New Roman"/>
          <w:sz w:val="24"/>
          <w:lang w:val="kk-KZ"/>
        </w:rPr>
        <w:t xml:space="preserve">2) </w:t>
      </w:r>
      <w:r>
        <w:rPr>
          <w:rFonts w:ascii="Times New Roman" w:hAnsi="Times New Roman" w:cs="Times New Roman"/>
          <w:sz w:val="24"/>
        </w:rPr>
        <w:t>наличие полигона</w:t>
      </w:r>
      <w:r>
        <w:rPr>
          <w:rFonts w:ascii="Times New Roman" w:hAnsi="Times New Roman" w:cs="Times New Roman"/>
          <w:sz w:val="24"/>
          <w:lang w:val="kk-KZ"/>
        </w:rPr>
        <w:t xml:space="preserve"> и  производственной базы с ремонтной зоной находящееся в пределах 15 км от города Кентау, а также наличие мойки для спец.техники (мусоровоза)</w:t>
      </w:r>
      <w:r>
        <w:rPr>
          <w:rFonts w:ascii="Times New Roman" w:hAnsi="Times New Roman" w:cs="Times New Roman"/>
          <w:sz w:val="24"/>
        </w:rPr>
        <w:t>;</w:t>
      </w:r>
    </w:p>
    <w:p w14:paraId="34A00AEB">
      <w:pPr>
        <w:ind w:left="-180"/>
        <w:jc w:val="both"/>
        <w:rPr>
          <w:rFonts w:ascii="Times New Roman" w:hAnsi="Times New Roman" w:cs="Times New Roman"/>
          <w:bCs/>
          <w:sz w:val="24"/>
          <w:szCs w:val="24"/>
          <w:lang w:val="kk-KZ"/>
        </w:rPr>
      </w:pPr>
      <w:r>
        <w:rPr>
          <w:rFonts w:ascii="Times New Roman" w:hAnsi="Times New Roman" w:cs="Times New Roman"/>
          <w:sz w:val="24"/>
          <w:lang w:val="kk-KZ"/>
        </w:rPr>
        <w:t>3) наличие транспортного средства для перевозки отходов.</w:t>
      </w:r>
    </w:p>
    <w:p w14:paraId="580D181D">
      <w:pPr>
        <w:jc w:val="both"/>
        <w:rPr>
          <w:rFonts w:ascii="Times New Roman" w:hAnsi="Times New Roman" w:cs="Times New Roman"/>
          <w:sz w:val="24"/>
          <w:szCs w:val="24"/>
        </w:rPr>
      </w:pPr>
      <w:r>
        <w:rPr>
          <w:rFonts w:ascii="Times New Roman" w:hAnsi="Times New Roman" w:cs="Times New Roman"/>
          <w:bCs/>
          <w:sz w:val="24"/>
          <w:szCs w:val="24"/>
          <w:lang w:val="kk-KZ"/>
        </w:rPr>
        <w:t xml:space="preserve">Место оказания услуг – </w:t>
      </w:r>
      <w:r>
        <w:rPr>
          <w:rFonts w:ascii="Times New Roman" w:hAnsi="Times New Roman" w:cs="Times New Roman"/>
          <w:sz w:val="24"/>
          <w:szCs w:val="24"/>
          <w:lang w:val="kk-KZ"/>
        </w:rPr>
        <w:t xml:space="preserve">Туркестанская область </w:t>
      </w:r>
      <w:r>
        <w:rPr>
          <w:rFonts w:ascii="Times New Roman" w:hAnsi="Times New Roman" w:cs="Times New Roman"/>
          <w:sz w:val="24"/>
          <w:szCs w:val="24"/>
        </w:rPr>
        <w:t xml:space="preserve">, г.Кентау, </w:t>
      </w:r>
      <w:r>
        <w:rPr>
          <w:rFonts w:ascii="Times New Roman" w:hAnsi="Times New Roman" w:cs="Times New Roman"/>
          <w:sz w:val="24"/>
          <w:szCs w:val="24"/>
          <w:lang w:val="kk-KZ"/>
        </w:rPr>
        <w:t>проспект Кунаева</w:t>
      </w:r>
      <w:r>
        <w:rPr>
          <w:rFonts w:ascii="Times New Roman" w:hAnsi="Times New Roman" w:cs="Times New Roman"/>
          <w:sz w:val="24"/>
          <w:szCs w:val="24"/>
        </w:rPr>
        <w:t xml:space="preserve">, дом </w:t>
      </w:r>
      <w:r>
        <w:rPr>
          <w:rFonts w:ascii="Times New Roman" w:hAnsi="Times New Roman" w:cs="Times New Roman"/>
          <w:sz w:val="24"/>
          <w:szCs w:val="24"/>
          <w:lang w:val="kk-KZ"/>
        </w:rPr>
        <w:t>40</w:t>
      </w:r>
      <w:r>
        <w:rPr>
          <w:rFonts w:ascii="Times New Roman" w:hAnsi="Times New Roman" w:cs="Times New Roman"/>
          <w:bCs/>
          <w:sz w:val="24"/>
          <w:szCs w:val="24"/>
          <w:lang w:val="kk-KZ"/>
        </w:rPr>
        <w:t>.</w:t>
      </w:r>
    </w:p>
    <w:p w14:paraId="0EFD706D">
      <w:pPr>
        <w:jc w:val="both"/>
        <w:rPr>
          <w:rFonts w:ascii="Times New Roman" w:hAnsi="Times New Roman" w:cs="Times New Roman"/>
          <w:sz w:val="24"/>
          <w:szCs w:val="24"/>
        </w:rPr>
      </w:pPr>
      <w:r>
        <w:rPr>
          <w:rFonts w:ascii="Times New Roman" w:hAnsi="Times New Roman" w:cs="Times New Roman"/>
          <w:sz w:val="24"/>
          <w:szCs w:val="24"/>
        </w:rPr>
        <w:t xml:space="preserve">Срок оказания услуг - с </w:t>
      </w:r>
      <w:r>
        <w:rPr>
          <w:rFonts w:ascii="Times New Roman" w:hAnsi="Times New Roman" w:cs="Times New Roman"/>
          <w:sz w:val="24"/>
          <w:szCs w:val="24"/>
          <w:lang w:val="kk-KZ"/>
        </w:rPr>
        <w:t>января</w:t>
      </w:r>
      <w:r>
        <w:rPr>
          <w:rFonts w:ascii="Times New Roman" w:hAnsi="Times New Roman" w:cs="Times New Roman"/>
          <w:sz w:val="24"/>
          <w:szCs w:val="24"/>
        </w:rPr>
        <w:t xml:space="preserve"> 20</w:t>
      </w:r>
      <w:r>
        <w:rPr>
          <w:rFonts w:ascii="Times New Roman" w:hAnsi="Times New Roman" w:cs="Times New Roman"/>
          <w:sz w:val="24"/>
          <w:szCs w:val="24"/>
          <w:lang w:val="kk-KZ"/>
        </w:rPr>
        <w:t>2</w:t>
      </w:r>
      <w:r>
        <w:rPr>
          <w:rFonts w:hint="default" w:ascii="Times New Roman" w:hAnsi="Times New Roman" w:cs="Times New Roman"/>
          <w:sz w:val="24"/>
          <w:szCs w:val="24"/>
          <w:lang w:val="en-US"/>
        </w:rPr>
        <w:t>6</w:t>
      </w:r>
      <w:r>
        <w:rPr>
          <w:rFonts w:ascii="Times New Roman" w:hAnsi="Times New Roman" w:cs="Times New Roman"/>
          <w:sz w:val="24"/>
          <w:szCs w:val="24"/>
        </w:rPr>
        <w:t xml:space="preserve"> года по 31 декабря 20</w:t>
      </w:r>
      <w:r>
        <w:rPr>
          <w:rFonts w:ascii="Times New Roman" w:hAnsi="Times New Roman" w:cs="Times New Roman"/>
          <w:sz w:val="24"/>
          <w:szCs w:val="24"/>
          <w:lang w:val="kk-KZ"/>
        </w:rPr>
        <w:t>2</w:t>
      </w:r>
      <w:r>
        <w:rPr>
          <w:rFonts w:hint="default" w:ascii="Times New Roman" w:hAnsi="Times New Roman" w:cs="Times New Roman"/>
          <w:sz w:val="24"/>
          <w:szCs w:val="24"/>
          <w:lang w:val="en-US"/>
        </w:rPr>
        <w:t>6</w:t>
      </w:r>
      <w:bookmarkStart w:id="0" w:name="_GoBack"/>
      <w:bookmarkEnd w:id="0"/>
      <w:r>
        <w:rPr>
          <w:rFonts w:ascii="Times New Roman" w:hAnsi="Times New Roman" w:cs="Times New Roman"/>
          <w:sz w:val="24"/>
          <w:szCs w:val="24"/>
        </w:rPr>
        <w:t xml:space="preserve"> года</w:t>
      </w:r>
    </w:p>
    <w:p w14:paraId="584F3A66">
      <w:pPr>
        <w:pStyle w:val="5"/>
        <w:jc w:val="center"/>
        <w:rPr>
          <w:rFonts w:ascii="Times New Roman" w:hAnsi="Times New Roman" w:cs="Times New Roman"/>
          <w:b/>
          <w:sz w:val="24"/>
          <w:szCs w:val="24"/>
          <w:lang w:val="kk-KZ"/>
        </w:rPr>
      </w:pPr>
    </w:p>
    <w:p w14:paraId="18B140CA">
      <w:pPr>
        <w:pStyle w:val="5"/>
        <w:jc w:val="center"/>
        <w:rPr>
          <w:b/>
          <w:lang w:val="kk-KZ"/>
        </w:rPr>
      </w:pPr>
    </w:p>
    <w:p w14:paraId="2FE14BE3">
      <w:pPr>
        <w:rPr>
          <w:sz w:val="24"/>
          <w:szCs w:val="24"/>
          <w:lang w:val="kk-KZ"/>
        </w:rPr>
      </w:pPr>
    </w:p>
    <w:p w14:paraId="3639B3A8">
      <w:pPr>
        <w:rPr>
          <w:lang w:val="kk-KZ"/>
        </w:rPr>
      </w:pPr>
    </w:p>
    <w:p w14:paraId="315DF5FD">
      <w:pPr>
        <w:pStyle w:val="5"/>
        <w:rPr>
          <w:rFonts w:ascii="Times New Roman" w:hAnsi="Times New Roman" w:cs="Times New Roman"/>
          <w:sz w:val="28"/>
          <w:szCs w:val="28"/>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3573A5"/>
    <w:multiLevelType w:val="multilevel"/>
    <w:tmpl w:val="093573A5"/>
    <w:lvl w:ilvl="0" w:tentative="0">
      <w:start w:val="1"/>
      <w:numFmt w:val="decimal"/>
      <w:lvlText w:val="%1)"/>
      <w:lvlJc w:val="left"/>
      <w:pPr>
        <w:ind w:left="720" w:hanging="360"/>
      </w:pPr>
      <w:rPr>
        <w:rFonts w:hint="default"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6D"/>
    <w:rsid w:val="00105616"/>
    <w:rsid w:val="001372DF"/>
    <w:rsid w:val="001E3BA7"/>
    <w:rsid w:val="001F0BEE"/>
    <w:rsid w:val="0027527C"/>
    <w:rsid w:val="002B20DD"/>
    <w:rsid w:val="00483417"/>
    <w:rsid w:val="005B6466"/>
    <w:rsid w:val="005F16CB"/>
    <w:rsid w:val="005F2F15"/>
    <w:rsid w:val="00701352"/>
    <w:rsid w:val="00704299"/>
    <w:rsid w:val="00724E80"/>
    <w:rsid w:val="007660CB"/>
    <w:rsid w:val="007924A3"/>
    <w:rsid w:val="00860FB6"/>
    <w:rsid w:val="00887FCD"/>
    <w:rsid w:val="00931F00"/>
    <w:rsid w:val="00960BD5"/>
    <w:rsid w:val="00A346F3"/>
    <w:rsid w:val="00A71D82"/>
    <w:rsid w:val="00AB4B5C"/>
    <w:rsid w:val="00B877B1"/>
    <w:rsid w:val="00BB5346"/>
    <w:rsid w:val="00C05354"/>
    <w:rsid w:val="00C8542E"/>
    <w:rsid w:val="00CA050E"/>
    <w:rsid w:val="00CD0411"/>
    <w:rsid w:val="00D77582"/>
    <w:rsid w:val="00DA3918"/>
    <w:rsid w:val="00F1246D"/>
    <w:rsid w:val="00F75BB1"/>
    <w:rsid w:val="00FE00FC"/>
    <w:rsid w:val="11A85468"/>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link w:val="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No Spacing"/>
    <w:qFormat/>
    <w:uiPriority w:val="99"/>
    <w:pPr>
      <w:spacing w:after="0" w:line="240" w:lineRule="auto"/>
    </w:pPr>
    <w:rPr>
      <w:rFonts w:asciiTheme="minorHAnsi" w:hAnsiTheme="minorHAnsi" w:eastAsiaTheme="minorHAnsi" w:cstheme="minorBidi"/>
      <w:sz w:val="22"/>
      <w:szCs w:val="22"/>
      <w:lang w:val="ru-RU" w:eastAsia="en-US" w:bidi="ar-SA"/>
    </w:rPr>
  </w:style>
  <w:style w:type="character" w:customStyle="1" w:styleId="6">
    <w:name w:val="Заголовок 1 Знак"/>
    <w:basedOn w:val="3"/>
    <w:link w:val="2"/>
    <w:qFormat/>
    <w:uiPriority w:val="9"/>
    <w:rPr>
      <w:rFonts w:ascii="Times New Roman" w:hAnsi="Times New Roman" w:eastAsia="Times New Roman" w:cs="Times New Roman"/>
      <w:b/>
      <w:bCs/>
      <w:kern w:val="36"/>
      <w:sz w:val="48"/>
      <w:szCs w:val="48"/>
      <w:lang w:eastAsia="ru-RU"/>
    </w:rPr>
  </w:style>
  <w:style w:type="character" w:customStyle="1" w:styleId="7">
    <w:name w:val="j21"/>
    <w:basedOn w:val="3"/>
    <w:qFormat/>
    <w:uiPriority w:val="0"/>
  </w:style>
  <w:style w:type="paragraph" w:customStyle="1" w:styleId="8">
    <w:name w:val="Абзац списка1"/>
    <w:basedOn w:val="1"/>
    <w:qFormat/>
    <w:uiPriority w:val="0"/>
    <w:pPr>
      <w:spacing w:after="0" w:line="240" w:lineRule="auto"/>
      <w:ind w:left="720"/>
      <w:contextualSpacing/>
      <w:jc w:val="center"/>
    </w:pPr>
    <w:rPr>
      <w:rFonts w:ascii="Calibri" w:hAnsi="Calibri" w:eastAsia="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SPecialiST RePack</Company>
  <Pages>2</Pages>
  <Words>361</Words>
  <Characters>2460</Characters>
  <Lines>22</Lines>
  <Paragraphs>6</Paragraphs>
  <TotalTime>4</TotalTime>
  <ScaleCrop>false</ScaleCrop>
  <LinksUpToDate>false</LinksUpToDate>
  <CharactersWithSpaces>3096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2025-01-27T08:34:00Z</dcterms:created>
  <dc:creator>69</dc:creator>
  <cp:lastModifiedBy>user</cp:lastModifiedBy>
  <dcterms:modified xsi:type="dcterms:W3CDTF">2026-10-18T09:55:06Z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eyJoZGlkIjoiMjNiNjkxZTY1MjI0NjkyZjg5MjRmZDg1MmFjNmZlNmMifQ==</vt:lpwstr>
  </property>
  <property fmtid="{D5CDD505-2E9C-101B-9397-08002B2CF9AE}" pid="3" name="KSOProductBuildVer">
    <vt:lpwstr>1049-12.1.0.29162</vt:lpwstr>
  </property>
  <property fmtid="{D5CDD505-2E9C-101B-9397-08002B2CF9AE}" pid="4" name="ICV">
    <vt:lpwstr>E7B89D47FE354B22B4624CBE95832EBE_12</vt:lpwstr>
  </property>
</Properties>
</file>