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52D73" w14:textId="3DC99458" w:rsidR="00DD2C58" w:rsidRDefault="00DD2C58" w:rsidP="00DD2C58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№ 2</w:t>
      </w:r>
    </w:p>
    <w:p w14:paraId="4F1D91D5" w14:textId="77777777" w:rsidR="00DD2C58" w:rsidRDefault="00DD2C58" w:rsidP="00DD2C58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 Договору о государственных закупках услуг</w:t>
      </w:r>
    </w:p>
    <w:p w14:paraId="70C77DE0" w14:textId="77777777" w:rsidR="00DD2C58" w:rsidRDefault="00DD2C58" w:rsidP="00DD2C58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Көрсетілетін қызметтерді мемлекеттік сатып </w:t>
      </w:r>
    </w:p>
    <w:p w14:paraId="3034E752" w14:textId="12FD28DF" w:rsidR="00DD2C58" w:rsidRDefault="00DD2C58" w:rsidP="00DD2C58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алу келісім-шартқа №2 қосымш</w:t>
      </w:r>
      <w:r w:rsidR="005627EB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>сы</w:t>
      </w:r>
    </w:p>
    <w:p w14:paraId="1515A4B1" w14:textId="77777777" w:rsidR="00B60A2B" w:rsidRDefault="00B60A2B" w:rsidP="00DD2C58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674"/>
        <w:gridCol w:w="4671"/>
      </w:tblGrid>
      <w:tr w:rsidR="00DD2C58" w14:paraId="2FE61050" w14:textId="77777777" w:rsidTr="00DD2C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9B12D2" w14:textId="77777777" w:rsidR="00DD2C58" w:rsidRDefault="00DD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Техникалық ерекшелік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2E00EA" w14:textId="77777777" w:rsidR="00DD2C58" w:rsidRDefault="00DD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Техническая спецификация</w:t>
            </w:r>
          </w:p>
        </w:tc>
      </w:tr>
      <w:tr w:rsidR="00DD2C58" w14:paraId="724D0F06" w14:textId="77777777" w:rsidTr="00DD2C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0C97EB" w14:textId="1CBD468F" w:rsidR="00DD2C58" w:rsidRDefault="00DD2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1.Өнім беруші Тапсырыс берушіге қызметтерін келісім-шарттың №1 қосымшасына сәйкес көрестуге міндеттенеді.</w:t>
            </w:r>
          </w:p>
          <w:p w14:paraId="2448AC0D" w14:textId="77777777" w:rsidR="00B60A2B" w:rsidRDefault="00B60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D2E02CF" w14:textId="77777777" w:rsidR="00766D00" w:rsidRPr="00766D00" w:rsidRDefault="00D82FCA" w:rsidP="00766D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F852FA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766D0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766D00" w:rsidRPr="00766D00">
              <w:rPr>
                <w:rFonts w:ascii="Times New Roman" w:hAnsi="Times New Roman"/>
                <w:sz w:val="28"/>
                <w:szCs w:val="28"/>
                <w:lang w:val="kk-KZ"/>
              </w:rPr>
              <w:t>Ағаш конструкцияларды Негорин-МС-Д (өрттен қорғау қоспасы) ерітіндісімен өрттен қорғауға арналған өңдеу, шатыр кеңістігінде сынақ есебін бере отырып (5 жылдық мерзім; 1472,5 шаршы метр);</w:t>
            </w:r>
          </w:p>
          <w:p w14:paraId="292E8C3A" w14:textId="77777777" w:rsidR="00766D00" w:rsidRPr="00766D00" w:rsidRDefault="00766D00" w:rsidP="00766D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346262DE" w14:textId="79C65C6B" w:rsidR="00A9454C" w:rsidRPr="00A9454C" w:rsidRDefault="00766D00" w:rsidP="00766D00">
            <w:pPr>
              <w:spacing w:after="0" w:line="240" w:lineRule="auto"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  <w:r w:rsidRPr="00766D00">
              <w:rPr>
                <w:rFonts w:ascii="Times New Roman" w:hAnsi="Times New Roman"/>
                <w:sz w:val="28"/>
                <w:szCs w:val="28"/>
                <w:lang w:val="kk-KZ"/>
              </w:rPr>
              <w:t>- Ағаш және болат конструкцияларға арналған өрттен қорғау қоспалары мен заттарына қойылатын жалпы талаптарды белгілейтін ҚР СТ 615-1-2011 және ҚР СТ 615-2-2011 талаптарына сәйкес ағаш және металл конструкцияларды өрттен қорғауға арналған өңдеу сапасын анықтау үшін зертханалық сынақ жүргізу.</w:t>
            </w:r>
          </w:p>
          <w:p w14:paraId="17F8E88C" w14:textId="77777777" w:rsidR="00A9454C" w:rsidRPr="00766D00" w:rsidRDefault="00A9454C" w:rsidP="009B7B42">
            <w:pPr>
              <w:spacing w:after="0" w:line="240" w:lineRule="auto"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14:paraId="7AFFAFCE" w14:textId="364F36DF" w:rsidR="009B7B42" w:rsidRDefault="00DC5035" w:rsidP="009B7B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  <w:r w:rsidR="009B7B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Қызметті келісім шартқа қол қойылған күннен бастап </w:t>
            </w:r>
            <w:r w:rsidR="005F4C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күнтізбелік күн ішінде</w:t>
            </w:r>
            <w:r w:rsidR="009B7B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бітіруге тиісті.</w:t>
            </w:r>
          </w:p>
          <w:p w14:paraId="40D15802" w14:textId="3E085E7B" w:rsidR="00DD2C58" w:rsidRDefault="00DD2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2A0B29" w14:textId="510D5468" w:rsidR="00DD2C58" w:rsidRDefault="00DD2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1.Поставщик обьязуется оказать Заказчику услуги №1 к настоящему договору.</w:t>
            </w:r>
          </w:p>
          <w:p w14:paraId="076C0CBA" w14:textId="77777777" w:rsidR="008C7886" w:rsidRDefault="008C7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65A971D9" w14:textId="45297E47" w:rsidR="00766D00" w:rsidRPr="00766D00" w:rsidRDefault="00DD2C58" w:rsidP="00766D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  <w:r w:rsidR="00D82FC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F852FA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766D0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</w:rPr>
              <w:t xml:space="preserve">Огнезащитная обработка деревянных конструкций составом (Негорин-МС-Д) с испытательной лабораторией (сроком на 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лет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1472,5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</w:rPr>
              <w:t xml:space="preserve"> квадратных метра)</w:t>
            </w:r>
            <w:r w:rsidR="00766D00" w:rsidRPr="00766D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66D00" w:rsidRPr="00766D00">
              <w:rPr>
                <w:rFonts w:ascii="Times New Roman" w:hAnsi="Times New Roman"/>
                <w:sz w:val="28"/>
                <w:szCs w:val="28"/>
                <w:lang w:val="kk-KZ"/>
              </w:rPr>
              <w:t>чердачного помещение с выдачей протокола испытаний;</w:t>
            </w:r>
          </w:p>
          <w:p w14:paraId="0B8FEC61" w14:textId="3081806D" w:rsidR="00766D00" w:rsidRPr="00766D00" w:rsidRDefault="00766D00" w:rsidP="00D913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14:paraId="25D7161E" w14:textId="025EBB9F" w:rsidR="00A9454C" w:rsidRPr="00A9454C" w:rsidRDefault="00A9454C" w:rsidP="00D913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9454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F852FA"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  <w:r w:rsidRPr="00A9454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Лабораторные испытание по определению качества огнезащитной обработки деревянных и металлических конструкций, согласно СТ РК 615-1-2011 и СТ РК 615-2-2011 устанавливающие общие требования к огнезащитным составам и веществам древесины и стальных конструкций. </w:t>
            </w:r>
          </w:p>
          <w:p w14:paraId="5F2C452A" w14:textId="19053E33" w:rsidR="00A9454C" w:rsidRPr="00A9454C" w:rsidRDefault="00A9454C" w:rsidP="00D91306">
            <w:pPr>
              <w:spacing w:after="0" w:line="240" w:lineRule="auto"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14:paraId="6A7FB20D" w14:textId="77777777" w:rsidR="00A9454C" w:rsidRDefault="00A9454C" w:rsidP="00D91306">
            <w:pPr>
              <w:spacing w:after="0" w:line="240" w:lineRule="auto"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</w:pPr>
          </w:p>
          <w:p w14:paraId="7FB23D7A" w14:textId="47783B17" w:rsidR="00D91306" w:rsidRDefault="00DD2C58" w:rsidP="00D913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  <w:r w:rsidR="009B7B42" w:rsidRPr="009B7B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13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Срок выполнение работ </w:t>
            </w:r>
            <w:r w:rsidR="00584A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20 календарных </w:t>
            </w:r>
            <w:r w:rsidR="0009352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дней </w:t>
            </w:r>
            <w:r w:rsidR="00D9130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 дня подписания договора.</w:t>
            </w:r>
          </w:p>
          <w:p w14:paraId="0C49479D" w14:textId="5BCF4B83" w:rsidR="00DD2C58" w:rsidRDefault="00DD2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114653D7" w14:textId="77777777" w:rsidR="00DD2C58" w:rsidRDefault="00DD2C58" w:rsidP="00DD2C5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20B1FEB" w14:textId="77777777" w:rsidR="00DD2C58" w:rsidRDefault="00DD2C58" w:rsidP="00DD2C5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FD458C9" w14:textId="77777777" w:rsidR="00DD2C58" w:rsidRDefault="00DD2C58" w:rsidP="00DD2C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Данная техническая спецификация имеет юридическую силу и является неотъемлемой частью Договора о государственных закупках услуг.</w:t>
      </w:r>
    </w:p>
    <w:p w14:paraId="605EC566" w14:textId="77777777" w:rsidR="00820714" w:rsidRPr="005A0018" w:rsidRDefault="00DD2C58">
      <w:pPr>
        <w:rPr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Осы Техникалық ерекшелік көрсетілген қызметтерді мемлекеттік сатып алу келісім-шарттының ажырамас бөлігі болып табылады және де заңды күшімен иеленеді</w:t>
      </w:r>
    </w:p>
    <w:sectPr w:rsidR="00820714" w:rsidRPr="005A0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C4E"/>
    <w:rsid w:val="0009352A"/>
    <w:rsid w:val="000D1597"/>
    <w:rsid w:val="00141FE6"/>
    <w:rsid w:val="001420A0"/>
    <w:rsid w:val="00143D20"/>
    <w:rsid w:val="00153721"/>
    <w:rsid w:val="0017705A"/>
    <w:rsid w:val="00194614"/>
    <w:rsid w:val="001E12BF"/>
    <w:rsid w:val="00293C36"/>
    <w:rsid w:val="00341E95"/>
    <w:rsid w:val="003B2851"/>
    <w:rsid w:val="00451A40"/>
    <w:rsid w:val="00494B64"/>
    <w:rsid w:val="005627EB"/>
    <w:rsid w:val="00584A52"/>
    <w:rsid w:val="005A0018"/>
    <w:rsid w:val="005C07C8"/>
    <w:rsid w:val="005D02CB"/>
    <w:rsid w:val="005F4C6E"/>
    <w:rsid w:val="00610464"/>
    <w:rsid w:val="006E3456"/>
    <w:rsid w:val="006E5A5E"/>
    <w:rsid w:val="007449E5"/>
    <w:rsid w:val="00766D00"/>
    <w:rsid w:val="007C1460"/>
    <w:rsid w:val="007C537E"/>
    <w:rsid w:val="00812336"/>
    <w:rsid w:val="00820714"/>
    <w:rsid w:val="00837C4E"/>
    <w:rsid w:val="008431D4"/>
    <w:rsid w:val="00890937"/>
    <w:rsid w:val="008C44AD"/>
    <w:rsid w:val="008C7886"/>
    <w:rsid w:val="008D0245"/>
    <w:rsid w:val="00984639"/>
    <w:rsid w:val="009B7B42"/>
    <w:rsid w:val="009C187C"/>
    <w:rsid w:val="00A917D7"/>
    <w:rsid w:val="00A9454C"/>
    <w:rsid w:val="00B15349"/>
    <w:rsid w:val="00B3356B"/>
    <w:rsid w:val="00B60A2B"/>
    <w:rsid w:val="00C101F6"/>
    <w:rsid w:val="00C16057"/>
    <w:rsid w:val="00C86978"/>
    <w:rsid w:val="00C9603A"/>
    <w:rsid w:val="00D51A8D"/>
    <w:rsid w:val="00D7274C"/>
    <w:rsid w:val="00D82FCA"/>
    <w:rsid w:val="00D91306"/>
    <w:rsid w:val="00DC5035"/>
    <w:rsid w:val="00DD2C58"/>
    <w:rsid w:val="00E57A57"/>
    <w:rsid w:val="00E82E5A"/>
    <w:rsid w:val="00ED5E5B"/>
    <w:rsid w:val="00EE59BD"/>
    <w:rsid w:val="00EF2BF4"/>
    <w:rsid w:val="00F51FF8"/>
    <w:rsid w:val="00F8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E2D06"/>
  <w15:chartTrackingRefBased/>
  <w15:docId w15:val="{36EAB00F-4EE2-43FD-9BAC-8BEE2CEE0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2C5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C5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</cp:revision>
  <dcterms:created xsi:type="dcterms:W3CDTF">2026-10-16T11:10:00Z</dcterms:created>
  <dcterms:modified xsi:type="dcterms:W3CDTF">2026-10-16T12:06:00Z</dcterms:modified>
</cp:coreProperties>
</file>