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0BA1F" w14:textId="77777777" w:rsidR="00E31B91" w:rsidRDefault="00E31B91" w:rsidP="003A3344">
      <w:pPr>
        <w:spacing w:after="0"/>
        <w:jc w:val="both"/>
        <w:rPr>
          <w:rFonts w:ascii="Times New Roman" w:hAnsi="Times New Roman" w:cs="Times New Roman"/>
          <w:b/>
          <w:color w:val="000000"/>
          <w:spacing w:val="1"/>
          <w:sz w:val="28"/>
          <w:szCs w:val="28"/>
          <w:shd w:val="clear" w:color="auto" w:fill="FFFFFF"/>
        </w:rPr>
      </w:pPr>
    </w:p>
    <w:p w14:paraId="23B00548" w14:textId="77777777" w:rsidR="006D08FF" w:rsidRDefault="006D08FF" w:rsidP="007D0D71">
      <w:pPr>
        <w:spacing w:after="0"/>
        <w:jc w:val="center"/>
        <w:rPr>
          <w:rFonts w:ascii="Times New Roman" w:hAnsi="Times New Roman" w:cs="Times New Roman"/>
          <w:b/>
          <w:sz w:val="28"/>
          <w:szCs w:val="28"/>
        </w:rPr>
      </w:pPr>
    </w:p>
    <w:p w14:paraId="52BD289A" w14:textId="77777777" w:rsidR="006D08FF" w:rsidRDefault="006D08FF" w:rsidP="007D0D71">
      <w:pPr>
        <w:spacing w:after="0"/>
        <w:jc w:val="center"/>
        <w:rPr>
          <w:rFonts w:ascii="Times New Roman" w:hAnsi="Times New Roman" w:cs="Times New Roman"/>
          <w:b/>
          <w:sz w:val="28"/>
          <w:szCs w:val="28"/>
        </w:rPr>
      </w:pPr>
    </w:p>
    <w:p w14:paraId="3DCB87EB" w14:textId="77777777" w:rsidR="007D0D71" w:rsidRPr="002800C1" w:rsidRDefault="007D0D71" w:rsidP="007D0D71">
      <w:pPr>
        <w:spacing w:after="0"/>
        <w:jc w:val="center"/>
        <w:rPr>
          <w:rFonts w:ascii="Times New Roman" w:hAnsi="Times New Roman" w:cs="Times New Roman"/>
          <w:b/>
          <w:sz w:val="24"/>
          <w:szCs w:val="24"/>
        </w:rPr>
      </w:pPr>
      <w:r w:rsidRPr="002800C1">
        <w:rPr>
          <w:rFonts w:ascii="Times New Roman" w:hAnsi="Times New Roman" w:cs="Times New Roman"/>
          <w:b/>
          <w:sz w:val="24"/>
          <w:szCs w:val="24"/>
        </w:rPr>
        <w:t>Техническая спецификация</w:t>
      </w:r>
    </w:p>
    <w:p w14:paraId="442A1265" w14:textId="77777777" w:rsidR="007D0D71" w:rsidRPr="002800C1" w:rsidRDefault="007D0D71" w:rsidP="007D0D71">
      <w:pPr>
        <w:spacing w:after="0"/>
        <w:jc w:val="center"/>
        <w:rPr>
          <w:rFonts w:ascii="Times New Roman" w:hAnsi="Times New Roman" w:cs="Times New Roman"/>
          <w:b/>
          <w:sz w:val="24"/>
          <w:szCs w:val="24"/>
        </w:rPr>
      </w:pPr>
      <w:r w:rsidRPr="002800C1">
        <w:rPr>
          <w:rFonts w:ascii="Times New Roman" w:hAnsi="Times New Roman" w:cs="Times New Roman"/>
          <w:b/>
          <w:sz w:val="24"/>
          <w:szCs w:val="24"/>
        </w:rPr>
        <w:t>на изготовление бланков строгой отчетности</w:t>
      </w:r>
    </w:p>
    <w:p w14:paraId="1D10863C" w14:textId="019DAC7C" w:rsidR="007D0D71" w:rsidRPr="002800C1" w:rsidRDefault="007D0D71" w:rsidP="007D0D71">
      <w:pPr>
        <w:spacing w:after="0"/>
        <w:jc w:val="center"/>
        <w:rPr>
          <w:rFonts w:ascii="Times New Roman" w:hAnsi="Times New Roman" w:cs="Times New Roman"/>
          <w:b/>
          <w:sz w:val="24"/>
          <w:szCs w:val="24"/>
        </w:rPr>
      </w:pPr>
      <w:r w:rsidRPr="002800C1">
        <w:rPr>
          <w:rFonts w:ascii="Times New Roman" w:hAnsi="Times New Roman" w:cs="Times New Roman"/>
          <w:b/>
          <w:sz w:val="24"/>
          <w:szCs w:val="24"/>
        </w:rPr>
        <w:t>«</w:t>
      </w:r>
      <w:r w:rsidR="0062682D" w:rsidRPr="002800C1">
        <w:rPr>
          <w:rFonts w:ascii="Times New Roman" w:hAnsi="Times New Roman" w:cs="Times New Roman"/>
          <w:b/>
          <w:sz w:val="24"/>
          <w:szCs w:val="24"/>
        </w:rPr>
        <w:t xml:space="preserve">Приказ </w:t>
      </w:r>
      <w:r w:rsidR="00A4130F">
        <w:rPr>
          <w:rFonts w:ascii="Times New Roman" w:hAnsi="Times New Roman" w:cs="Times New Roman"/>
          <w:b/>
          <w:sz w:val="24"/>
          <w:szCs w:val="24"/>
          <w:lang w:val="kk-KZ"/>
        </w:rPr>
        <w:t>отдела земельных отношений</w:t>
      </w:r>
      <w:r w:rsidRPr="002800C1">
        <w:rPr>
          <w:rFonts w:ascii="Times New Roman" w:hAnsi="Times New Roman" w:cs="Times New Roman"/>
          <w:b/>
          <w:sz w:val="24"/>
          <w:szCs w:val="24"/>
        </w:rPr>
        <w:t xml:space="preserve"> Бескарагайского района»</w:t>
      </w:r>
    </w:p>
    <w:p w14:paraId="1DFA6199" w14:textId="77777777" w:rsidR="007D0D71" w:rsidRPr="002800C1" w:rsidRDefault="007D0D71" w:rsidP="007D0D71">
      <w:pPr>
        <w:spacing w:after="0"/>
        <w:jc w:val="center"/>
        <w:rPr>
          <w:rFonts w:ascii="Times New Roman" w:hAnsi="Times New Roman" w:cs="Times New Roman"/>
          <w:sz w:val="24"/>
          <w:szCs w:val="24"/>
        </w:rPr>
      </w:pPr>
    </w:p>
    <w:p w14:paraId="297EEE18" w14:textId="77777777" w:rsidR="007D0D71" w:rsidRPr="002800C1" w:rsidRDefault="007D0D71" w:rsidP="007D0D71">
      <w:pPr>
        <w:spacing w:after="0"/>
        <w:rPr>
          <w:rFonts w:ascii="Times New Roman" w:hAnsi="Times New Roman" w:cs="Times New Roman"/>
          <w:sz w:val="24"/>
          <w:szCs w:val="24"/>
        </w:rPr>
      </w:pPr>
    </w:p>
    <w:p w14:paraId="0580DB73" w14:textId="59FF76E1" w:rsidR="007D0D71" w:rsidRPr="002800C1" w:rsidRDefault="007D0D71" w:rsidP="007D0D71">
      <w:pPr>
        <w:tabs>
          <w:tab w:val="left" w:pos="709"/>
        </w:tabs>
        <w:spacing w:after="0"/>
        <w:ind w:firstLine="709"/>
        <w:jc w:val="both"/>
        <w:rPr>
          <w:rFonts w:ascii="Times New Roman" w:hAnsi="Times New Roman" w:cs="Times New Roman"/>
          <w:b/>
          <w:bCs/>
          <w:i/>
          <w:iCs/>
          <w:sz w:val="24"/>
          <w:szCs w:val="24"/>
        </w:rPr>
      </w:pPr>
      <w:r w:rsidRPr="002800C1">
        <w:rPr>
          <w:rFonts w:ascii="Times New Roman" w:hAnsi="Times New Roman" w:cs="Times New Roman"/>
          <w:sz w:val="24"/>
          <w:szCs w:val="24"/>
        </w:rPr>
        <w:t>Изготовление бланка строгой отчетности «</w:t>
      </w:r>
      <w:r w:rsidR="0062682D" w:rsidRPr="002800C1">
        <w:rPr>
          <w:rFonts w:ascii="Times New Roman" w:hAnsi="Times New Roman" w:cs="Times New Roman"/>
          <w:sz w:val="24"/>
          <w:szCs w:val="24"/>
        </w:rPr>
        <w:t>Приказ</w:t>
      </w:r>
      <w:r w:rsidR="00CB6107" w:rsidRPr="002800C1">
        <w:rPr>
          <w:rFonts w:ascii="Times New Roman" w:hAnsi="Times New Roman" w:cs="Times New Roman"/>
          <w:sz w:val="24"/>
          <w:szCs w:val="24"/>
        </w:rPr>
        <w:t xml:space="preserve"> </w:t>
      </w:r>
      <w:r w:rsidR="00A4130F">
        <w:rPr>
          <w:rFonts w:ascii="Times New Roman" w:hAnsi="Times New Roman" w:cs="Times New Roman"/>
          <w:sz w:val="24"/>
          <w:szCs w:val="24"/>
          <w:lang w:val="kk-KZ"/>
        </w:rPr>
        <w:t>отдела земельных отношений</w:t>
      </w:r>
      <w:r w:rsidRPr="002800C1">
        <w:rPr>
          <w:rFonts w:ascii="Times New Roman" w:hAnsi="Times New Roman" w:cs="Times New Roman"/>
          <w:sz w:val="24"/>
          <w:szCs w:val="24"/>
        </w:rPr>
        <w:t xml:space="preserve"> Бескарагайского района» должен производиться при соблюдении норм  Конституционного закона Республики Казахстан от 4 июня 2007 года № 258 «О государственных символах» Республики Казахстан, </w:t>
      </w:r>
      <w:r w:rsidR="00AD1B51" w:rsidRPr="002800C1">
        <w:rPr>
          <w:rFonts w:ascii="Times New Roman" w:hAnsi="Times New Roman" w:cs="Times New Roman"/>
          <w:sz w:val="24"/>
          <w:szCs w:val="24"/>
        </w:rPr>
        <w:t>Приказа Министра культуры и спорта Республики Казахстан от 25 августа 202</w:t>
      </w:r>
      <w:r w:rsidR="004B73B6" w:rsidRPr="002800C1">
        <w:rPr>
          <w:rFonts w:ascii="Times New Roman" w:hAnsi="Times New Roman" w:cs="Times New Roman"/>
          <w:sz w:val="24"/>
          <w:szCs w:val="24"/>
        </w:rPr>
        <w:t>3</w:t>
      </w:r>
      <w:r w:rsidR="00AD1B51" w:rsidRPr="002800C1">
        <w:rPr>
          <w:rFonts w:ascii="Times New Roman" w:hAnsi="Times New Roman" w:cs="Times New Roman"/>
          <w:sz w:val="24"/>
          <w:szCs w:val="24"/>
        </w:rPr>
        <w:t xml:space="preserve"> года №236 «</w:t>
      </w:r>
      <w:r w:rsidR="00AD1B51" w:rsidRPr="002800C1">
        <w:rPr>
          <w:rFonts w:ascii="Times New Roman" w:hAnsi="Times New Roman" w:cs="Times New Roman"/>
          <w:color w:val="000000"/>
          <w:sz w:val="24"/>
          <w:szCs w:val="24"/>
        </w:rPr>
        <w:t>Об утверждении Правил документирования, управления документацией и использования систем электронного документооборота в государственных и негосударственных организациях</w:t>
      </w:r>
      <w:r w:rsidR="00AD1B51" w:rsidRPr="002800C1">
        <w:rPr>
          <w:rFonts w:ascii="Times New Roman" w:hAnsi="Times New Roman" w:cs="Times New Roman"/>
          <w:sz w:val="24"/>
          <w:szCs w:val="24"/>
        </w:rPr>
        <w:t>»</w:t>
      </w:r>
      <w:r w:rsidRPr="002800C1">
        <w:rPr>
          <w:rFonts w:ascii="Times New Roman" w:hAnsi="Times New Roman" w:cs="Times New Roman"/>
          <w:sz w:val="24"/>
          <w:szCs w:val="24"/>
        </w:rPr>
        <w:t xml:space="preserve">, </w:t>
      </w:r>
      <w:r w:rsidRPr="002800C1">
        <w:rPr>
          <w:rFonts w:ascii="Times New Roman" w:hAnsi="Times New Roman" w:cs="Times New Roman"/>
          <w:b/>
          <w:bCs/>
          <w:i/>
          <w:iCs/>
          <w:sz w:val="24"/>
          <w:szCs w:val="24"/>
        </w:rPr>
        <w:t>а также в соответствии с утвержденными стандартами в данной области.</w:t>
      </w:r>
    </w:p>
    <w:p w14:paraId="3B6F7E41" w14:textId="02358152" w:rsidR="007D0D71" w:rsidRPr="002800C1" w:rsidRDefault="007D0D71" w:rsidP="007D0D71">
      <w:pPr>
        <w:spacing w:after="0"/>
        <w:jc w:val="both"/>
        <w:rPr>
          <w:rStyle w:val="apple-converted-space"/>
          <w:rFonts w:ascii="Times New Roman" w:hAnsi="Times New Roman" w:cs="Times New Roman"/>
          <w:color w:val="000000"/>
          <w:spacing w:val="1"/>
          <w:sz w:val="24"/>
          <w:szCs w:val="24"/>
          <w:shd w:val="clear" w:color="auto" w:fill="FFFFFF"/>
        </w:rPr>
      </w:pPr>
      <w:r w:rsidRPr="002800C1">
        <w:rPr>
          <w:rFonts w:ascii="Times New Roman" w:hAnsi="Times New Roman" w:cs="Times New Roman"/>
          <w:color w:val="000000"/>
          <w:spacing w:val="1"/>
          <w:sz w:val="24"/>
          <w:szCs w:val="24"/>
          <w:shd w:val="clear" w:color="auto" w:fill="FFFFFF"/>
        </w:rPr>
        <w:t xml:space="preserve">          </w:t>
      </w:r>
      <w:r w:rsidR="00BB5013" w:rsidRPr="002800C1">
        <w:rPr>
          <w:rFonts w:ascii="Times New Roman" w:hAnsi="Times New Roman" w:cs="Times New Roman"/>
          <w:color w:val="000000"/>
          <w:spacing w:val="1"/>
          <w:sz w:val="24"/>
          <w:szCs w:val="24"/>
          <w:shd w:val="clear" w:color="auto" w:fill="FFFFFF"/>
        </w:rPr>
        <w:t>Бланки изготавливаются</w:t>
      </w:r>
      <w:r w:rsidRPr="002800C1">
        <w:rPr>
          <w:rFonts w:ascii="Times New Roman" w:hAnsi="Times New Roman" w:cs="Times New Roman"/>
          <w:color w:val="000000"/>
          <w:spacing w:val="1"/>
          <w:sz w:val="24"/>
          <w:szCs w:val="24"/>
          <w:shd w:val="clear" w:color="auto" w:fill="FFFFFF"/>
        </w:rPr>
        <w:t xml:space="preserve"> на белых листах бумаги </w:t>
      </w:r>
      <w:r w:rsidR="00210BDB" w:rsidRPr="002800C1">
        <w:rPr>
          <w:rFonts w:ascii="Times New Roman" w:hAnsi="Times New Roman" w:cs="Times New Roman"/>
          <w:color w:val="000000"/>
          <w:spacing w:val="1"/>
          <w:sz w:val="24"/>
          <w:szCs w:val="24"/>
          <w:shd w:val="clear" w:color="auto" w:fill="FFFFFF"/>
        </w:rPr>
        <w:t>плотностью 120 гр/м</w:t>
      </w:r>
      <w:r w:rsidR="00210BDB" w:rsidRPr="002800C1">
        <w:rPr>
          <w:rFonts w:ascii="Times New Roman" w:hAnsi="Times New Roman" w:cs="Times New Roman"/>
          <w:color w:val="000000"/>
          <w:spacing w:val="1"/>
          <w:sz w:val="24"/>
          <w:szCs w:val="24"/>
          <w:shd w:val="clear" w:color="auto" w:fill="FFFFFF"/>
          <w:vertAlign w:val="superscript"/>
        </w:rPr>
        <w:t>2</w:t>
      </w:r>
      <w:r w:rsidRPr="002800C1">
        <w:rPr>
          <w:rFonts w:ascii="Times New Roman" w:hAnsi="Times New Roman" w:cs="Times New Roman"/>
          <w:color w:val="000000"/>
          <w:spacing w:val="1"/>
          <w:sz w:val="24"/>
          <w:szCs w:val="24"/>
          <w:shd w:val="clear" w:color="auto" w:fill="FFFFFF"/>
        </w:rPr>
        <w:t xml:space="preserve">, </w:t>
      </w:r>
      <w:r w:rsidR="00210BDB" w:rsidRPr="002800C1">
        <w:rPr>
          <w:rFonts w:ascii="Times New Roman" w:hAnsi="Times New Roman" w:cs="Times New Roman"/>
          <w:color w:val="000000"/>
          <w:spacing w:val="1"/>
          <w:sz w:val="24"/>
          <w:szCs w:val="24"/>
          <w:shd w:val="clear" w:color="auto" w:fill="FFFFFF"/>
        </w:rPr>
        <w:t>формата А4, с графическим изображением Герба Республики Казахстан согласно утвержденного стандарта</w:t>
      </w:r>
      <w:r w:rsidR="00E34577" w:rsidRPr="002800C1">
        <w:rPr>
          <w:rFonts w:ascii="Times New Roman" w:hAnsi="Times New Roman" w:cs="Times New Roman"/>
          <w:color w:val="000000"/>
          <w:spacing w:val="1"/>
          <w:sz w:val="24"/>
          <w:szCs w:val="24"/>
          <w:shd w:val="clear" w:color="auto" w:fill="FFFFFF"/>
        </w:rPr>
        <w:t xml:space="preserve"> СТ РК 989-2014</w:t>
      </w:r>
      <w:r w:rsidR="00DB669E" w:rsidRPr="002800C1">
        <w:rPr>
          <w:rFonts w:ascii="Times New Roman" w:hAnsi="Times New Roman" w:cs="Times New Roman"/>
          <w:color w:val="000000"/>
          <w:spacing w:val="1"/>
          <w:sz w:val="24"/>
          <w:szCs w:val="24"/>
          <w:shd w:val="clear" w:color="auto" w:fill="FFFFFF"/>
        </w:rPr>
        <w:t>.</w:t>
      </w:r>
      <w:r w:rsidR="00210BDB" w:rsidRPr="002800C1">
        <w:rPr>
          <w:rFonts w:ascii="Times New Roman" w:hAnsi="Times New Roman" w:cs="Times New Roman"/>
          <w:color w:val="000000"/>
          <w:spacing w:val="1"/>
          <w:sz w:val="24"/>
          <w:szCs w:val="24"/>
          <w:shd w:val="clear" w:color="auto" w:fill="FFFFFF"/>
        </w:rPr>
        <w:t xml:space="preserve"> </w:t>
      </w:r>
      <w:r w:rsidR="00E34577" w:rsidRPr="002800C1">
        <w:rPr>
          <w:rFonts w:ascii="Times New Roman" w:hAnsi="Times New Roman" w:cs="Times New Roman"/>
          <w:color w:val="000000"/>
          <w:spacing w:val="1"/>
          <w:sz w:val="24"/>
          <w:szCs w:val="24"/>
          <w:shd w:val="clear" w:color="auto" w:fill="FFFFFF"/>
        </w:rPr>
        <w:t>В</w:t>
      </w:r>
      <w:r w:rsidRPr="002800C1">
        <w:rPr>
          <w:rFonts w:ascii="Times New Roman" w:hAnsi="Times New Roman" w:cs="Times New Roman"/>
          <w:color w:val="000000"/>
          <w:spacing w:val="1"/>
          <w:sz w:val="24"/>
          <w:szCs w:val="24"/>
          <w:shd w:val="clear" w:color="auto" w:fill="FFFFFF"/>
        </w:rPr>
        <w:t xml:space="preserve"> </w:t>
      </w:r>
      <w:r w:rsidR="00D67E64" w:rsidRPr="002800C1">
        <w:rPr>
          <w:rFonts w:ascii="Times New Roman" w:hAnsi="Times New Roman" w:cs="Times New Roman"/>
          <w:color w:val="000000"/>
          <w:spacing w:val="1"/>
          <w:sz w:val="24"/>
          <w:szCs w:val="24"/>
          <w:shd w:val="clear" w:color="auto" w:fill="FFFFFF"/>
        </w:rPr>
        <w:t>правом</w:t>
      </w:r>
      <w:r w:rsidRPr="002800C1">
        <w:rPr>
          <w:rFonts w:ascii="Times New Roman" w:hAnsi="Times New Roman" w:cs="Times New Roman"/>
          <w:color w:val="000000"/>
          <w:spacing w:val="1"/>
          <w:sz w:val="24"/>
          <w:szCs w:val="24"/>
          <w:shd w:val="clear" w:color="auto" w:fill="FFFFFF"/>
        </w:rPr>
        <w:t xml:space="preserve"> нижнем углу каждого экземпляра бланка типографским способом проставляется </w:t>
      </w:r>
      <w:r w:rsidR="00210BDB" w:rsidRPr="002800C1">
        <w:rPr>
          <w:rFonts w:ascii="Times New Roman" w:hAnsi="Times New Roman" w:cs="Times New Roman"/>
          <w:color w:val="000000"/>
          <w:spacing w:val="1"/>
          <w:sz w:val="24"/>
          <w:szCs w:val="24"/>
          <w:shd w:val="clear" w:color="auto" w:fill="FFFFFF"/>
        </w:rPr>
        <w:t>н</w:t>
      </w:r>
      <w:r w:rsidRPr="002800C1">
        <w:rPr>
          <w:rFonts w:ascii="Times New Roman" w:hAnsi="Times New Roman" w:cs="Times New Roman"/>
          <w:color w:val="000000"/>
          <w:spacing w:val="1"/>
          <w:sz w:val="24"/>
          <w:szCs w:val="24"/>
          <w:shd w:val="clear" w:color="auto" w:fill="FFFFFF"/>
        </w:rPr>
        <w:t>омер</w:t>
      </w:r>
      <w:r w:rsidR="00210BDB" w:rsidRPr="002800C1">
        <w:rPr>
          <w:rFonts w:ascii="Times New Roman" w:hAnsi="Times New Roman" w:cs="Times New Roman"/>
          <w:color w:val="000000"/>
          <w:spacing w:val="1"/>
          <w:sz w:val="24"/>
          <w:szCs w:val="24"/>
          <w:shd w:val="clear" w:color="auto" w:fill="FFFFFF"/>
        </w:rPr>
        <w:t xml:space="preserve"> бланка</w:t>
      </w:r>
      <w:r w:rsidRPr="002800C1">
        <w:rPr>
          <w:rFonts w:ascii="Times New Roman" w:hAnsi="Times New Roman" w:cs="Times New Roman"/>
          <w:color w:val="000000"/>
          <w:spacing w:val="1"/>
          <w:sz w:val="24"/>
          <w:szCs w:val="24"/>
          <w:shd w:val="clear" w:color="auto" w:fill="FFFFFF"/>
        </w:rPr>
        <w:t>, начиная</w:t>
      </w:r>
      <w:r w:rsidR="00E34577" w:rsidRPr="002800C1">
        <w:rPr>
          <w:rFonts w:ascii="Times New Roman" w:hAnsi="Times New Roman" w:cs="Times New Roman"/>
          <w:color w:val="000000"/>
          <w:spacing w:val="1"/>
          <w:sz w:val="24"/>
          <w:szCs w:val="24"/>
          <w:shd w:val="clear" w:color="auto" w:fill="FFFFFF"/>
        </w:rPr>
        <w:t xml:space="preserve">       </w:t>
      </w:r>
      <w:r w:rsidRPr="002800C1">
        <w:rPr>
          <w:rFonts w:ascii="Times New Roman" w:hAnsi="Times New Roman" w:cs="Times New Roman"/>
          <w:color w:val="000000"/>
          <w:spacing w:val="1"/>
          <w:sz w:val="24"/>
          <w:szCs w:val="24"/>
          <w:shd w:val="clear" w:color="auto" w:fill="FFFFFF"/>
        </w:rPr>
        <w:t xml:space="preserve"> </w:t>
      </w:r>
      <w:r w:rsidRPr="002800C1">
        <w:rPr>
          <w:rFonts w:ascii="Times New Roman" w:hAnsi="Times New Roman" w:cs="Times New Roman"/>
          <w:b/>
          <w:color w:val="000000"/>
          <w:spacing w:val="1"/>
          <w:sz w:val="24"/>
          <w:szCs w:val="24"/>
          <w:u w:val="single"/>
          <w:shd w:val="clear" w:color="auto" w:fill="FFFFFF"/>
        </w:rPr>
        <w:t xml:space="preserve">с </w:t>
      </w:r>
      <w:r w:rsidR="0062682D" w:rsidRPr="002800C1">
        <w:rPr>
          <w:rFonts w:ascii="Times New Roman" w:hAnsi="Times New Roman" w:cs="Times New Roman"/>
          <w:b/>
          <w:color w:val="000000"/>
          <w:spacing w:val="1"/>
          <w:sz w:val="24"/>
          <w:szCs w:val="24"/>
          <w:u w:val="single"/>
          <w:shd w:val="clear" w:color="auto" w:fill="FFFFFF"/>
        </w:rPr>
        <w:t>номера 00</w:t>
      </w:r>
      <w:r w:rsidR="00A4130F">
        <w:rPr>
          <w:rFonts w:ascii="Times New Roman" w:hAnsi="Times New Roman" w:cs="Times New Roman"/>
          <w:b/>
          <w:color w:val="000000"/>
          <w:spacing w:val="1"/>
          <w:sz w:val="24"/>
          <w:szCs w:val="24"/>
          <w:u w:val="single"/>
          <w:shd w:val="clear" w:color="auto" w:fill="FFFFFF"/>
          <w:lang w:val="kk-KZ"/>
        </w:rPr>
        <w:t>1503</w:t>
      </w:r>
      <w:r w:rsidRPr="002800C1">
        <w:rPr>
          <w:rFonts w:ascii="Times New Roman" w:hAnsi="Times New Roman" w:cs="Times New Roman"/>
          <w:b/>
          <w:color w:val="000000"/>
          <w:spacing w:val="1"/>
          <w:sz w:val="24"/>
          <w:szCs w:val="24"/>
          <w:u w:val="single"/>
          <w:shd w:val="clear" w:color="auto" w:fill="FFFFFF"/>
        </w:rPr>
        <w:t xml:space="preserve"> и продолжая по порядку</w:t>
      </w:r>
      <w:r w:rsidRPr="002800C1">
        <w:rPr>
          <w:rFonts w:ascii="Times New Roman" w:hAnsi="Times New Roman" w:cs="Times New Roman"/>
          <w:color w:val="000000"/>
          <w:spacing w:val="1"/>
          <w:sz w:val="24"/>
          <w:szCs w:val="24"/>
          <w:shd w:val="clear" w:color="auto" w:fill="FFFFFF"/>
        </w:rPr>
        <w:t>.</w:t>
      </w:r>
      <w:r w:rsidR="00210BDB" w:rsidRPr="002800C1">
        <w:rPr>
          <w:rFonts w:ascii="Times New Roman" w:hAnsi="Times New Roman" w:cs="Times New Roman"/>
          <w:color w:val="000000"/>
          <w:spacing w:val="1"/>
          <w:sz w:val="24"/>
          <w:szCs w:val="24"/>
          <w:shd w:val="clear" w:color="auto" w:fill="FFFFFF"/>
        </w:rPr>
        <w:t xml:space="preserve"> </w:t>
      </w:r>
      <w:r w:rsidRPr="002800C1">
        <w:rPr>
          <w:rStyle w:val="apple-converted-space"/>
          <w:rFonts w:ascii="Times New Roman" w:hAnsi="Times New Roman" w:cs="Times New Roman"/>
          <w:color w:val="000000"/>
          <w:spacing w:val="1"/>
          <w:sz w:val="24"/>
          <w:szCs w:val="24"/>
          <w:shd w:val="clear" w:color="auto" w:fill="FFFFFF"/>
        </w:rPr>
        <w:t> </w:t>
      </w:r>
    </w:p>
    <w:p w14:paraId="35907ADF" w14:textId="43EB3B4F" w:rsidR="007D0D71" w:rsidRPr="002800C1" w:rsidRDefault="007D0D71" w:rsidP="007D0D71">
      <w:pPr>
        <w:spacing w:after="0"/>
        <w:jc w:val="both"/>
        <w:rPr>
          <w:rFonts w:ascii="Times New Roman" w:hAnsi="Times New Roman" w:cs="Times New Roman"/>
          <w:b/>
          <w:color w:val="000000"/>
          <w:spacing w:val="1"/>
          <w:sz w:val="24"/>
          <w:szCs w:val="24"/>
          <w:shd w:val="clear" w:color="auto" w:fill="FFFFFF"/>
        </w:rPr>
      </w:pPr>
      <w:r w:rsidRPr="002800C1">
        <w:rPr>
          <w:rStyle w:val="apple-converted-space"/>
          <w:rFonts w:ascii="Times New Roman" w:hAnsi="Times New Roman" w:cs="Times New Roman"/>
          <w:color w:val="000000"/>
          <w:spacing w:val="1"/>
          <w:sz w:val="24"/>
          <w:szCs w:val="24"/>
          <w:shd w:val="clear" w:color="auto" w:fill="FFFFFF"/>
        </w:rPr>
        <w:t xml:space="preserve">         </w:t>
      </w:r>
      <w:r w:rsidRPr="002800C1">
        <w:rPr>
          <w:rFonts w:ascii="Times New Roman" w:hAnsi="Times New Roman" w:cs="Times New Roman"/>
          <w:b/>
          <w:color w:val="000000"/>
          <w:spacing w:val="1"/>
          <w:sz w:val="24"/>
          <w:szCs w:val="24"/>
          <w:shd w:val="clear" w:color="auto" w:fill="FFFFFF"/>
        </w:rPr>
        <w:t xml:space="preserve"> Текст наименования бланка изображается голубым цветом, </w:t>
      </w:r>
      <w:r w:rsidR="00CB6107" w:rsidRPr="002800C1">
        <w:rPr>
          <w:rFonts w:ascii="Times New Roman" w:hAnsi="Times New Roman" w:cs="Times New Roman"/>
          <w:b/>
          <w:color w:val="000000"/>
          <w:spacing w:val="1"/>
          <w:sz w:val="24"/>
          <w:szCs w:val="24"/>
          <w:shd w:val="clear" w:color="auto" w:fill="FFFFFF"/>
        </w:rPr>
        <w:t xml:space="preserve">по </w:t>
      </w:r>
      <w:r w:rsidRPr="002800C1">
        <w:rPr>
          <w:rFonts w:ascii="Times New Roman" w:hAnsi="Times New Roman" w:cs="Times New Roman"/>
          <w:b/>
          <w:color w:val="000000"/>
          <w:spacing w:val="1"/>
          <w:sz w:val="24"/>
          <w:szCs w:val="24"/>
          <w:shd w:val="clear" w:color="auto" w:fill="FFFFFF"/>
        </w:rPr>
        <w:t>предварительно</w:t>
      </w:r>
      <w:r w:rsidR="00CB6107" w:rsidRPr="002800C1">
        <w:rPr>
          <w:rFonts w:ascii="Times New Roman" w:hAnsi="Times New Roman" w:cs="Times New Roman"/>
          <w:b/>
          <w:color w:val="000000"/>
          <w:spacing w:val="1"/>
          <w:sz w:val="24"/>
          <w:szCs w:val="24"/>
          <w:shd w:val="clear" w:color="auto" w:fill="FFFFFF"/>
        </w:rPr>
        <w:t>му</w:t>
      </w:r>
      <w:r w:rsidRPr="002800C1">
        <w:rPr>
          <w:rFonts w:ascii="Times New Roman" w:hAnsi="Times New Roman" w:cs="Times New Roman"/>
          <w:b/>
          <w:color w:val="000000"/>
          <w:spacing w:val="1"/>
          <w:sz w:val="24"/>
          <w:szCs w:val="24"/>
          <w:shd w:val="clear" w:color="auto" w:fill="FFFFFF"/>
        </w:rPr>
        <w:t xml:space="preserve"> согласова</w:t>
      </w:r>
      <w:r w:rsidR="00CB6107" w:rsidRPr="002800C1">
        <w:rPr>
          <w:rFonts w:ascii="Times New Roman" w:hAnsi="Times New Roman" w:cs="Times New Roman"/>
          <w:b/>
          <w:color w:val="000000"/>
          <w:spacing w:val="1"/>
          <w:sz w:val="24"/>
          <w:szCs w:val="24"/>
          <w:shd w:val="clear" w:color="auto" w:fill="FFFFFF"/>
        </w:rPr>
        <w:t>нию</w:t>
      </w:r>
      <w:r w:rsidRPr="002800C1">
        <w:rPr>
          <w:rFonts w:ascii="Times New Roman" w:hAnsi="Times New Roman" w:cs="Times New Roman"/>
          <w:b/>
          <w:color w:val="000000"/>
          <w:spacing w:val="1"/>
          <w:sz w:val="24"/>
          <w:szCs w:val="24"/>
          <w:shd w:val="clear" w:color="auto" w:fill="FFFFFF"/>
        </w:rPr>
        <w:t xml:space="preserve"> с заказчиком.</w:t>
      </w:r>
    </w:p>
    <w:p w14:paraId="2C617550" w14:textId="00B69F5E" w:rsidR="00210BDB" w:rsidRPr="002800C1" w:rsidRDefault="00210BDB" w:rsidP="00210BDB">
      <w:pPr>
        <w:spacing w:after="0"/>
        <w:jc w:val="both"/>
        <w:rPr>
          <w:rFonts w:ascii="Times New Roman" w:hAnsi="Times New Roman" w:cs="Times New Roman"/>
          <w:i/>
          <w:iCs/>
          <w:color w:val="000000"/>
          <w:spacing w:val="1"/>
          <w:sz w:val="24"/>
          <w:szCs w:val="24"/>
          <w:u w:val="single"/>
          <w:shd w:val="clear" w:color="auto" w:fill="FFFFFF"/>
        </w:rPr>
      </w:pPr>
      <w:r w:rsidRPr="002800C1">
        <w:rPr>
          <w:rStyle w:val="apple-converted-space"/>
          <w:rFonts w:ascii="Times New Roman" w:hAnsi="Times New Roman" w:cs="Times New Roman"/>
          <w:b/>
          <w:color w:val="000000"/>
          <w:spacing w:val="1"/>
          <w:sz w:val="24"/>
          <w:szCs w:val="24"/>
          <w:shd w:val="clear" w:color="auto" w:fill="FFFFFF"/>
        </w:rPr>
        <w:t xml:space="preserve">          </w:t>
      </w:r>
      <w:r w:rsidRPr="002800C1">
        <w:rPr>
          <w:rStyle w:val="apple-converted-space"/>
          <w:rFonts w:ascii="Times New Roman" w:hAnsi="Times New Roman" w:cs="Times New Roman"/>
          <w:b/>
          <w:i/>
          <w:iCs/>
          <w:color w:val="000000"/>
          <w:spacing w:val="1"/>
          <w:sz w:val="24"/>
          <w:szCs w:val="24"/>
          <w:u w:val="single"/>
          <w:shd w:val="clear" w:color="auto" w:fill="FFFFFF"/>
        </w:rPr>
        <w:t xml:space="preserve">В случае </w:t>
      </w:r>
      <w:r w:rsidR="00DB669E" w:rsidRPr="002800C1">
        <w:rPr>
          <w:rStyle w:val="apple-converted-space"/>
          <w:rFonts w:ascii="Times New Roman" w:hAnsi="Times New Roman" w:cs="Times New Roman"/>
          <w:b/>
          <w:i/>
          <w:iCs/>
          <w:color w:val="000000"/>
          <w:spacing w:val="1"/>
          <w:sz w:val="24"/>
          <w:szCs w:val="24"/>
          <w:u w:val="single"/>
          <w:shd w:val="clear" w:color="auto" w:fill="FFFFFF"/>
        </w:rPr>
        <w:t>несоответствия</w:t>
      </w:r>
      <w:r w:rsidRPr="002800C1">
        <w:rPr>
          <w:rStyle w:val="apple-converted-space"/>
          <w:rFonts w:ascii="Times New Roman" w:hAnsi="Times New Roman" w:cs="Times New Roman"/>
          <w:b/>
          <w:i/>
          <w:iCs/>
          <w:color w:val="000000"/>
          <w:spacing w:val="1"/>
          <w:sz w:val="24"/>
          <w:szCs w:val="24"/>
          <w:u w:val="single"/>
          <w:shd w:val="clear" w:color="auto" w:fill="FFFFFF"/>
        </w:rPr>
        <w:t xml:space="preserve"> изготовленных экземпляров бланков утвержденным стандартам на момент их изготовления, продукция будет возвращена</w:t>
      </w:r>
      <w:r w:rsidR="00DB669E" w:rsidRPr="002800C1">
        <w:rPr>
          <w:rStyle w:val="apple-converted-space"/>
          <w:rFonts w:ascii="Times New Roman" w:hAnsi="Times New Roman" w:cs="Times New Roman"/>
          <w:b/>
          <w:i/>
          <w:iCs/>
          <w:color w:val="000000"/>
          <w:spacing w:val="1"/>
          <w:sz w:val="24"/>
          <w:szCs w:val="24"/>
          <w:u w:val="single"/>
          <w:shd w:val="clear" w:color="auto" w:fill="FFFFFF"/>
        </w:rPr>
        <w:t xml:space="preserve"> Заказчиком</w:t>
      </w:r>
      <w:r w:rsidRPr="002800C1">
        <w:rPr>
          <w:rStyle w:val="apple-converted-space"/>
          <w:rFonts w:ascii="Times New Roman" w:hAnsi="Times New Roman" w:cs="Times New Roman"/>
          <w:b/>
          <w:i/>
          <w:iCs/>
          <w:color w:val="000000"/>
          <w:spacing w:val="1"/>
          <w:sz w:val="24"/>
          <w:szCs w:val="24"/>
          <w:u w:val="single"/>
          <w:shd w:val="clear" w:color="auto" w:fill="FFFFFF"/>
        </w:rPr>
        <w:t xml:space="preserve"> н</w:t>
      </w:r>
      <w:r w:rsidR="00DB669E" w:rsidRPr="002800C1">
        <w:rPr>
          <w:rStyle w:val="apple-converted-space"/>
          <w:rFonts w:ascii="Times New Roman" w:hAnsi="Times New Roman" w:cs="Times New Roman"/>
          <w:b/>
          <w:i/>
          <w:iCs/>
          <w:color w:val="000000"/>
          <w:spacing w:val="1"/>
          <w:sz w:val="24"/>
          <w:szCs w:val="24"/>
          <w:u w:val="single"/>
          <w:shd w:val="clear" w:color="auto" w:fill="FFFFFF"/>
        </w:rPr>
        <w:t>а</w:t>
      </w:r>
      <w:r w:rsidRPr="002800C1">
        <w:rPr>
          <w:rStyle w:val="apple-converted-space"/>
          <w:rFonts w:ascii="Times New Roman" w:hAnsi="Times New Roman" w:cs="Times New Roman"/>
          <w:b/>
          <w:i/>
          <w:iCs/>
          <w:color w:val="000000"/>
          <w:spacing w:val="1"/>
          <w:sz w:val="24"/>
          <w:szCs w:val="24"/>
          <w:u w:val="single"/>
          <w:shd w:val="clear" w:color="auto" w:fill="FFFFFF"/>
        </w:rPr>
        <w:t xml:space="preserve"> исправление ошибок </w:t>
      </w:r>
      <w:r w:rsidR="00641CAF" w:rsidRPr="002800C1">
        <w:rPr>
          <w:rStyle w:val="apple-converted-space"/>
          <w:rFonts w:ascii="Times New Roman" w:hAnsi="Times New Roman" w:cs="Times New Roman"/>
          <w:b/>
          <w:i/>
          <w:iCs/>
          <w:color w:val="000000"/>
          <w:spacing w:val="1"/>
          <w:sz w:val="24"/>
          <w:szCs w:val="24"/>
          <w:u w:val="single"/>
          <w:shd w:val="clear" w:color="auto" w:fill="FFFFFF"/>
        </w:rPr>
        <w:t>за счет средств поставщика</w:t>
      </w:r>
      <w:r w:rsidR="00DB669E" w:rsidRPr="002800C1">
        <w:rPr>
          <w:rStyle w:val="apple-converted-space"/>
          <w:rFonts w:ascii="Times New Roman" w:hAnsi="Times New Roman" w:cs="Times New Roman"/>
          <w:b/>
          <w:i/>
          <w:iCs/>
          <w:color w:val="000000"/>
          <w:spacing w:val="1"/>
          <w:sz w:val="24"/>
          <w:szCs w:val="24"/>
          <w:u w:val="single"/>
          <w:shd w:val="clear" w:color="auto" w:fill="FFFFFF"/>
        </w:rPr>
        <w:t>.</w:t>
      </w:r>
    </w:p>
    <w:p w14:paraId="5AE5B4B0" w14:textId="77777777" w:rsidR="00CB6107" w:rsidRPr="002800C1" w:rsidRDefault="00CB6107" w:rsidP="00CB6107">
      <w:pPr>
        <w:spacing w:after="0"/>
        <w:ind w:firstLine="709"/>
        <w:jc w:val="both"/>
        <w:rPr>
          <w:rStyle w:val="apple-converted-space"/>
          <w:rFonts w:ascii="Times New Roman" w:hAnsi="Times New Roman" w:cs="Times New Roman"/>
          <w:b/>
          <w:color w:val="000000"/>
          <w:spacing w:val="1"/>
          <w:sz w:val="24"/>
          <w:szCs w:val="24"/>
          <w:shd w:val="clear" w:color="auto" w:fill="FFFFFF"/>
        </w:rPr>
      </w:pPr>
      <w:r w:rsidRPr="002800C1">
        <w:rPr>
          <w:rStyle w:val="apple-converted-space"/>
          <w:rFonts w:ascii="Times New Roman" w:hAnsi="Times New Roman" w:cs="Times New Roman"/>
          <w:b/>
          <w:color w:val="000000"/>
          <w:spacing w:val="1"/>
          <w:sz w:val="24"/>
          <w:szCs w:val="24"/>
          <w:shd w:val="clear" w:color="auto" w:fill="FFFFFF"/>
        </w:rPr>
        <w:t>Необходимое количество бланков для изготовления – 500 штук.</w:t>
      </w:r>
    </w:p>
    <w:p w14:paraId="290FB6D4" w14:textId="77777777" w:rsidR="00CB6107" w:rsidRPr="002800C1" w:rsidRDefault="00CB6107" w:rsidP="007D0D71">
      <w:pPr>
        <w:spacing w:after="0"/>
        <w:jc w:val="both"/>
        <w:rPr>
          <w:rFonts w:ascii="Times New Roman" w:hAnsi="Times New Roman" w:cs="Times New Roman"/>
          <w:b/>
          <w:color w:val="000000"/>
          <w:spacing w:val="1"/>
          <w:sz w:val="24"/>
          <w:szCs w:val="24"/>
          <w:shd w:val="clear" w:color="auto" w:fill="FFFFFF"/>
        </w:rPr>
      </w:pPr>
    </w:p>
    <w:p w14:paraId="515BAFB9" w14:textId="77777777" w:rsidR="002800C1" w:rsidRPr="00FB6E4E" w:rsidRDefault="007D0D71" w:rsidP="002800C1">
      <w:pPr>
        <w:spacing w:after="0"/>
        <w:jc w:val="both"/>
        <w:rPr>
          <w:rFonts w:ascii="Times New Roman" w:hAnsi="Times New Roman" w:cs="Times New Roman"/>
          <w:b/>
          <w:color w:val="000000"/>
          <w:spacing w:val="1"/>
          <w:sz w:val="24"/>
          <w:szCs w:val="24"/>
          <w:shd w:val="clear" w:color="auto" w:fill="FFFFFF"/>
        </w:rPr>
      </w:pPr>
      <w:r>
        <w:rPr>
          <w:rFonts w:ascii="Times New Roman" w:hAnsi="Times New Roman" w:cs="Times New Roman"/>
          <w:b/>
          <w:color w:val="000000"/>
          <w:spacing w:val="1"/>
          <w:sz w:val="28"/>
          <w:szCs w:val="28"/>
          <w:shd w:val="clear" w:color="auto" w:fill="FFFFFF"/>
        </w:rPr>
        <w:t xml:space="preserve">     </w:t>
      </w:r>
      <w:r w:rsidR="002800C1" w:rsidRPr="00FB6E4E">
        <w:rPr>
          <w:rFonts w:ascii="Times New Roman" w:hAnsi="Times New Roman" w:cs="Times New Roman"/>
          <w:b/>
          <w:color w:val="000000"/>
          <w:spacing w:val="1"/>
          <w:sz w:val="24"/>
          <w:szCs w:val="24"/>
          <w:shd w:val="clear" w:color="auto" w:fill="FFFFFF"/>
        </w:rPr>
        <w:t xml:space="preserve">        Требования к поставщику по поставке и качеству</w:t>
      </w:r>
    </w:p>
    <w:p w14:paraId="4571333C"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1.</w:t>
      </w:r>
      <w:r w:rsidRPr="00FB6E4E">
        <w:rPr>
          <w:rFonts w:ascii="Times New Roman" w:hAnsi="Times New Roman" w:cs="Times New Roman"/>
          <w:color w:val="000000"/>
          <w:spacing w:val="1"/>
          <w:sz w:val="24"/>
          <w:szCs w:val="24"/>
          <w:shd w:val="clear" w:color="auto" w:fill="FFFFFF"/>
        </w:rPr>
        <w:tab/>
        <w:t>Поставщик обязан изготовить и поставить бланки, соответствующих требованиям настоящей технической характеристики.</w:t>
      </w:r>
    </w:p>
    <w:p w14:paraId="22C75546"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2.</w:t>
      </w:r>
      <w:r w:rsidRPr="00FB6E4E">
        <w:rPr>
          <w:rFonts w:ascii="Times New Roman" w:hAnsi="Times New Roman" w:cs="Times New Roman"/>
          <w:color w:val="000000"/>
          <w:spacing w:val="1"/>
          <w:sz w:val="24"/>
          <w:szCs w:val="24"/>
          <w:shd w:val="clear" w:color="auto" w:fill="FFFFFF"/>
        </w:rPr>
        <w:tab/>
        <w:t>Поставка осуществляется в полном объеме одной партией по адресу, указанному Заказчиком, в срок, установленный договором.</w:t>
      </w:r>
    </w:p>
    <w:p w14:paraId="541F150D"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3.</w:t>
      </w:r>
      <w:r w:rsidRPr="00FB6E4E">
        <w:rPr>
          <w:rFonts w:ascii="Times New Roman" w:hAnsi="Times New Roman" w:cs="Times New Roman"/>
          <w:color w:val="000000"/>
          <w:spacing w:val="1"/>
          <w:sz w:val="24"/>
          <w:szCs w:val="24"/>
          <w:shd w:val="clear" w:color="auto" w:fill="FFFFFF"/>
        </w:rPr>
        <w:tab/>
        <w:t>Все расходы, связанные с изготовлением, упаковкой, маркировкой, погрузкой, транспортировкой, разгрузкой и доставкой товара до места поставки, несет Поставщик.</w:t>
      </w:r>
    </w:p>
    <w:p w14:paraId="47777D85"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4.</w:t>
      </w:r>
      <w:r w:rsidRPr="00FB6E4E">
        <w:rPr>
          <w:rFonts w:ascii="Times New Roman" w:hAnsi="Times New Roman" w:cs="Times New Roman"/>
          <w:color w:val="000000"/>
          <w:spacing w:val="1"/>
          <w:sz w:val="24"/>
          <w:szCs w:val="24"/>
          <w:shd w:val="clear" w:color="auto" w:fill="FFFFFF"/>
        </w:rPr>
        <w:tab/>
        <w:t>Бланки должны соответствовать требованиям настоящей технической характеристики по материалу, цвету, размерам, качеству изготовления и внешнему виду.</w:t>
      </w:r>
    </w:p>
    <w:p w14:paraId="4E174370"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5.</w:t>
      </w:r>
      <w:r w:rsidRPr="00FB6E4E">
        <w:rPr>
          <w:rFonts w:ascii="Times New Roman" w:hAnsi="Times New Roman" w:cs="Times New Roman"/>
          <w:color w:val="000000"/>
          <w:spacing w:val="1"/>
          <w:sz w:val="24"/>
          <w:szCs w:val="24"/>
          <w:shd w:val="clear" w:color="auto" w:fill="FFFFFF"/>
        </w:rPr>
        <w:tab/>
        <w:t>При приемке товара Заказчик вправе проверить количество, комплектность, качество изготовления и соответствие товара требованиям технической характеристики. При обнаружении несоответствий Заказчик вправе отказаться от приемки полностью или частично до устранения выявленных недостатков.</w:t>
      </w:r>
    </w:p>
    <w:p w14:paraId="6D82FDA5"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6.</w:t>
      </w:r>
      <w:r w:rsidRPr="00FB6E4E">
        <w:rPr>
          <w:rFonts w:ascii="Times New Roman" w:hAnsi="Times New Roman" w:cs="Times New Roman"/>
          <w:color w:val="000000"/>
          <w:spacing w:val="1"/>
          <w:sz w:val="24"/>
          <w:szCs w:val="24"/>
          <w:shd w:val="clear" w:color="auto" w:fill="FFFFFF"/>
        </w:rPr>
        <w:tab/>
        <w:t>В случае выявления товара ненадлежащего качества Поставщик обязан за свой счет заменить такой товар на соответствующий требованиям технической характеристики в течение 5 (пяти) рабочих дней с момента получения письменного уведомления Заказчика.</w:t>
      </w:r>
    </w:p>
    <w:p w14:paraId="55499A9A"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7.</w:t>
      </w:r>
      <w:r w:rsidRPr="00FB6E4E">
        <w:rPr>
          <w:rFonts w:ascii="Times New Roman" w:hAnsi="Times New Roman" w:cs="Times New Roman"/>
          <w:color w:val="000000"/>
          <w:spacing w:val="1"/>
          <w:sz w:val="24"/>
          <w:szCs w:val="24"/>
          <w:shd w:val="clear" w:color="auto" w:fill="FFFFFF"/>
        </w:rPr>
        <w:tab/>
        <w:t>Поставщик гарантирует качество поставляемой продукции и несет ответственность за соответствие товара требованиям настоящей технической характеристики до момента его передачи Заказчику.</w:t>
      </w:r>
    </w:p>
    <w:p w14:paraId="03BCE2EF" w14:textId="77777777" w:rsidR="002800C1" w:rsidRPr="00FB6E4E" w:rsidRDefault="002800C1" w:rsidP="002800C1">
      <w:pPr>
        <w:spacing w:after="0"/>
        <w:jc w:val="both"/>
        <w:rPr>
          <w:rFonts w:ascii="Times New Roman" w:hAnsi="Times New Roman" w:cs="Times New Roman"/>
          <w:color w:val="000000"/>
          <w:spacing w:val="1"/>
          <w:sz w:val="24"/>
          <w:szCs w:val="24"/>
          <w:shd w:val="clear" w:color="auto" w:fill="FFFFFF"/>
        </w:rPr>
      </w:pPr>
      <w:r w:rsidRPr="00FB6E4E">
        <w:rPr>
          <w:rFonts w:ascii="Times New Roman" w:hAnsi="Times New Roman" w:cs="Times New Roman"/>
          <w:color w:val="000000"/>
          <w:spacing w:val="1"/>
          <w:sz w:val="24"/>
          <w:szCs w:val="24"/>
          <w:shd w:val="clear" w:color="auto" w:fill="FFFFFF"/>
        </w:rPr>
        <w:t>8.</w:t>
      </w:r>
      <w:r w:rsidRPr="00FB6E4E">
        <w:rPr>
          <w:rFonts w:ascii="Times New Roman" w:hAnsi="Times New Roman" w:cs="Times New Roman"/>
          <w:color w:val="000000"/>
          <w:spacing w:val="1"/>
          <w:sz w:val="24"/>
          <w:szCs w:val="24"/>
          <w:shd w:val="clear" w:color="auto" w:fill="FFFFFF"/>
        </w:rPr>
        <w:tab/>
        <w:t>При поставке товара Поставщик предоставляет документы, подтверждающие поставку товара (накладную, акт приема-передачи или иной документ, предусмотренный договором).</w:t>
      </w:r>
    </w:p>
    <w:p w14:paraId="02C688C5" w14:textId="77777777" w:rsidR="007D0D71" w:rsidRDefault="007D0D71" w:rsidP="007D0D71">
      <w:pPr>
        <w:spacing w:after="0"/>
        <w:jc w:val="both"/>
        <w:rPr>
          <w:rFonts w:ascii="Times New Roman" w:hAnsi="Times New Roman" w:cs="Times New Roman"/>
          <w:b/>
          <w:color w:val="000000"/>
          <w:spacing w:val="1"/>
          <w:sz w:val="28"/>
          <w:szCs w:val="28"/>
          <w:shd w:val="clear" w:color="auto" w:fill="FFFFFF"/>
        </w:rPr>
      </w:pPr>
      <w:r>
        <w:rPr>
          <w:rFonts w:ascii="Times New Roman" w:hAnsi="Times New Roman" w:cs="Times New Roman"/>
          <w:b/>
          <w:color w:val="000000"/>
          <w:spacing w:val="1"/>
          <w:sz w:val="28"/>
          <w:szCs w:val="28"/>
          <w:shd w:val="clear" w:color="auto" w:fill="FFFFFF"/>
        </w:rPr>
        <w:t xml:space="preserve">   </w:t>
      </w:r>
    </w:p>
    <w:p w14:paraId="1579932F" w14:textId="77777777" w:rsidR="007D0D71" w:rsidRDefault="007D0D71" w:rsidP="007D0D71">
      <w:pPr>
        <w:spacing w:after="0"/>
        <w:jc w:val="both"/>
        <w:rPr>
          <w:rFonts w:ascii="Times New Roman" w:hAnsi="Times New Roman" w:cs="Times New Roman"/>
          <w:b/>
          <w:color w:val="000000"/>
          <w:spacing w:val="1"/>
          <w:sz w:val="28"/>
          <w:szCs w:val="28"/>
          <w:shd w:val="clear" w:color="auto" w:fill="FFFFFF"/>
        </w:rPr>
      </w:pPr>
    </w:p>
    <w:p w14:paraId="0A3A1ED5" w14:textId="559062B0" w:rsidR="00435F0B" w:rsidRPr="002800C1" w:rsidRDefault="00435F0B" w:rsidP="00A4130F">
      <w:pPr>
        <w:pStyle w:val="HTML"/>
        <w:shd w:val="clear" w:color="auto" w:fill="F8F9FA"/>
        <w:spacing w:line="540" w:lineRule="atLeast"/>
        <w:jc w:val="center"/>
        <w:rPr>
          <w:rFonts w:ascii="Times New Roman" w:hAnsi="Times New Roman" w:cs="Times New Roman"/>
          <w:b/>
          <w:bCs/>
          <w:sz w:val="24"/>
          <w:szCs w:val="24"/>
          <w:lang w:val="kk-KZ"/>
        </w:rPr>
      </w:pPr>
      <w:r w:rsidRPr="00A4130F">
        <w:rPr>
          <w:rFonts w:ascii="Times New Roman" w:hAnsi="Times New Roman" w:cs="Times New Roman"/>
          <w:b/>
          <w:bCs/>
          <w:sz w:val="24"/>
          <w:szCs w:val="24"/>
          <w:lang w:val="kk-KZ"/>
        </w:rPr>
        <w:t>«</w:t>
      </w:r>
      <w:r w:rsidR="00A4130F" w:rsidRPr="00A4130F">
        <w:rPr>
          <w:rFonts w:ascii="Times New Roman" w:hAnsi="Times New Roman" w:cs="Times New Roman"/>
          <w:b/>
          <w:bCs/>
          <w:color w:val="16171A"/>
          <w:sz w:val="24"/>
          <w:szCs w:val="24"/>
          <w:lang w:val="kk-KZ"/>
        </w:rPr>
        <w:t>Бесқарағай ауданының жер қатынастары бөлімінің бұйрығы</w:t>
      </w:r>
      <w:r w:rsidRPr="002800C1">
        <w:rPr>
          <w:rFonts w:ascii="Times New Roman" w:hAnsi="Times New Roman" w:cs="Times New Roman"/>
          <w:b/>
          <w:bCs/>
          <w:sz w:val="24"/>
          <w:szCs w:val="24"/>
          <w:lang w:val="kk-KZ"/>
        </w:rPr>
        <w:t>»</w:t>
      </w:r>
    </w:p>
    <w:p w14:paraId="6A73A4AE" w14:textId="77777777" w:rsidR="00435F0B" w:rsidRPr="002800C1" w:rsidRDefault="00435F0B" w:rsidP="00435F0B">
      <w:pPr>
        <w:pStyle w:val="a5"/>
        <w:spacing w:line="276" w:lineRule="auto"/>
        <w:jc w:val="center"/>
        <w:rPr>
          <w:rFonts w:ascii="Times New Roman" w:hAnsi="Times New Roman" w:cs="Times New Roman"/>
          <w:b/>
          <w:bCs/>
          <w:sz w:val="24"/>
          <w:szCs w:val="24"/>
          <w:lang w:val="kk-KZ"/>
        </w:rPr>
      </w:pPr>
      <w:r w:rsidRPr="002800C1">
        <w:rPr>
          <w:rFonts w:ascii="Times New Roman" w:hAnsi="Times New Roman" w:cs="Times New Roman"/>
          <w:b/>
          <w:bCs/>
          <w:sz w:val="24"/>
          <w:szCs w:val="24"/>
          <w:lang w:val="kk-KZ"/>
        </w:rPr>
        <w:t xml:space="preserve">қатаң есептілік бланкілерін дайындауға </w:t>
      </w:r>
    </w:p>
    <w:p w14:paraId="03E105AD" w14:textId="72BD7D0F" w:rsidR="00435F0B" w:rsidRPr="002800C1" w:rsidRDefault="00435F0B" w:rsidP="00435F0B">
      <w:pPr>
        <w:pStyle w:val="a5"/>
        <w:spacing w:line="276" w:lineRule="auto"/>
        <w:jc w:val="center"/>
        <w:rPr>
          <w:rFonts w:ascii="Times New Roman" w:hAnsi="Times New Roman" w:cs="Times New Roman"/>
          <w:b/>
          <w:bCs/>
          <w:sz w:val="24"/>
          <w:szCs w:val="24"/>
          <w:lang w:val="kk-KZ"/>
        </w:rPr>
      </w:pPr>
      <w:r w:rsidRPr="002800C1">
        <w:rPr>
          <w:rFonts w:ascii="Times New Roman" w:hAnsi="Times New Roman" w:cs="Times New Roman"/>
          <w:b/>
          <w:bCs/>
          <w:sz w:val="24"/>
          <w:szCs w:val="24"/>
          <w:lang w:val="kk-KZ"/>
        </w:rPr>
        <w:t>арналған техникалық ерекшелік</w:t>
      </w:r>
    </w:p>
    <w:p w14:paraId="56F732E7" w14:textId="77777777" w:rsidR="00435F0B" w:rsidRPr="002800C1" w:rsidRDefault="00435F0B" w:rsidP="00435F0B">
      <w:pPr>
        <w:pStyle w:val="a5"/>
        <w:spacing w:line="276" w:lineRule="auto"/>
        <w:jc w:val="both"/>
        <w:rPr>
          <w:rFonts w:ascii="Times New Roman" w:hAnsi="Times New Roman" w:cs="Times New Roman"/>
          <w:sz w:val="24"/>
          <w:szCs w:val="24"/>
          <w:lang w:val="kk-KZ"/>
        </w:rPr>
      </w:pPr>
    </w:p>
    <w:p w14:paraId="11321689" w14:textId="77777777" w:rsidR="00435F0B" w:rsidRPr="002800C1" w:rsidRDefault="00435F0B" w:rsidP="00435F0B">
      <w:pPr>
        <w:pStyle w:val="a5"/>
        <w:spacing w:line="276" w:lineRule="auto"/>
        <w:jc w:val="both"/>
        <w:rPr>
          <w:rFonts w:ascii="Times New Roman" w:hAnsi="Times New Roman" w:cs="Times New Roman"/>
          <w:sz w:val="24"/>
          <w:szCs w:val="24"/>
          <w:lang w:val="kk-KZ"/>
        </w:rPr>
      </w:pPr>
    </w:p>
    <w:p w14:paraId="6AA368DB" w14:textId="788F3558" w:rsidR="00435F0B" w:rsidRPr="002800C1" w:rsidRDefault="00435F0B" w:rsidP="00435F0B">
      <w:pPr>
        <w:pStyle w:val="a5"/>
        <w:spacing w:line="276" w:lineRule="auto"/>
        <w:ind w:firstLine="709"/>
        <w:jc w:val="both"/>
        <w:rPr>
          <w:rFonts w:ascii="Times New Roman" w:hAnsi="Times New Roman" w:cs="Times New Roman"/>
          <w:sz w:val="24"/>
          <w:szCs w:val="24"/>
          <w:lang w:val="kk-KZ"/>
        </w:rPr>
      </w:pPr>
      <w:r w:rsidRPr="002800C1">
        <w:rPr>
          <w:rFonts w:ascii="Times New Roman" w:hAnsi="Times New Roman" w:cs="Times New Roman"/>
          <w:sz w:val="24"/>
          <w:szCs w:val="24"/>
          <w:lang w:val="kk-KZ"/>
        </w:rPr>
        <w:t>«Бесқарағай ауданы</w:t>
      </w:r>
      <w:r w:rsidR="00A4130F">
        <w:rPr>
          <w:rFonts w:ascii="Times New Roman" w:hAnsi="Times New Roman" w:cs="Times New Roman"/>
          <w:sz w:val="24"/>
          <w:szCs w:val="24"/>
          <w:lang w:val="kk-KZ"/>
        </w:rPr>
        <w:t>ның жер қатынастары бөлімінің</w:t>
      </w:r>
      <w:r w:rsidRPr="002800C1">
        <w:rPr>
          <w:rFonts w:ascii="Times New Roman" w:hAnsi="Times New Roman" w:cs="Times New Roman"/>
          <w:sz w:val="24"/>
          <w:szCs w:val="24"/>
          <w:lang w:val="kk-KZ"/>
        </w:rPr>
        <w:t xml:space="preserve"> бұйрығы» қатаң есептілік бланкілерін дайындау Қазақстан Республикасының 2007 жылғы 4 маусымдағы №258 Конституциялық заңы «Қазақстан Республикасының мемлекеттік рәміздері туралы», Қазақстан Республикасы Мәдениет және спорт министрінің 2023 жылғы 25 тамыздағы №236 бұйрығымен бекітілген «Мемлекеттік және мемлекеттік емес ұйымдарда құжаттау, құжаттаманы басқару және электрондық құжат айналымы жүйелерін пайдалану қағидаларына», </w:t>
      </w:r>
      <w:r w:rsidRPr="002800C1">
        <w:rPr>
          <w:rFonts w:ascii="Times New Roman" w:hAnsi="Times New Roman" w:cs="Times New Roman"/>
          <w:b/>
          <w:bCs/>
          <w:i/>
          <w:iCs/>
          <w:sz w:val="24"/>
          <w:szCs w:val="24"/>
          <w:lang w:val="kk-KZ"/>
        </w:rPr>
        <w:t>сондай-ақ осы салада бекітілген қолданыстағы стандарттарға сәйкес жүзеге асырылуға тиіс</w:t>
      </w:r>
      <w:r w:rsidRPr="002800C1">
        <w:rPr>
          <w:rFonts w:ascii="Times New Roman" w:hAnsi="Times New Roman" w:cs="Times New Roman"/>
          <w:sz w:val="24"/>
          <w:szCs w:val="24"/>
          <w:lang w:val="kk-KZ"/>
        </w:rPr>
        <w:t>.</w:t>
      </w:r>
    </w:p>
    <w:p w14:paraId="19FA7D71" w14:textId="191CECFE" w:rsidR="00435F0B" w:rsidRPr="002800C1" w:rsidRDefault="00435F0B" w:rsidP="00435F0B">
      <w:pPr>
        <w:pStyle w:val="a5"/>
        <w:spacing w:line="276" w:lineRule="auto"/>
        <w:ind w:firstLine="709"/>
        <w:jc w:val="both"/>
        <w:rPr>
          <w:rFonts w:ascii="Times New Roman" w:hAnsi="Times New Roman" w:cs="Times New Roman"/>
          <w:b/>
          <w:bCs/>
          <w:sz w:val="24"/>
          <w:szCs w:val="24"/>
          <w:lang w:val="kk-KZ"/>
        </w:rPr>
      </w:pPr>
      <w:r w:rsidRPr="002800C1">
        <w:rPr>
          <w:rFonts w:ascii="Times New Roman" w:hAnsi="Times New Roman" w:cs="Times New Roman"/>
          <w:sz w:val="24"/>
          <w:szCs w:val="24"/>
          <w:lang w:val="kk-KZ"/>
        </w:rPr>
        <w:t>Бланкілер тығыздығы 120</w:t>
      </w:r>
      <w:r w:rsidR="00AE7B1A" w:rsidRPr="002800C1">
        <w:rPr>
          <w:rFonts w:ascii="Times New Roman" w:hAnsi="Times New Roman" w:cs="Times New Roman"/>
          <w:sz w:val="24"/>
          <w:szCs w:val="24"/>
          <w:lang w:val="kk-KZ"/>
        </w:rPr>
        <w:t xml:space="preserve"> </w:t>
      </w:r>
      <w:r w:rsidRPr="002800C1">
        <w:rPr>
          <w:rFonts w:ascii="Times New Roman" w:hAnsi="Times New Roman" w:cs="Times New Roman"/>
          <w:sz w:val="24"/>
          <w:szCs w:val="24"/>
          <w:lang w:val="kk-KZ"/>
        </w:rPr>
        <w:t>г/м² болатын ақ түсті А4 форматындағы қағазда дайындалады. Бланкіде бекітілген стандартқа сәйкес Қазақстан Республикасы Мемлекеттік Елтаңбасының графикалық бейнесі</w:t>
      </w:r>
      <w:r w:rsidR="00E34577" w:rsidRPr="002800C1">
        <w:rPr>
          <w:rFonts w:ascii="Times New Roman" w:hAnsi="Times New Roman" w:cs="Times New Roman"/>
          <w:sz w:val="24"/>
          <w:szCs w:val="24"/>
          <w:lang w:val="kk-KZ"/>
        </w:rPr>
        <w:t xml:space="preserve"> </w:t>
      </w:r>
      <w:r w:rsidR="00F56FF1" w:rsidRPr="002800C1">
        <w:rPr>
          <w:rFonts w:ascii="Times New Roman" w:hAnsi="Times New Roman" w:cs="Times New Roman"/>
          <w:sz w:val="24"/>
          <w:szCs w:val="24"/>
          <w:lang w:val="kk-KZ"/>
        </w:rPr>
        <w:t>ҚР</w:t>
      </w:r>
      <w:r w:rsidR="00E34577" w:rsidRPr="002800C1">
        <w:rPr>
          <w:rFonts w:ascii="Times New Roman" w:hAnsi="Times New Roman" w:cs="Times New Roman"/>
          <w:sz w:val="24"/>
          <w:szCs w:val="24"/>
          <w:lang w:val="kk-KZ"/>
        </w:rPr>
        <w:t xml:space="preserve"> СТ 989-2014</w:t>
      </w:r>
      <w:r w:rsidRPr="002800C1">
        <w:rPr>
          <w:rFonts w:ascii="Times New Roman" w:hAnsi="Times New Roman" w:cs="Times New Roman"/>
          <w:sz w:val="24"/>
          <w:szCs w:val="24"/>
          <w:lang w:val="kk-KZ"/>
        </w:rPr>
        <w:t xml:space="preserve"> орналастырылады. Әрбір бланкінің төменгі оң жақ бұрышында баспаханалық тәсілмен </w:t>
      </w:r>
      <w:r w:rsidRPr="002800C1">
        <w:rPr>
          <w:rFonts w:ascii="Times New Roman" w:hAnsi="Times New Roman" w:cs="Times New Roman"/>
          <w:b/>
          <w:bCs/>
          <w:sz w:val="24"/>
          <w:szCs w:val="24"/>
          <w:lang w:val="kk-KZ"/>
        </w:rPr>
        <w:t>00</w:t>
      </w:r>
      <w:r w:rsidR="00A4130F">
        <w:rPr>
          <w:rFonts w:ascii="Times New Roman" w:hAnsi="Times New Roman" w:cs="Times New Roman"/>
          <w:b/>
          <w:bCs/>
          <w:sz w:val="24"/>
          <w:szCs w:val="24"/>
          <w:lang w:val="kk-KZ"/>
        </w:rPr>
        <w:t>1503</w:t>
      </w:r>
      <w:r w:rsidRPr="002800C1">
        <w:rPr>
          <w:rFonts w:ascii="Times New Roman" w:hAnsi="Times New Roman" w:cs="Times New Roman"/>
          <w:b/>
          <w:bCs/>
          <w:sz w:val="24"/>
          <w:szCs w:val="24"/>
          <w:lang w:val="kk-KZ"/>
        </w:rPr>
        <w:t xml:space="preserve"> нөмірінен бастап, әрі қарай реттік тәртіппен бланк нөмірі қойылады.</w:t>
      </w:r>
    </w:p>
    <w:p w14:paraId="39AB1066" w14:textId="77777777" w:rsidR="00435F0B" w:rsidRPr="002800C1" w:rsidRDefault="00435F0B" w:rsidP="00435F0B">
      <w:pPr>
        <w:pStyle w:val="a5"/>
        <w:spacing w:line="276" w:lineRule="auto"/>
        <w:ind w:firstLine="709"/>
        <w:jc w:val="both"/>
        <w:rPr>
          <w:rFonts w:ascii="Times New Roman" w:hAnsi="Times New Roman" w:cs="Times New Roman"/>
          <w:b/>
          <w:bCs/>
          <w:sz w:val="24"/>
          <w:szCs w:val="24"/>
          <w:lang w:val="kk-KZ"/>
        </w:rPr>
      </w:pPr>
      <w:r w:rsidRPr="002800C1">
        <w:rPr>
          <w:rFonts w:ascii="Times New Roman" w:hAnsi="Times New Roman" w:cs="Times New Roman"/>
          <w:b/>
          <w:bCs/>
          <w:sz w:val="24"/>
          <w:szCs w:val="24"/>
          <w:lang w:val="kk-KZ"/>
        </w:rPr>
        <w:t>Бланк атауының мәтіні тапсырыс берушімен алдын ала келісу бойынша көгілдір түспен басылады.</w:t>
      </w:r>
    </w:p>
    <w:p w14:paraId="72A0E34E" w14:textId="53CAFCA1" w:rsidR="00435F0B" w:rsidRPr="002800C1" w:rsidRDefault="00435F0B" w:rsidP="00435F0B">
      <w:pPr>
        <w:pStyle w:val="a5"/>
        <w:spacing w:line="276" w:lineRule="auto"/>
        <w:ind w:firstLine="709"/>
        <w:jc w:val="both"/>
        <w:rPr>
          <w:rFonts w:ascii="Times New Roman" w:hAnsi="Times New Roman" w:cs="Times New Roman"/>
          <w:b/>
          <w:bCs/>
          <w:i/>
          <w:iCs/>
          <w:sz w:val="24"/>
          <w:szCs w:val="24"/>
          <w:u w:val="single"/>
          <w:lang w:val="kk-KZ"/>
        </w:rPr>
      </w:pPr>
      <w:r w:rsidRPr="002800C1">
        <w:rPr>
          <w:rFonts w:ascii="Times New Roman" w:hAnsi="Times New Roman" w:cs="Times New Roman"/>
          <w:b/>
          <w:bCs/>
          <w:i/>
          <w:iCs/>
          <w:sz w:val="24"/>
          <w:szCs w:val="24"/>
          <w:u w:val="single"/>
          <w:lang w:val="kk-KZ"/>
        </w:rPr>
        <w:t>Дайындалған бланкілер оларды әзірлеу сәтінде қолданыста болған бекітілген стандарттардың талаптарына сәйкес келмеген жағдайда, өнім анықталған кемшіліктерді жеткізушінің қаражаты есебінен түзету үшін тапсырыс берушіге қайтарылады.</w:t>
      </w:r>
    </w:p>
    <w:p w14:paraId="1E18E150" w14:textId="77777777" w:rsidR="00435F0B" w:rsidRPr="002800C1" w:rsidRDefault="00435F0B" w:rsidP="00435F0B">
      <w:pPr>
        <w:pStyle w:val="a5"/>
        <w:spacing w:line="276" w:lineRule="auto"/>
        <w:ind w:firstLine="709"/>
        <w:jc w:val="both"/>
        <w:rPr>
          <w:rFonts w:ascii="Times New Roman" w:hAnsi="Times New Roman" w:cs="Times New Roman"/>
          <w:b/>
          <w:bCs/>
          <w:i/>
          <w:iCs/>
          <w:sz w:val="24"/>
          <w:szCs w:val="24"/>
          <w:u w:val="single"/>
          <w:lang w:val="kk-KZ"/>
        </w:rPr>
      </w:pPr>
    </w:p>
    <w:p w14:paraId="213D27C4" w14:textId="3D19A1D3" w:rsidR="002800C1" w:rsidRDefault="00435F0B" w:rsidP="00435F0B">
      <w:pPr>
        <w:pStyle w:val="a5"/>
        <w:spacing w:line="276" w:lineRule="auto"/>
        <w:ind w:firstLine="709"/>
        <w:jc w:val="both"/>
        <w:rPr>
          <w:rFonts w:ascii="Times New Roman" w:hAnsi="Times New Roman" w:cs="Times New Roman"/>
          <w:b/>
          <w:bCs/>
          <w:sz w:val="24"/>
          <w:szCs w:val="24"/>
          <w:lang w:val="kk-KZ"/>
        </w:rPr>
      </w:pPr>
      <w:r w:rsidRPr="002800C1">
        <w:rPr>
          <w:rFonts w:ascii="Times New Roman" w:hAnsi="Times New Roman" w:cs="Times New Roman"/>
          <w:b/>
          <w:bCs/>
          <w:sz w:val="24"/>
          <w:szCs w:val="24"/>
          <w:lang w:val="kk-KZ"/>
        </w:rPr>
        <w:t>Дайындалуға тиіс бланкілердің қажетті саны – 500 (бес жүз) дана.</w:t>
      </w:r>
    </w:p>
    <w:p w14:paraId="573F97F1" w14:textId="77777777" w:rsidR="002800C1"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 xml:space="preserve">       </w:t>
      </w:r>
    </w:p>
    <w:p w14:paraId="135D3E54" w14:textId="3267E817" w:rsidR="002800C1" w:rsidRPr="00FB6E4E" w:rsidRDefault="002800C1" w:rsidP="002800C1">
      <w:pPr>
        <w:pStyle w:val="a5"/>
        <w:rPr>
          <w:rFonts w:ascii="Times New Roman" w:hAnsi="Times New Roman" w:cs="Times New Roman"/>
          <w:b/>
          <w:sz w:val="24"/>
          <w:szCs w:val="24"/>
          <w:lang w:val="kk-KZ"/>
        </w:rPr>
      </w:pPr>
      <w:r w:rsidRPr="00FB6E4E">
        <w:rPr>
          <w:rFonts w:ascii="Times New Roman" w:hAnsi="Times New Roman" w:cs="Times New Roman"/>
          <w:sz w:val="24"/>
          <w:szCs w:val="24"/>
          <w:lang w:val="kk-KZ"/>
        </w:rPr>
        <w:t xml:space="preserve"> </w:t>
      </w:r>
      <w:r w:rsidRPr="00FB6E4E">
        <w:rPr>
          <w:rFonts w:ascii="Times New Roman" w:hAnsi="Times New Roman" w:cs="Times New Roman"/>
          <w:b/>
          <w:sz w:val="24"/>
          <w:szCs w:val="24"/>
          <w:lang w:val="kk-KZ"/>
        </w:rPr>
        <w:t>Жеткізу және сапа бойынша жеткізушіге қойылатын талаптар</w:t>
      </w:r>
    </w:p>
    <w:p w14:paraId="7B2CC98B" w14:textId="77777777" w:rsidR="002800C1"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1.</w:t>
      </w:r>
      <w:r w:rsidRPr="00FB6E4E">
        <w:rPr>
          <w:rFonts w:ascii="Times New Roman" w:hAnsi="Times New Roman" w:cs="Times New Roman"/>
          <w:sz w:val="24"/>
          <w:szCs w:val="24"/>
          <w:lang w:val="kk-KZ"/>
        </w:rPr>
        <w:tab/>
        <w:t>Өнім беруші осы Техникалық сипаттаманың талаптарына сәйкес келетін бланкілерді дайындауға және жеткізуге міндетті.</w:t>
      </w:r>
    </w:p>
    <w:p w14:paraId="003CE012" w14:textId="77777777" w:rsidR="002800C1"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2.</w:t>
      </w:r>
      <w:r w:rsidRPr="00FB6E4E">
        <w:rPr>
          <w:rFonts w:ascii="Times New Roman" w:hAnsi="Times New Roman" w:cs="Times New Roman"/>
          <w:sz w:val="24"/>
          <w:szCs w:val="24"/>
          <w:lang w:val="kk-KZ"/>
        </w:rPr>
        <w:tab/>
        <w:t>Жеткізу шартта белгіленген мерзімде Тапсырыс беруші көрсеткен мекенжай бойынша бір партиямен толық көлемде жүзеге асырылады.</w:t>
      </w:r>
    </w:p>
    <w:p w14:paraId="3A6CCEB5" w14:textId="77777777" w:rsidR="002800C1"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3.</w:t>
      </w:r>
      <w:r w:rsidRPr="00FB6E4E">
        <w:rPr>
          <w:rFonts w:ascii="Times New Roman" w:hAnsi="Times New Roman" w:cs="Times New Roman"/>
          <w:sz w:val="24"/>
          <w:szCs w:val="24"/>
          <w:lang w:val="kk-KZ"/>
        </w:rPr>
        <w:tab/>
        <w:t>Тауарды өндіруге, буып-түюге, таңбалауға, тиеуге, тасымалдауға, түсіруге және жеткізу орнына жеткізуге байланысты барлық шығындарды жеткізуші көтереді.</w:t>
      </w:r>
    </w:p>
    <w:p w14:paraId="7B42CA1F" w14:textId="77777777" w:rsidR="002800C1"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4.</w:t>
      </w:r>
      <w:r w:rsidRPr="00FB6E4E">
        <w:rPr>
          <w:rFonts w:ascii="Times New Roman" w:hAnsi="Times New Roman" w:cs="Times New Roman"/>
          <w:sz w:val="24"/>
          <w:szCs w:val="24"/>
          <w:lang w:val="kk-KZ"/>
        </w:rPr>
        <w:tab/>
        <w:t>Бланкілер материал, түс, Өлшем, өндіріс сапасы және сыртқы түрі бойынша осы Техникалық сипаттаманың талаптарына сәйкес келуі керек.</w:t>
      </w:r>
    </w:p>
    <w:p w14:paraId="4C5103B8" w14:textId="77777777" w:rsidR="002800C1" w:rsidRPr="00FB6E4E"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5.</w:t>
      </w:r>
      <w:r w:rsidRPr="00FB6E4E">
        <w:rPr>
          <w:rFonts w:ascii="Times New Roman" w:hAnsi="Times New Roman" w:cs="Times New Roman"/>
          <w:sz w:val="24"/>
          <w:szCs w:val="24"/>
          <w:lang w:val="kk-KZ"/>
        </w:rPr>
        <w:tab/>
        <w:t>Тауарды қабылдау кезінде Тапсырыс беруші тауардың санын, толықтығын, дайындау сапасын және техникалық сипаттама талаптарына сәйкестігін тексеруге құқылы. Сәйкессіздіктер анықталған кезде Тапсырыс беруші анықталған кемшіліктер жойылғанға дейін қабылдаудан толық немесе ішінара бас тартуға құқылы.</w:t>
      </w:r>
    </w:p>
    <w:p w14:paraId="5B087871" w14:textId="77777777" w:rsidR="002800C1" w:rsidRPr="00FB6E4E"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6.</w:t>
      </w:r>
      <w:r w:rsidRPr="00FB6E4E">
        <w:rPr>
          <w:rFonts w:ascii="Times New Roman" w:hAnsi="Times New Roman" w:cs="Times New Roman"/>
          <w:sz w:val="24"/>
          <w:szCs w:val="24"/>
          <w:lang w:val="kk-KZ"/>
        </w:rPr>
        <w:tab/>
        <w:t>Тиісті сапасыз тауар анықталған жағдайда өнім беруші Тапсырыс берушінің жазбаша хабарламасын алған сәттен бастап 5 (бес) жұмыс күні ішінде осындай тауарды Техникалық сипаттама талаптарына сәйкес келетін тауарға өз есебінен ауыстыруға міндетті.</w:t>
      </w:r>
    </w:p>
    <w:p w14:paraId="6F0175A4" w14:textId="77777777" w:rsidR="002800C1" w:rsidRDefault="002800C1" w:rsidP="002800C1">
      <w:pPr>
        <w:pStyle w:val="a5"/>
        <w:rPr>
          <w:rFonts w:ascii="Times New Roman" w:hAnsi="Times New Roman" w:cs="Times New Roman"/>
          <w:sz w:val="24"/>
          <w:szCs w:val="24"/>
          <w:lang w:val="kk-KZ"/>
        </w:rPr>
      </w:pPr>
      <w:r w:rsidRPr="00FB6E4E">
        <w:rPr>
          <w:rFonts w:ascii="Times New Roman" w:hAnsi="Times New Roman" w:cs="Times New Roman"/>
          <w:sz w:val="24"/>
          <w:szCs w:val="24"/>
          <w:lang w:val="kk-KZ"/>
        </w:rPr>
        <w:t>7.</w:t>
      </w:r>
      <w:r w:rsidRPr="00FB6E4E">
        <w:rPr>
          <w:rFonts w:ascii="Times New Roman" w:hAnsi="Times New Roman" w:cs="Times New Roman"/>
          <w:sz w:val="24"/>
          <w:szCs w:val="24"/>
          <w:lang w:val="kk-KZ"/>
        </w:rPr>
        <w:tab/>
        <w:t>Өнім беруші жеткізілетін өнімнің сапасына кепілдік береді және тауардың Тапсырыс берушіге берілген сәтке дейін осы Техникалық сипаттаманың талаптарына сәйкестігі үшін жауапты болады.</w:t>
      </w:r>
    </w:p>
    <w:p w14:paraId="260B18AE" w14:textId="77777777" w:rsidR="002800C1" w:rsidRDefault="002800C1" w:rsidP="002800C1">
      <w:pPr>
        <w:pStyle w:val="a5"/>
        <w:rPr>
          <w:rFonts w:ascii="Times New Roman" w:hAnsi="Times New Roman" w:cs="Times New Roman"/>
          <w:b/>
          <w:sz w:val="28"/>
          <w:szCs w:val="28"/>
          <w:lang w:val="kk-KZ"/>
        </w:rPr>
      </w:pPr>
      <w:r w:rsidRPr="00FB6E4E">
        <w:rPr>
          <w:rFonts w:ascii="Times New Roman" w:hAnsi="Times New Roman" w:cs="Times New Roman"/>
          <w:sz w:val="24"/>
          <w:szCs w:val="24"/>
          <w:lang w:val="kk-KZ"/>
        </w:rPr>
        <w:t>8.</w:t>
      </w:r>
      <w:r w:rsidRPr="00FB6E4E">
        <w:rPr>
          <w:rFonts w:ascii="Times New Roman" w:hAnsi="Times New Roman" w:cs="Times New Roman"/>
          <w:sz w:val="24"/>
          <w:szCs w:val="24"/>
          <w:lang w:val="kk-KZ"/>
        </w:rPr>
        <w:tab/>
        <w:t>Тауарды жеткізу кезінде Өнім беруші тауардың жеткізілгенін растайтын құжаттарды (жүкқұжат, қабылдау-тапсыру актісі немесе шартта көзделген өзге де құжат) ұсынады.</w:t>
      </w:r>
    </w:p>
    <w:p w14:paraId="12BE87AE" w14:textId="77777777" w:rsidR="002800C1" w:rsidRDefault="002800C1" w:rsidP="002800C1">
      <w:pPr>
        <w:pStyle w:val="a5"/>
        <w:jc w:val="center"/>
        <w:rPr>
          <w:rFonts w:ascii="Times New Roman" w:hAnsi="Times New Roman" w:cs="Times New Roman"/>
          <w:b/>
          <w:sz w:val="28"/>
          <w:szCs w:val="28"/>
          <w:lang w:val="kk-KZ"/>
        </w:rPr>
      </w:pPr>
    </w:p>
    <w:p w14:paraId="1B61EC5A" w14:textId="77777777" w:rsidR="00435F0B" w:rsidRPr="002800C1" w:rsidRDefault="00435F0B" w:rsidP="002800C1">
      <w:pPr>
        <w:rPr>
          <w:lang w:val="kk-KZ"/>
        </w:rPr>
      </w:pPr>
    </w:p>
    <w:sectPr w:rsidR="00435F0B" w:rsidRPr="002800C1" w:rsidSect="000C7D8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D8F"/>
    <w:rsid w:val="00067491"/>
    <w:rsid w:val="000C7D8F"/>
    <w:rsid w:val="000E5E84"/>
    <w:rsid w:val="00171BA5"/>
    <w:rsid w:val="001943FA"/>
    <w:rsid w:val="001F35DA"/>
    <w:rsid w:val="002026C7"/>
    <w:rsid w:val="00210BDB"/>
    <w:rsid w:val="002132B2"/>
    <w:rsid w:val="00267D95"/>
    <w:rsid w:val="00272CB0"/>
    <w:rsid w:val="00275A5F"/>
    <w:rsid w:val="002800C1"/>
    <w:rsid w:val="002852C6"/>
    <w:rsid w:val="002C207B"/>
    <w:rsid w:val="002D1F73"/>
    <w:rsid w:val="003A3344"/>
    <w:rsid w:val="003B2FBA"/>
    <w:rsid w:val="0041036E"/>
    <w:rsid w:val="00435F0B"/>
    <w:rsid w:val="004674C0"/>
    <w:rsid w:val="004B73B6"/>
    <w:rsid w:val="005118BC"/>
    <w:rsid w:val="005C0D03"/>
    <w:rsid w:val="0062682D"/>
    <w:rsid w:val="00641CAF"/>
    <w:rsid w:val="006A129B"/>
    <w:rsid w:val="006A50ED"/>
    <w:rsid w:val="006C0BE8"/>
    <w:rsid w:val="006D08FF"/>
    <w:rsid w:val="00734C96"/>
    <w:rsid w:val="00772520"/>
    <w:rsid w:val="007C4308"/>
    <w:rsid w:val="007D0D71"/>
    <w:rsid w:val="00800724"/>
    <w:rsid w:val="00850880"/>
    <w:rsid w:val="008F1830"/>
    <w:rsid w:val="00917E7C"/>
    <w:rsid w:val="00A40852"/>
    <w:rsid w:val="00A4130F"/>
    <w:rsid w:val="00A918BC"/>
    <w:rsid w:val="00AC1DAF"/>
    <w:rsid w:val="00AD1B51"/>
    <w:rsid w:val="00AE7B1A"/>
    <w:rsid w:val="00B77641"/>
    <w:rsid w:val="00B91930"/>
    <w:rsid w:val="00BB5013"/>
    <w:rsid w:val="00BC05EC"/>
    <w:rsid w:val="00C169E3"/>
    <w:rsid w:val="00CA794F"/>
    <w:rsid w:val="00CB6107"/>
    <w:rsid w:val="00D215B6"/>
    <w:rsid w:val="00D67E64"/>
    <w:rsid w:val="00DB669E"/>
    <w:rsid w:val="00DC1A6A"/>
    <w:rsid w:val="00DD66A3"/>
    <w:rsid w:val="00E31B91"/>
    <w:rsid w:val="00E34577"/>
    <w:rsid w:val="00E741AE"/>
    <w:rsid w:val="00F56FF1"/>
    <w:rsid w:val="00F576C9"/>
    <w:rsid w:val="00F70712"/>
    <w:rsid w:val="00F74233"/>
    <w:rsid w:val="00FA12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DF73"/>
  <w15:docId w15:val="{BFDE83E6-EC42-4475-969E-F093A4D0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1A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852C6"/>
  </w:style>
  <w:style w:type="character" w:styleId="a3">
    <w:name w:val="Hyperlink"/>
    <w:basedOn w:val="a0"/>
    <w:uiPriority w:val="99"/>
    <w:semiHidden/>
    <w:unhideWhenUsed/>
    <w:rsid w:val="002852C6"/>
    <w:rPr>
      <w:color w:val="0000FF"/>
      <w:u w:val="single"/>
    </w:rPr>
  </w:style>
  <w:style w:type="character" w:styleId="a4">
    <w:name w:val="FollowedHyperlink"/>
    <w:basedOn w:val="a0"/>
    <w:uiPriority w:val="99"/>
    <w:semiHidden/>
    <w:unhideWhenUsed/>
    <w:rsid w:val="002852C6"/>
    <w:rPr>
      <w:color w:val="800080" w:themeColor="followedHyperlink"/>
      <w:u w:val="single"/>
    </w:rPr>
  </w:style>
  <w:style w:type="paragraph" w:styleId="a5">
    <w:name w:val="No Spacing"/>
    <w:uiPriority w:val="1"/>
    <w:qFormat/>
    <w:rsid w:val="001943FA"/>
    <w:pPr>
      <w:spacing w:after="0" w:line="240" w:lineRule="auto"/>
    </w:pPr>
  </w:style>
  <w:style w:type="paragraph" w:styleId="a6">
    <w:name w:val="Balloon Text"/>
    <w:basedOn w:val="a"/>
    <w:link w:val="a7"/>
    <w:uiPriority w:val="99"/>
    <w:semiHidden/>
    <w:unhideWhenUsed/>
    <w:rsid w:val="006D08F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D08FF"/>
    <w:rPr>
      <w:rFonts w:ascii="Segoe UI" w:hAnsi="Segoe UI" w:cs="Segoe UI"/>
      <w:sz w:val="18"/>
      <w:szCs w:val="18"/>
    </w:rPr>
  </w:style>
  <w:style w:type="paragraph" w:styleId="HTML">
    <w:name w:val="HTML Preformatted"/>
    <w:basedOn w:val="a"/>
    <w:link w:val="HTML0"/>
    <w:uiPriority w:val="99"/>
    <w:unhideWhenUsed/>
    <w:rsid w:val="00A413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A4130F"/>
    <w:rPr>
      <w:rFonts w:ascii="Courier New" w:eastAsia="Times New Roman" w:hAnsi="Courier New" w:cs="Courier New"/>
      <w:sz w:val="20"/>
      <w:szCs w:val="20"/>
    </w:rPr>
  </w:style>
  <w:style w:type="character" w:customStyle="1" w:styleId="y2iqfc">
    <w:name w:val="y2iqfc"/>
    <w:basedOn w:val="a0"/>
    <w:rsid w:val="00A41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619684">
      <w:bodyDiv w:val="1"/>
      <w:marLeft w:val="0"/>
      <w:marRight w:val="0"/>
      <w:marTop w:val="0"/>
      <w:marBottom w:val="0"/>
      <w:divBdr>
        <w:top w:val="none" w:sz="0" w:space="0" w:color="auto"/>
        <w:left w:val="none" w:sz="0" w:space="0" w:color="auto"/>
        <w:bottom w:val="none" w:sz="0" w:space="0" w:color="auto"/>
        <w:right w:val="none" w:sz="0" w:space="0" w:color="auto"/>
      </w:divBdr>
    </w:div>
    <w:div w:id="1384021479">
      <w:bodyDiv w:val="1"/>
      <w:marLeft w:val="0"/>
      <w:marRight w:val="0"/>
      <w:marTop w:val="0"/>
      <w:marBottom w:val="0"/>
      <w:divBdr>
        <w:top w:val="none" w:sz="0" w:space="0" w:color="auto"/>
        <w:left w:val="none" w:sz="0" w:space="0" w:color="auto"/>
        <w:bottom w:val="none" w:sz="0" w:space="0" w:color="auto"/>
        <w:right w:val="none" w:sz="0" w:space="0" w:color="auto"/>
      </w:divBdr>
    </w:div>
    <w:div w:id="211721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A807F-6A76-4494-8621-B94A9189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880</Words>
  <Characters>5022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8</cp:revision>
  <cp:lastPrinted>2025-09-10T05:48:00Z</cp:lastPrinted>
  <dcterms:created xsi:type="dcterms:W3CDTF">2026-07-03T12:05:00Z</dcterms:created>
  <dcterms:modified xsi:type="dcterms:W3CDTF">2026-10-13T09:41:00Z</dcterms:modified>
</cp:coreProperties>
</file>