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на предоставление доступа к информационному порталу SKILLPASS.KZ «Антитеррористическая защищенность» 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Антитер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Bdr/>
        <w:spacing/>
        <w: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668"/>
        <w:tblW w:w="0" w:type="auto"/>
        <w:tblBorders/>
        <w:tblLook w:val="04A0" w:firstRow="1" w:lastRow="0" w:firstColumn="1" w:lastColumn="0" w:noHBand="0" w:noVBand="1"/>
      </w:tblPr>
      <w:tblGrid>
        <w:gridCol w:w="9345"/>
      </w:tblGrid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Введение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современных условиях усиления глобальных угроз и вызовов, связанных с терроризмом,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объектов и территорий является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из приоритетных задач для Республики Казахстан.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портал SKILLPASS.KZ «Антитеррористическая защищенность» (далее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предназначен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поддержки специалистов в области безопасности,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организаций, сотрудников силовых ведомств и государственных служащих,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задействованных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противодействия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цель системы — предоставить пользователям актуальную нормативно-правовую информацию, методические рекомендации, обучающие материалы и экспертные консультации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в соответствии с законодательством Республики Казахстан.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668"/>
        <w:tblW w:w="0" w:type="auto"/>
        <w:tblBorders/>
        <w:tblLook w:val="04A0" w:firstRow="1" w:lastRow="0" w:firstColumn="1" w:lastColumn="0" w:noHBand="0" w:noVBand="1"/>
      </w:tblPr>
      <w:tblGrid>
        <w:gridCol w:w="9345"/>
      </w:tblGrid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Цели и задачи портала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о требованиях и изменениях в законодательстве Республики Казахстан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Предоставление методических рекомендаций по организации и обеспечению безопасности объектов, уязвимых в террористическом отношении.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Обучение и повышение квалификации специалистов через доступ к обучающим программам, видеоурокам и семинарам.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Создание платформы для обмена опытом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взаимодействия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между специалистами по безопасности, правоохранительными органами и государственными структурами.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Содействие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подготовке документов (паспортов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объектов) и организации мероприятий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противодействию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Нормативно-правовая база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включает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сборник нормативных правовых актов Республики Казахстан, регулирующих вопросы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защищенности, 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Закон Республики Казахстан от 13 июля 1999 года № 416-I «О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противодействии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Постановление Правительства РК от 6 мая 2021 года № 305 «Об утверждении требований к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защиты объектов, уязвимых в террористическом отношении».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приказ МВД и КНБ РК о порядке оформления паспортов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объектов.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Методические рекомендации по разработке паспортов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объектов, планов эвакуации и мероприятий по предотвращению террористических угроз.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Международные соглашения и стандарты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противодействия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Методические рекомендации и разъяснения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Инструкции по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защиты объектов различных категорий (административные здания, объекты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инфраструктуры, транспортные узлы, промышленные предприятия и др.).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Рекомендации по проведению оценки уязвимости объектов и разработке паспортов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Алгоритмы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действии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при угрозе теракта: от эвакуации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взаимодействия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правоохранительными органами.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Советы по внедрению инженерно-технических средств охраны, включая системы видеонаблюдения, контроля доступа, оповещения и защиты периметра.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Инструкции по обучению и подготовке персонала, включая планирование и проведение тренировок и учений по антитеррору.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Образцы документов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Шаблоны паспортов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объектов, соответствующие законодательству Республики Казахстан.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Образцы приказов, распоряжений и иных документов, необходимых для организации работы по обеспечению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безопасности.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Формы отчетности и планов мероприятий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противодействию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Протоколы заседаний антитеррористических комиссий и формы уведомлений для государственных органов.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Образцы планов эвакуации и схем расположения постов охраны.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 Обучающие материалы и семинары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Онлайн-курсы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вебинары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с участием ведущих экспертов.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Видеоматериалы с разбором реальных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кейсов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практических ситуаций.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Интерактивные тренажеры и симуляторы, моделирующие ситуации угроз для подготовки персонала.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Тестовые задания и проверочные материалы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оценки знаний.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Сертификация по итогам обучения, подтверждающая квалификацию специалистов.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Новости и аналитика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Ежедневное обновление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новостнои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ленты,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освещающеи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события в сфере безопасности и антитерроризма.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Аналитические статьи и обзоры, посвященные современным угрозам и методам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противодействия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Информация о предстоящих мероприятиях, семинарах и конференциях в области безопасности.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Взаимодействие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 госорганами и общественными структурами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Интеграция с государственными системами, включая МВД и КНБ, для получения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информации о террористических угрозах.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Поддержка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прямои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связи с правоохранительными органами для оперативного реагирования на инциденты.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Материалы для повышения осведомленности граждан о правилах поведения в условиях угрозы теракта.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Безопасность и конфиденциальность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Использование современных протоколов шифрования для защиты данных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пользователеи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Регулярное обновление системы безопасности и мониторинг потенциальных угроз.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Политика конфиденциальности, гарантирующая защиту персональных данных.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Технические характеристики и функционал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Интуитивно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понятныи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адаптивныи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дизайн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удобныи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для работы на различных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устройствах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Поддержка двух языков: русского и казахского.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Мощныи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инструмент поиска с возможностью фильтрации результатов.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История поисковых запросов и персонализированные рекомендации.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кабинет пользователя с архивом обращений к экспертам,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настройками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уведомлений и подборками избранных материалов.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Сопровождение и техническая поддержка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Круглосуточная техническая поддержка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пользователеи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по всем вопросам работы портала.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Консультации по содержанию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базы и разъяснения по нормативным актам.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Регулярное обновление контента с учетом изменений в законодательстве.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12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Подготовка и обучение персонала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Программы обучения и тренинги: Доступ к специализированным программам обучения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защищенности, включая курсы по эвакуации,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действиям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угрозах и предотвращению терактов.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Интерактивные тренажеры и симуляторы: Моделирование ситуаций угроз для подготовки персонала к реальным сценариям.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Аттестация и сертификация: Проверка знаний сотрудников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последующеи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выдачеи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сертификатов, подтверждающих прохождение обучения.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13. Паспорт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̆ защищенности объектов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Назначение и содержание паспорта: Паспорт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 является основным документом, регламентирующим меры по обеспечению безопасности объектов, уязвимых в террористическом отношении. Он содержит данные об объекте, его характеристиках, инженерно-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оснащенности, а также планы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действии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в случае угрозы террористического акта.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Структура паспорта: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Общие сведения об объекте: категория, профиль деятельности, наименование, адрес, контактные данные.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Характеристика объекта: площадь, количество помещений, расчетная вместимость, режим работы, количество входов и выходов, пути эвакуации.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Сведения об инженерно-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оснащенности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защищенности: системы видеонаблюдения, охранная сигнализация, оповещение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чрезвычайных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Планы и схемы: план объекта, поэтажные планы зданий, схемы инженерных коммуникаций, схемы эвакуации.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Актуализация и хранение: Паспорт подлежит актуализации в случае изменения данных об объекте. Электронная версия документа в формате PDF направляется в территориальные подразделения МВД.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14. Обучение по антитеррору 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выдачеи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̆ сертификата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Цель обучения: Подготовка и повышение квалификации специалистов, ответственных за антитеррористическую защищенность объектов, а также обучение персонала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действиям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чрезвычайных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ситуациях, связанных с террористическими угрозами.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Форматы обучения: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Очные семинары и тренинги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Проводятся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привлечением экспертов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безопасности, включают лекции, практические занятия и разбор реальных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кейсов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Онлайн-обучение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Доступ к видеоматериалам, вебинарам и интерактивным тренажерам, моделирующим различные сценарии угроз.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Содержание учебных программ: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Обзор нормативно-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базы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противодействия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 в Республике Казахстан.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Оценка уязвимости объектов и разработка паспортов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̆ защищенности.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Организация мероприятий по предупреждению террористических угроз, разработка планов эвакуации.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Действия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угрозе теракта, алгоритмы эвакуации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взаимодействие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Ақпараттық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порталға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қол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жеткізуді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ұсынуға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арналған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техникалық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ерекшелік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SKILLPASS.KZ "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терроризмге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қарсы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қорғаныс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" 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терроризмге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қарсы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Bdr/>
        <w:spacing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668"/>
        <w:tblW w:w="0" w:type="auto"/>
        <w:tblBorders/>
        <w:tblLook w:val="04A0" w:firstRow="1" w:lastRow="0" w:firstColumn="1" w:lastColumn="0" w:noHBand="0" w:noVBand="1"/>
      </w:tblPr>
      <w:tblGrid>
        <w:gridCol w:w="9345"/>
      </w:tblGrid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Кіріспе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байланысты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жаһандық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қатерлер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сын-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қатерлерді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күшейтудің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қазіргі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жағдайында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аумақтардың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қорғалуын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қамтамасыз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басым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міндеттердің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болып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табылады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Ақпараттық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портал SKILLPASS.KZ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бұдан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саласындағы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мамандарды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ұйымдардың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басшыларын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күштік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ведомстволардың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қызметкерлерін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саласында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жұмылдырылған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мемлекеттік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қызметшілерді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кешенді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ақпараттық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қолдауға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арналған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Жүйенің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негізгі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мақсаты-пайдаланушыларға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Республикасының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заңнамасына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сәйкес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мәселелері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өзекті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нормативтік-құқықтық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ақпаратты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әдістемелік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ұсынымдарды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материалдарын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сараптамалық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668"/>
        <w:tblW w:w="0" w:type="auto"/>
        <w:tblBorders/>
        <w:tblLook w:val="04A0" w:firstRow="1" w:lastRow="0" w:firstColumn="1" w:lastColumn="0" w:noHBand="0" w:noVBand="1"/>
      </w:tblPr>
      <w:tblGrid>
        <w:gridCol w:w="9345"/>
      </w:tblGrid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Порталдың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мақсаттары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міндеттері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Республикасының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саласындағы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заңнамасындағы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талаптар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өзгерістер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өзекті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ақпаратпен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қамтамасыз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тұрғыдан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қауіпсіздігін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ұйымдастыру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қамтамасыз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әдістемелік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ұсынымдар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бағдарламаларына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бейне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сабақтар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семинарларға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жеткізу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арқылы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мамандарды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біліктілігін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мамандары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құқық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мемлекеттік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құрылымдар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арасында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тәжірибе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алмасу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жасау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платформа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Құжаттарды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паспорттарын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дайындауға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іс-шараларды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ұйымдастыруға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жәрдемдесу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Нормативтік-құқықтық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порталы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мәселелерін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реттейтін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Республикасының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құқықтық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актілерінің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жинағын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қамтиды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ішінде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туралы"Қазақстан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Республикасының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1999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жылғы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шілдедегі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416-I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Заңы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тұрғыдан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ұйымдастыруға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қойылатын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талаптарды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бекіту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туралы"ҚР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Үкіметінің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жылғы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мамырдағы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305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қаулысы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қорғалуының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паспорттарын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ресімдеу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тәртібі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ІІМ мен ҚР ҰҚК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бірлескен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бұйрығы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қорғалуының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паспорттарын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эвакуациялау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қатерлердің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алдын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іс-шараларды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әзірлеу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әдістемелік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ұсынымдар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саласындағы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халықаралық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келісімдер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стандарттар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Әдістемелік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ұсынымдар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түсініктемелер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Әртүрлі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санаттағы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ұйымдастыру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нұсқаулықтар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әкімшілік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ғимараттар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әлеуметтік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инфрақұрылым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көлік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тораптары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өнеркәсіптік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кәсіпорындар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осалдығын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бағалау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паспорттарын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әзірлеу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ұсыныстар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шабуыл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қаупі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әрекеттер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алгоритмдері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эвакуациядан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құқық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органдарымен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әрекеттесуге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Бейнебақылау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жеткізуді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бақылау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хабарлау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периметрді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жүйелерін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алғанда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инженерлік-техникалық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күзет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құралдарын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енгізу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кеңестер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жаттығулар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жаттығуларды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өткізуді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алғанда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қызметкерлерді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нұсқаулық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Құжаттардың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үлгілері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Республикасының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заңнамасына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сәйкес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қорғалуы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паспорттарының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шаблондары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қауіпсіздікті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қамтамасыз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жұмысты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ұйымдастыру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қажетті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бұйрықтардың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өкімдердің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құжаттардың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үлгілері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есептілік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іс-шаралар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жоспарларының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нысандары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отырыстарының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хаттамалары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мемлекеттік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хабарламалар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нысандары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Эвакуация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жоспарларының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күзет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бекеттерінің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орналасу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схемаларының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үлгілері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Оқу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материалдары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семинарлар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Жетекші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сарапшылардың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қатысуымен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мәселелері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вебинарлар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Нақты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талдайтын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бейнематериалдар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Қызметкерлерді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даярлау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қауіп-қатер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жағдайларын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модельдейтін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тренажерлер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тренажерлер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Білімді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бетінше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бағалауға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арналған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тапсырмалары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Мамандардың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біліктілігін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растайтын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қорытындысы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сертификаттау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Жаңалықтар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аналитика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іс-шараларды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қамтитын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жаңалықтар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арнасын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күнделікті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жаңарту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заманауи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қауіптері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әдістеріне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арналған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аналитикалық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мақалалар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шолулар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шаралары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конференциялар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ақпарат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Мемлекеттік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органдармен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қоғамдық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құрылымдармен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өзара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қатерлер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өзекті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ақпарат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ІІМ мен ҰҚК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алғанда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мемлекеттік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жүйелермен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Интеграция.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Оқиғаларға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құқық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органдарымен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тікелей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байланысты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қолдау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шабуыл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қаупі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жағдайында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азаматтардың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мінез-құлық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ережелері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хабардарлығын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арттыруға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арналған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Қауіпсіздік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құпиялылық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Пайдаланушы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деректерін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заманауи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шифрлау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протоколдарын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пайдалану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жүйесін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үнемі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жаңартып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ықтимал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қауіптерді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бақылау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Жеке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деректерді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кепілдік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беретін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құпиялылық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саясаты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Техникалық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сипаттамалары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функционалдығы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Интуитивті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жауап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беретін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дизайн,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әртүрлі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құрылғыларда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жұмыс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істеуге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ыңғайлы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тілді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қолдау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қазақ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Нәтижелерді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сүзу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мүмкіндігі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қуатты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іздеу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Іздеу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тарихы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ұсыныстар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Сарапшыларға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жүгіну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мұрағаты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хабарландыру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параметрлері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таңдалған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материалдардың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таңдауы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пайдаланушының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Сүйемелдеу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техникалық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қолдау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Портал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жұмысының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мәселелері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пайдаланушыларға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тәулік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қолдау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көрсету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Ақпараттық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базаның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мазмұны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актілер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түсініктемелер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934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Заңнамадағы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өзгерістерді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ескере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отырып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мазмұнды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үнемі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жаңартып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12.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Қызметкерлерді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даярлау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бағдарламалары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тренингтер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эвакуация,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қауіп-қатер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әрекеттері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алдын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курстарын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алғанда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қорғаныс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бойынша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арнайы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бағдарламаларына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жеткізу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тренажерлер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тренажерлер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қызметкерлерді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нақты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сценарийлерге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дайындау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үшін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қауіп-қатер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жағдайларын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модельдеу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Аттестаттау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сертификаттау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қызметкерлердің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білімін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оқудан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өткенін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растайтын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беру.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қорғалуы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Паспорттың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мақсаты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мазмұны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Паспорт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тұрғыдан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қауіпсіздігін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қамтамасыз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шараларды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регламенттейтін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негізгі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құжат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болып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табылады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сипаттамалары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инженерлік-техникалық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жабдықталуы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мәліметтер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сондай-ақ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қаупі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төнген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Төлқұжат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құрылымы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Объект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жалпы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мәліметтер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қызмет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бейіні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атауы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Мекенжайы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байланыс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деректері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Объектінің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сипаттамасы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ауданы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Үй-жайлар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есептік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сыйымдылығы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жұмыс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режимі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кіру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шығу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саны, эвакуация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жолдары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Инженерлік-техникалық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жарақтандыру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мәліметтер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бейнебақылау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жүйелері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күзет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дабылы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Төтенше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хабарлау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нысан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ғимараттардың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эвакуация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схемалары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Өзектендіру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сақтау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Паспорт объект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деректер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өзгерген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өзектендіруге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жатады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Құжаттың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электрондық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нұсқасы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PDF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форматында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ІІМ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аумақтық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бөлімшелеріне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жіберіледі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14. Сертификат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бере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отырып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мақсаты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қорғалуына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жауапты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мамандарды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даярлау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біліктілігін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сондай-ақ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персоналды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қатерлермен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байланысты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төтенше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жағдайлардағы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іс-қимылдарға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форматтары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Күндізгі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тренингтер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қауіпсіздік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саласындағы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сарапшыларды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отырып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өткізіледі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дәрістер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сабақтар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нақты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кейстерді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талдауды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қамтиды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Онлайн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оқыту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әртүрлі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қауіп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сценарийлерін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модельдейтін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бейнематериалдарға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вебинарларға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тренажерлерге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жеткізу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бағдарламаларының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мазмұны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Республикасындағы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іс-қимыл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саласындағы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нормативтік-құқықтық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базаға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осалдығын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бағалау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терроризмге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қарсы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қорғау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паспорттарын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әзірлеу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қатерлердің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алдын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жөніндегі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іс-шараларды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ұйымдастыру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эвакуациялау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жоспарларын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әзірлеу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шабуыл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қаупі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әрекеттер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эвакуация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алгоритмдері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және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өзара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әрекеттесу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құқық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65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65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65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65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65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65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65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6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65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665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65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65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664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66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65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6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4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65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65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65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65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65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65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6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6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65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character" w:styleId="665" w:default="1">
    <w:name w:val="Default Paragraph Font"/>
    <w:uiPriority w:val="1"/>
    <w:semiHidden/>
    <w:unhideWhenUsed/>
    <w:pPr>
      <w:pBdr/>
      <w:spacing/>
      <w:ind/>
    </w:pPr>
  </w:style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7" w:default="1">
    <w:name w:val="No List"/>
    <w:uiPriority w:val="99"/>
    <w:semiHidden/>
    <w:unhideWhenUsed/>
    <w:pPr>
      <w:pBdr/>
      <w:spacing/>
      <w:ind/>
    </w:pPr>
  </w:style>
  <w:style w:type="table" w:styleId="668">
    <w:name w:val="Table Grid"/>
    <w:basedOn w:val="666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Rassul Axmetaxunov</dc:creator>
  <cp:keywords/>
  <dc:description/>
  <cp:lastModifiedBy>Аслан</cp:lastModifiedBy>
  <cp:revision>5</cp:revision>
  <dcterms:created xsi:type="dcterms:W3CDTF">2025-02-24T10:20:00Z</dcterms:created>
  <dcterms:modified xsi:type="dcterms:W3CDTF">2026-01-05T05:55:34Z</dcterms:modified>
</cp:coreProperties>
</file>