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8DA" w:rsidRDefault="000A78DA" w:rsidP="000A78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31D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tbl>
      <w:tblPr>
        <w:tblW w:w="5758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9"/>
        <w:gridCol w:w="2630"/>
        <w:gridCol w:w="1014"/>
        <w:gridCol w:w="1135"/>
        <w:gridCol w:w="567"/>
        <w:gridCol w:w="767"/>
        <w:gridCol w:w="1744"/>
        <w:gridCol w:w="1276"/>
        <w:gridCol w:w="1470"/>
      </w:tblGrid>
      <w:tr w:rsidR="000A78DA" w:rsidRPr="00AC077B" w:rsidTr="00B61EB7">
        <w:trPr>
          <w:cantSplit/>
          <w:trHeight w:val="2897"/>
        </w:trPr>
        <w:tc>
          <w:tcPr>
            <w:tcW w:w="190" w:type="pct"/>
            <w:shd w:val="clear" w:color="auto" w:fill="8FAAFF"/>
          </w:tcPr>
          <w:p w:rsidR="000A78DA" w:rsidRPr="00AC077B" w:rsidRDefault="000A78DA" w:rsidP="00FE60FB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193" w:type="pct"/>
            <w:shd w:val="clear" w:color="auto" w:fill="8FAAFF"/>
          </w:tcPr>
          <w:p w:rsidR="000A78DA" w:rsidRPr="00AC077B" w:rsidRDefault="000A78DA" w:rsidP="00FE60FB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Оқыту циклінің </w:t>
            </w:r>
            <w:proofErr w:type="spellStart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460" w:type="pct"/>
            <w:shd w:val="clear" w:color="auto" w:fill="8FAAFF"/>
            <w:textDirection w:val="btLr"/>
          </w:tcPr>
          <w:p w:rsidR="000A78DA" w:rsidRPr="00AC077B" w:rsidRDefault="000A78DA" w:rsidP="00FE60FB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Жалпы</w:t>
            </w:r>
            <w:proofErr w:type="spellEnd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ұзақтығы (сағатпен)</w:t>
            </w:r>
          </w:p>
        </w:tc>
        <w:tc>
          <w:tcPr>
            <w:tcW w:w="515" w:type="pct"/>
            <w:shd w:val="clear" w:color="auto" w:fill="8FAAFF"/>
          </w:tcPr>
          <w:p w:rsidR="000A78DA" w:rsidRPr="00AC077B" w:rsidRDefault="000A78DA" w:rsidP="00FE60FB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Цикл жүргізу кезеңі</w:t>
            </w:r>
          </w:p>
        </w:tc>
        <w:tc>
          <w:tcPr>
            <w:tcW w:w="257" w:type="pct"/>
            <w:shd w:val="clear" w:color="auto" w:fill="8FAAFF"/>
            <w:textDirection w:val="btLr"/>
          </w:tcPr>
          <w:p w:rsidR="000A78DA" w:rsidRPr="00AC077B" w:rsidRDefault="000A78DA" w:rsidP="00FE60FB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Тыңдаушылар саны</w:t>
            </w:r>
          </w:p>
        </w:tc>
        <w:tc>
          <w:tcPr>
            <w:tcW w:w="348" w:type="pct"/>
            <w:shd w:val="clear" w:color="auto" w:fill="8FAAFF"/>
          </w:tcPr>
          <w:p w:rsidR="000A78DA" w:rsidRPr="00AC077B" w:rsidRDefault="000A78DA" w:rsidP="00FE60FB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Тыңдаушылардың Т.А.Ә.</w:t>
            </w:r>
          </w:p>
        </w:tc>
        <w:tc>
          <w:tcPr>
            <w:tcW w:w="791" w:type="pct"/>
            <w:shd w:val="clear" w:color="auto" w:fill="8FAAFF"/>
            <w:textDirection w:val="btLr"/>
          </w:tcPr>
          <w:p w:rsidR="000A78DA" w:rsidRPr="00AC077B" w:rsidRDefault="000A78DA" w:rsidP="00FE60FB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1-тыңдаушыны оқыту бағасы, теңге, ҚҚС-сыз</w:t>
            </w:r>
          </w:p>
        </w:tc>
        <w:tc>
          <w:tcPr>
            <w:tcW w:w="579" w:type="pct"/>
            <w:shd w:val="clear" w:color="auto" w:fill="8FAAFF"/>
          </w:tcPr>
          <w:p w:rsidR="000A78DA" w:rsidRPr="0083131D" w:rsidRDefault="000A78DA" w:rsidP="00FE60FB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Жалпы бағасы (теңге), ҚҚС-сыз</w:t>
            </w:r>
          </w:p>
        </w:tc>
        <w:tc>
          <w:tcPr>
            <w:tcW w:w="667" w:type="pct"/>
            <w:shd w:val="clear" w:color="auto" w:fill="8FAAFF"/>
          </w:tcPr>
          <w:p w:rsidR="000A78DA" w:rsidRPr="00AC077B" w:rsidRDefault="000A78DA" w:rsidP="00FE60FB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Қызмет көрсету </w:t>
            </w:r>
            <w:proofErr w:type="spellStart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орны</w:t>
            </w:r>
            <w:proofErr w:type="spellEnd"/>
          </w:p>
        </w:tc>
      </w:tr>
      <w:tr w:rsidR="006611DB" w:rsidRPr="00AC077B" w:rsidTr="003A7D13">
        <w:trPr>
          <w:trHeight w:val="1856"/>
        </w:trPr>
        <w:tc>
          <w:tcPr>
            <w:tcW w:w="190" w:type="pct"/>
            <w:vAlign w:val="center"/>
          </w:tcPr>
          <w:p w:rsidR="006611DB" w:rsidRPr="008413E1" w:rsidRDefault="006611D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</w:rPr>
              <w:t>1</w:t>
            </w:r>
          </w:p>
        </w:tc>
        <w:tc>
          <w:tcPr>
            <w:tcW w:w="1193" w:type="pct"/>
          </w:tcPr>
          <w:p w:rsidR="006611DB" w:rsidRPr="004B36D1" w:rsidRDefault="006611DB" w:rsidP="006611DB">
            <w:pPr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val="kk-KZ"/>
              </w:rPr>
            </w:pPr>
            <w:r w:rsidRPr="007B0696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Менеджмент в здравоохранении</w:t>
            </w:r>
          </w:p>
        </w:tc>
        <w:tc>
          <w:tcPr>
            <w:tcW w:w="460" w:type="pct"/>
          </w:tcPr>
          <w:p w:rsidR="006611DB" w:rsidRPr="004B36D1" w:rsidRDefault="006611DB" w:rsidP="006611DB">
            <w:pPr>
              <w:pStyle w:val="a3"/>
              <w:spacing w:after="200"/>
              <w:rPr>
                <w:bCs/>
                <w:lang w:val="kk-KZ"/>
              </w:rPr>
            </w:pPr>
            <w:r>
              <w:rPr>
                <w:bCs/>
                <w:lang w:val="kk-KZ" w:eastAsia="en-US"/>
              </w:rPr>
              <w:t>360</w:t>
            </w:r>
            <w:r w:rsidRPr="007B0696">
              <w:rPr>
                <w:bCs/>
                <w:lang w:val="kk-KZ" w:eastAsia="en-US"/>
              </w:rPr>
              <w:t>/</w:t>
            </w:r>
            <w:r>
              <w:rPr>
                <w:bCs/>
                <w:lang w:val="kk-KZ" w:eastAsia="en-US"/>
              </w:rPr>
              <w:t>12</w:t>
            </w:r>
          </w:p>
        </w:tc>
        <w:tc>
          <w:tcPr>
            <w:tcW w:w="515" w:type="pct"/>
          </w:tcPr>
          <w:p w:rsidR="006611DB" w:rsidRPr="004B36D1" w:rsidRDefault="006611DB" w:rsidP="006611DB">
            <w:pPr>
              <w:keepNext/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4B36D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6 </w:t>
            </w:r>
            <w:r w:rsidRPr="004B36D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жылғы 31 желтоқсанға </w:t>
            </w:r>
            <w:proofErr w:type="spellStart"/>
            <w:r w:rsidRPr="004B36D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дейін</w:t>
            </w:r>
            <w:proofErr w:type="spellEnd"/>
          </w:p>
        </w:tc>
        <w:tc>
          <w:tcPr>
            <w:tcW w:w="257" w:type="pct"/>
          </w:tcPr>
          <w:p w:rsidR="006611DB" w:rsidRPr="004B36D1" w:rsidRDefault="006611D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B36D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48" w:type="pct"/>
          </w:tcPr>
          <w:p w:rsidR="006611DB" w:rsidRPr="004B36D1" w:rsidRDefault="00EC042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Жунусов Д.С</w:t>
            </w:r>
          </w:p>
        </w:tc>
        <w:tc>
          <w:tcPr>
            <w:tcW w:w="791" w:type="pct"/>
          </w:tcPr>
          <w:p w:rsidR="006611DB" w:rsidRPr="004B36D1" w:rsidRDefault="006611D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250 000</w:t>
            </w:r>
          </w:p>
        </w:tc>
        <w:tc>
          <w:tcPr>
            <w:tcW w:w="579" w:type="pct"/>
          </w:tcPr>
          <w:p w:rsidR="006611DB" w:rsidRPr="004B36D1" w:rsidRDefault="006611DB" w:rsidP="006611D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250 000</w:t>
            </w:r>
          </w:p>
        </w:tc>
        <w:tc>
          <w:tcPr>
            <w:tcW w:w="667" w:type="pct"/>
          </w:tcPr>
          <w:p w:rsidR="006611DB" w:rsidRPr="00B21CF5" w:rsidRDefault="006611D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Г.Алматы</w:t>
            </w:r>
          </w:p>
        </w:tc>
      </w:tr>
    </w:tbl>
    <w:p w:rsidR="000A78DA" w:rsidRDefault="000A78DA" w:rsidP="000A78DA">
      <w:pPr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0A78DA" w:rsidRPr="0083131D" w:rsidRDefault="000A78DA" w:rsidP="000A78D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«Халық денсаулығы және денсаулық сақтау жүйесі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» ҚР Кодексінің 221-бабының 6-тармағына сәйкес медициналық мамандықтар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қосымша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беруді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және медицина қызметкерлеріне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бейресми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беруді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жоғары және (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) жоғары оқу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орнынан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кейінгі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беру ұйымдары, ұлттық және ғылыми орталықтар, ғылыми-зерттеу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институттары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, жоғары медициналық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колледждер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аккредиттелген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клиникалық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базалар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беру ұйымдарының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клиникалары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негізінде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жүзеге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асырады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денсаулық сақтау,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университеттік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ауруханалар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A78DA" w:rsidRPr="0083131D" w:rsidRDefault="000A78DA" w:rsidP="000A78D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ҚР ДСМ 2020 жылғы 21 желтоқсандағы № ҚР ДСМ-303/2020 бұйрығымен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бекітілген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Денсаулық сақтау саласындағы мамандарға қосымша және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бейресми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беру және қосымша және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бейресми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беру арқылы алынған оқыту нәтижелерін тану қағидаларының 3-тармағы ұқсас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шарттарды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көздейді.</w:t>
      </w:r>
    </w:p>
    <w:p w:rsidR="000A78DA" w:rsidRDefault="000A78DA" w:rsidP="000A78D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3131D">
        <w:rPr>
          <w:rFonts w:ascii="Times New Roman" w:hAnsi="Times New Roman" w:cs="Times New Roman"/>
          <w:sz w:val="28"/>
          <w:szCs w:val="28"/>
        </w:rPr>
        <w:t>Жоғары және (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) жоғары оқу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орнынан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кейінгі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беру ұйымының мәртебесі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беру қызметімен айналысуға лицензияның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болуымен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айқындалады. Ғылыми ұйымның мәртебесін Кодекстің 225-бабына сәйкес ғылыми, ғылыми-техникалық және инновациялық қызметтің нәтижелілігін бағалау нәтижелері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уәкілетті орган (Денсаулық сақтау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министрлігі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және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тәртіппен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растайды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>.</w:t>
      </w:r>
    </w:p>
    <w:p w:rsidR="005407D9" w:rsidRPr="005407D9" w:rsidRDefault="005407D9" w:rsidP="000A78D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A78DA" w:rsidRPr="005407D9" w:rsidRDefault="000A78DA" w:rsidP="000A78DA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A0257" w:rsidRDefault="002A0257" w:rsidP="00EC042B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A0257" w:rsidRPr="00A37B19" w:rsidRDefault="002A0257" w:rsidP="002A025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:rsidR="00AF2981" w:rsidRDefault="00AF2981" w:rsidP="00AF29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791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0"/>
        <w:gridCol w:w="2532"/>
        <w:gridCol w:w="1700"/>
        <w:gridCol w:w="1135"/>
        <w:gridCol w:w="426"/>
        <w:gridCol w:w="995"/>
        <w:gridCol w:w="1268"/>
        <w:gridCol w:w="1135"/>
        <w:gridCol w:w="1474"/>
      </w:tblGrid>
      <w:tr w:rsidR="00AF2981" w:rsidRPr="00AC077B" w:rsidTr="00740CCA">
        <w:trPr>
          <w:cantSplit/>
          <w:trHeight w:val="2897"/>
        </w:trPr>
        <w:tc>
          <w:tcPr>
            <w:tcW w:w="189" w:type="pct"/>
            <w:shd w:val="clear" w:color="auto" w:fill="8FAAFF"/>
          </w:tcPr>
          <w:p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142" w:type="pct"/>
            <w:shd w:val="clear" w:color="auto" w:fill="8FAAFF"/>
          </w:tcPr>
          <w:p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цикла обучения</w:t>
            </w:r>
          </w:p>
        </w:tc>
        <w:tc>
          <w:tcPr>
            <w:tcW w:w="767" w:type="pct"/>
            <w:shd w:val="clear" w:color="auto" w:fill="8FAAFF"/>
            <w:textDirection w:val="btLr"/>
          </w:tcPr>
          <w:p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продолжительность (в часах)</w:t>
            </w:r>
          </w:p>
        </w:tc>
        <w:tc>
          <w:tcPr>
            <w:tcW w:w="512" w:type="pct"/>
            <w:shd w:val="clear" w:color="auto" w:fill="8FAAFF"/>
          </w:tcPr>
          <w:p w:rsidR="00AF2981" w:rsidRPr="00AC077B" w:rsidRDefault="00AF2981" w:rsidP="0059055F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 проведения цикла</w:t>
            </w:r>
          </w:p>
        </w:tc>
        <w:tc>
          <w:tcPr>
            <w:tcW w:w="192" w:type="pct"/>
            <w:shd w:val="clear" w:color="auto" w:fill="8FAAFF"/>
            <w:textDirection w:val="btLr"/>
          </w:tcPr>
          <w:p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 слушателей</w:t>
            </w:r>
          </w:p>
        </w:tc>
        <w:tc>
          <w:tcPr>
            <w:tcW w:w="449" w:type="pct"/>
            <w:shd w:val="clear" w:color="auto" w:fill="8FAAFF"/>
          </w:tcPr>
          <w:p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 слушателей</w:t>
            </w:r>
          </w:p>
        </w:tc>
        <w:tc>
          <w:tcPr>
            <w:tcW w:w="572" w:type="pct"/>
            <w:shd w:val="clear" w:color="auto" w:fill="8FAAFF"/>
            <w:textDirection w:val="btLr"/>
          </w:tcPr>
          <w:p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Цена обучения 1-го слушателя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тенге, без учета НДС</w:t>
            </w:r>
          </w:p>
        </w:tc>
        <w:tc>
          <w:tcPr>
            <w:tcW w:w="512" w:type="pct"/>
            <w:shd w:val="clear" w:color="auto" w:fill="8FAAFF"/>
          </w:tcPr>
          <w:p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цена (тенге)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без учета НДС</w:t>
            </w:r>
          </w:p>
        </w:tc>
        <w:tc>
          <w:tcPr>
            <w:tcW w:w="665" w:type="pct"/>
            <w:shd w:val="clear" w:color="auto" w:fill="8FAAFF"/>
          </w:tcPr>
          <w:p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оказания услуг</w:t>
            </w:r>
          </w:p>
        </w:tc>
      </w:tr>
      <w:tr w:rsidR="006611DB" w:rsidRPr="00AC077B" w:rsidTr="003C4FDD">
        <w:trPr>
          <w:trHeight w:val="3056"/>
        </w:trPr>
        <w:tc>
          <w:tcPr>
            <w:tcW w:w="189" w:type="pct"/>
            <w:vAlign w:val="center"/>
          </w:tcPr>
          <w:p w:rsidR="006611DB" w:rsidRPr="008413E1" w:rsidRDefault="006611D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</w:rPr>
              <w:t>1</w:t>
            </w:r>
          </w:p>
        </w:tc>
        <w:tc>
          <w:tcPr>
            <w:tcW w:w="1142" w:type="pct"/>
          </w:tcPr>
          <w:p w:rsidR="006611DB" w:rsidRPr="005407D9" w:rsidRDefault="006611DB" w:rsidP="006611DB">
            <w:pPr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val="kk-KZ"/>
              </w:rPr>
            </w:pPr>
            <w:r w:rsidRPr="007B0696">
              <w:rPr>
                <w:rFonts w:ascii="Times New Roman" w:hAnsi="Times New Roman" w:cs="Times New Roman"/>
                <w:bCs/>
                <w:sz w:val="24"/>
                <w:szCs w:val="24"/>
              </w:rPr>
              <w:t>Менеджмент в здравоохранении</w:t>
            </w:r>
          </w:p>
        </w:tc>
        <w:tc>
          <w:tcPr>
            <w:tcW w:w="767" w:type="pct"/>
          </w:tcPr>
          <w:p w:rsidR="006611DB" w:rsidRPr="00B21CF5" w:rsidRDefault="006611DB" w:rsidP="006611DB">
            <w:pPr>
              <w:pStyle w:val="a3"/>
              <w:spacing w:after="200"/>
              <w:rPr>
                <w:lang w:val="kk-KZ"/>
              </w:rPr>
            </w:pPr>
            <w:r>
              <w:rPr>
                <w:bCs/>
                <w:lang w:val="kk-KZ" w:eastAsia="en-US"/>
              </w:rPr>
              <w:t>3</w:t>
            </w:r>
            <w:r w:rsidRPr="007B0696">
              <w:rPr>
                <w:bCs/>
                <w:lang w:val="kk-KZ" w:eastAsia="en-US"/>
              </w:rPr>
              <w:t>60/</w:t>
            </w:r>
            <w:r>
              <w:rPr>
                <w:bCs/>
                <w:lang w:val="kk-KZ" w:eastAsia="en-US"/>
              </w:rPr>
              <w:t>1</w:t>
            </w:r>
            <w:r w:rsidRPr="007B0696">
              <w:rPr>
                <w:bCs/>
                <w:lang w:val="kk-KZ" w:eastAsia="en-US"/>
              </w:rPr>
              <w:t>2</w:t>
            </w:r>
          </w:p>
        </w:tc>
        <w:tc>
          <w:tcPr>
            <w:tcW w:w="512" w:type="pct"/>
          </w:tcPr>
          <w:p w:rsidR="006611DB" w:rsidRPr="00EA1192" w:rsidRDefault="006611DB" w:rsidP="006611DB">
            <w:pPr>
              <w:keepNext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 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</w:t>
            </w:r>
          </w:p>
          <w:p w:rsidR="006611DB" w:rsidRPr="0020010C" w:rsidRDefault="006611DB" w:rsidP="006611DB">
            <w:pPr>
              <w:keepNext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" w:type="pct"/>
          </w:tcPr>
          <w:p w:rsidR="006611DB" w:rsidRPr="00B21CF5" w:rsidRDefault="006611D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1C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9" w:type="pct"/>
          </w:tcPr>
          <w:p w:rsidR="006611DB" w:rsidRPr="00B21CF5" w:rsidRDefault="00EC042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Жунусов Д.С</w:t>
            </w:r>
          </w:p>
        </w:tc>
        <w:tc>
          <w:tcPr>
            <w:tcW w:w="572" w:type="pct"/>
          </w:tcPr>
          <w:p w:rsidR="006611DB" w:rsidRPr="00B21CF5" w:rsidRDefault="006611D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250 000</w:t>
            </w:r>
          </w:p>
        </w:tc>
        <w:tc>
          <w:tcPr>
            <w:tcW w:w="512" w:type="pct"/>
          </w:tcPr>
          <w:p w:rsidR="006611DB" w:rsidRPr="00B21CF5" w:rsidRDefault="006611DB" w:rsidP="006611D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250 000</w:t>
            </w:r>
          </w:p>
        </w:tc>
        <w:tc>
          <w:tcPr>
            <w:tcW w:w="665" w:type="pct"/>
          </w:tcPr>
          <w:p w:rsidR="006611DB" w:rsidRPr="00B21CF5" w:rsidRDefault="006611D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Г.Алматы</w:t>
            </w:r>
          </w:p>
        </w:tc>
      </w:tr>
    </w:tbl>
    <w:p w:rsidR="003B4FBE" w:rsidRDefault="003B4FBE" w:rsidP="003B4FBE">
      <w:pPr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2D7CE0" w:rsidRPr="000C3B06" w:rsidRDefault="000C3B06" w:rsidP="000C3B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D7CE0" w:rsidRPr="000C3B06">
        <w:rPr>
          <w:sz w:val="28"/>
          <w:szCs w:val="28"/>
        </w:rPr>
        <w:t>В соответствии с п. 6 т. 221 Кодекса РК «О здоровье народа и системе здравоохранения», 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больниц.</w:t>
      </w:r>
    </w:p>
    <w:p w:rsidR="002D7CE0" w:rsidRPr="000C3B06" w:rsidRDefault="00B95F66" w:rsidP="000C3B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D7CE0" w:rsidRPr="000C3B06">
        <w:rPr>
          <w:sz w:val="28"/>
          <w:szCs w:val="28"/>
        </w:rPr>
        <w:t>Пункт 3 Правил дополнительного и неформального образования специалистов в области здравоохранения и признания результатов обучения, полученных через дополнительное и неформальное образование, утвержденных Приказом МЗ РК от 21 декабря 2020 года № ҚР ДСМ-303/2020, предусматривает аналогичные условия.</w:t>
      </w:r>
    </w:p>
    <w:p w:rsidR="003630AB" w:rsidRPr="00F56343" w:rsidRDefault="00B95F66" w:rsidP="00E20B99">
      <w:pPr>
        <w:pStyle w:val="a3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="002D7CE0" w:rsidRPr="000C3B06">
        <w:rPr>
          <w:sz w:val="28"/>
          <w:szCs w:val="28"/>
        </w:rPr>
        <w:t xml:space="preserve">Статус организации высшего и (или) послевузовского образования определяется наличием лицензии на занятие образовательной деятельностью. Статус научной организации присваивается и подтверждается в установленном порядке уполномоченным органом (Министерством здравоохранения) по результатам оценки результативности научной, научно-технической и инновационной деятельности, </w:t>
      </w:r>
      <w:proofErr w:type="gramStart"/>
      <w:r w:rsidR="002D7CE0" w:rsidRPr="000C3B06">
        <w:rPr>
          <w:sz w:val="28"/>
          <w:szCs w:val="28"/>
        </w:rPr>
        <w:t>согласно статьи</w:t>
      </w:r>
      <w:proofErr w:type="gramEnd"/>
      <w:r w:rsidR="002D7CE0" w:rsidRPr="000C3B06">
        <w:rPr>
          <w:sz w:val="28"/>
          <w:szCs w:val="28"/>
        </w:rPr>
        <w:t xml:space="preserve"> 225 Кодекса.</w:t>
      </w:r>
    </w:p>
    <w:sectPr w:rsidR="003630AB" w:rsidRPr="00F56343" w:rsidSect="008139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81B" w:rsidRDefault="003F681B" w:rsidP="003630AB">
      <w:pPr>
        <w:spacing w:after="0" w:line="240" w:lineRule="auto"/>
      </w:pPr>
      <w:r>
        <w:separator/>
      </w:r>
    </w:p>
  </w:endnote>
  <w:endnote w:type="continuationSeparator" w:id="0">
    <w:p w:rsidR="003F681B" w:rsidRDefault="003F681B" w:rsidP="00363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0AB" w:rsidRDefault="003630AB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0AB" w:rsidRDefault="003630AB">
    <w:pPr>
      <w:pStyle w:val="a8"/>
    </w:pPr>
    <w:r>
      <w:rPr>
        <w:lang w:val="en-US"/>
      </w:rPr>
      <w:t xml:space="preserve">                                                                                                                                                                                  G2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0AB" w:rsidRDefault="003630A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81B" w:rsidRDefault="003F681B" w:rsidP="003630AB">
      <w:pPr>
        <w:spacing w:after="0" w:line="240" w:lineRule="auto"/>
      </w:pPr>
      <w:r>
        <w:separator/>
      </w:r>
    </w:p>
  </w:footnote>
  <w:footnote w:type="continuationSeparator" w:id="0">
    <w:p w:rsidR="003F681B" w:rsidRDefault="003F681B" w:rsidP="00363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0AB" w:rsidRDefault="003630AB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0AB" w:rsidRDefault="003630AB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0AB" w:rsidRDefault="003630AB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2981"/>
    <w:rsid w:val="00043780"/>
    <w:rsid w:val="00066AB6"/>
    <w:rsid w:val="0007271A"/>
    <w:rsid w:val="000A78DA"/>
    <w:rsid w:val="000B158B"/>
    <w:rsid w:val="000C3B06"/>
    <w:rsid w:val="001403AA"/>
    <w:rsid w:val="00170AFB"/>
    <w:rsid w:val="001A2032"/>
    <w:rsid w:val="001A2F23"/>
    <w:rsid w:val="001A3605"/>
    <w:rsid w:val="001A5351"/>
    <w:rsid w:val="001C4CB9"/>
    <w:rsid w:val="001D07A2"/>
    <w:rsid w:val="0020010C"/>
    <w:rsid w:val="00226977"/>
    <w:rsid w:val="00253677"/>
    <w:rsid w:val="00272092"/>
    <w:rsid w:val="00275421"/>
    <w:rsid w:val="00276F2D"/>
    <w:rsid w:val="00296E27"/>
    <w:rsid w:val="002A0257"/>
    <w:rsid w:val="002A6FC2"/>
    <w:rsid w:val="002D7CE0"/>
    <w:rsid w:val="002F35E5"/>
    <w:rsid w:val="00305BFD"/>
    <w:rsid w:val="003630AB"/>
    <w:rsid w:val="00367961"/>
    <w:rsid w:val="003709FB"/>
    <w:rsid w:val="00375B3A"/>
    <w:rsid w:val="00380E21"/>
    <w:rsid w:val="003B3503"/>
    <w:rsid w:val="003B4FBE"/>
    <w:rsid w:val="003C16C8"/>
    <w:rsid w:val="003C3BB1"/>
    <w:rsid w:val="003C7C32"/>
    <w:rsid w:val="003F49D6"/>
    <w:rsid w:val="003F681B"/>
    <w:rsid w:val="00404994"/>
    <w:rsid w:val="00440874"/>
    <w:rsid w:val="00466027"/>
    <w:rsid w:val="0047385B"/>
    <w:rsid w:val="004922A3"/>
    <w:rsid w:val="0049685B"/>
    <w:rsid w:val="004B36D1"/>
    <w:rsid w:val="004C0506"/>
    <w:rsid w:val="004D6A7D"/>
    <w:rsid w:val="004F30E9"/>
    <w:rsid w:val="004F5889"/>
    <w:rsid w:val="0050130A"/>
    <w:rsid w:val="00516CA0"/>
    <w:rsid w:val="00524670"/>
    <w:rsid w:val="00531F92"/>
    <w:rsid w:val="005407D9"/>
    <w:rsid w:val="005641AE"/>
    <w:rsid w:val="00571B6C"/>
    <w:rsid w:val="005A7557"/>
    <w:rsid w:val="005C1C75"/>
    <w:rsid w:val="005C67DC"/>
    <w:rsid w:val="005C6F9A"/>
    <w:rsid w:val="005E7B8F"/>
    <w:rsid w:val="006213D9"/>
    <w:rsid w:val="006358DE"/>
    <w:rsid w:val="00646058"/>
    <w:rsid w:val="006611DB"/>
    <w:rsid w:val="00671E75"/>
    <w:rsid w:val="00683A93"/>
    <w:rsid w:val="00702256"/>
    <w:rsid w:val="00702651"/>
    <w:rsid w:val="00704777"/>
    <w:rsid w:val="00740CCA"/>
    <w:rsid w:val="00763C9B"/>
    <w:rsid w:val="007A69FA"/>
    <w:rsid w:val="007B0696"/>
    <w:rsid w:val="007B2EC9"/>
    <w:rsid w:val="007E446A"/>
    <w:rsid w:val="008139FF"/>
    <w:rsid w:val="00821169"/>
    <w:rsid w:val="0082313D"/>
    <w:rsid w:val="008413E1"/>
    <w:rsid w:val="0089227A"/>
    <w:rsid w:val="00895D14"/>
    <w:rsid w:val="008A5BEB"/>
    <w:rsid w:val="008A7723"/>
    <w:rsid w:val="008B77F4"/>
    <w:rsid w:val="008E1FA0"/>
    <w:rsid w:val="008E5E2B"/>
    <w:rsid w:val="00905A11"/>
    <w:rsid w:val="00925E60"/>
    <w:rsid w:val="00940F7A"/>
    <w:rsid w:val="009751D5"/>
    <w:rsid w:val="00977DEC"/>
    <w:rsid w:val="00A44D1A"/>
    <w:rsid w:val="00A8132A"/>
    <w:rsid w:val="00A846BE"/>
    <w:rsid w:val="00A971A3"/>
    <w:rsid w:val="00AA4B1F"/>
    <w:rsid w:val="00AC077B"/>
    <w:rsid w:val="00AF2981"/>
    <w:rsid w:val="00B11655"/>
    <w:rsid w:val="00B21CF5"/>
    <w:rsid w:val="00B21D3B"/>
    <w:rsid w:val="00B30A76"/>
    <w:rsid w:val="00B34FF4"/>
    <w:rsid w:val="00B61EB7"/>
    <w:rsid w:val="00B66650"/>
    <w:rsid w:val="00B857CD"/>
    <w:rsid w:val="00B93C0F"/>
    <w:rsid w:val="00B95F66"/>
    <w:rsid w:val="00BA374D"/>
    <w:rsid w:val="00BC11CF"/>
    <w:rsid w:val="00BC5346"/>
    <w:rsid w:val="00BD0190"/>
    <w:rsid w:val="00BE3A30"/>
    <w:rsid w:val="00BE6CFA"/>
    <w:rsid w:val="00BF331A"/>
    <w:rsid w:val="00BF3840"/>
    <w:rsid w:val="00C05DDA"/>
    <w:rsid w:val="00C6436A"/>
    <w:rsid w:val="00C84D8F"/>
    <w:rsid w:val="00CB70B2"/>
    <w:rsid w:val="00D15D37"/>
    <w:rsid w:val="00D21FB0"/>
    <w:rsid w:val="00D23B0B"/>
    <w:rsid w:val="00D52E02"/>
    <w:rsid w:val="00DA0DCD"/>
    <w:rsid w:val="00DE61C8"/>
    <w:rsid w:val="00E021BD"/>
    <w:rsid w:val="00E20B99"/>
    <w:rsid w:val="00E64993"/>
    <w:rsid w:val="00E82F0E"/>
    <w:rsid w:val="00E939C1"/>
    <w:rsid w:val="00EA1192"/>
    <w:rsid w:val="00EC042B"/>
    <w:rsid w:val="00EC7377"/>
    <w:rsid w:val="00EE7E94"/>
    <w:rsid w:val="00F47A17"/>
    <w:rsid w:val="00F53406"/>
    <w:rsid w:val="00F56343"/>
    <w:rsid w:val="00FD4B41"/>
    <w:rsid w:val="00FE285F"/>
    <w:rsid w:val="00FF6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981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7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1F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9">
    <w:name w:val="heading 9"/>
    <w:basedOn w:val="a"/>
    <w:next w:val="a"/>
    <w:link w:val="90"/>
    <w:unhideWhenUsed/>
    <w:qFormat/>
    <w:rsid w:val="00AF2981"/>
    <w:pPr>
      <w:keepNext/>
      <w:keepLines/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AF29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No Spacing"/>
    <w:uiPriority w:val="1"/>
    <w:qFormat/>
    <w:rsid w:val="00AF2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077B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630AB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630AB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C67D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Emphasis"/>
    <w:basedOn w:val="a0"/>
    <w:uiPriority w:val="20"/>
    <w:qFormat/>
    <w:rsid w:val="005C67DC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8E1F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5407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4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 02</cp:lastModifiedBy>
  <cp:revision>2</cp:revision>
  <cp:lastPrinted>2025-11-14T05:47:00Z</cp:lastPrinted>
  <dcterms:created xsi:type="dcterms:W3CDTF">2026-10-19T03:58:00Z</dcterms:created>
  <dcterms:modified xsi:type="dcterms:W3CDTF">2026-10-19T03:58:00Z</dcterms:modified>
</cp:coreProperties>
</file>