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A8FEB" w14:textId="77777777" w:rsidR="008814F3" w:rsidRPr="00001122" w:rsidRDefault="008814F3" w:rsidP="008814F3">
      <w:pPr>
        <w:jc w:val="center"/>
        <w:rPr>
          <w:rFonts w:ascii="Times New Roman" w:hAnsi="Times New Roman"/>
          <w:b/>
          <w:sz w:val="24"/>
          <w:szCs w:val="24"/>
        </w:rPr>
      </w:pPr>
      <w:r w:rsidRPr="00001122">
        <w:rPr>
          <w:rFonts w:ascii="Times New Roman" w:hAnsi="Times New Roman"/>
          <w:b/>
          <w:sz w:val="24"/>
          <w:szCs w:val="24"/>
          <w:lang w:val="kk-KZ"/>
        </w:rPr>
        <w:t>Техническая спецификация на у</w:t>
      </w:r>
      <w:r w:rsidRPr="00001122">
        <w:rPr>
          <w:rFonts w:ascii="Times New Roman" w:hAnsi="Times New Roman"/>
          <w:b/>
          <w:sz w:val="24"/>
          <w:szCs w:val="24"/>
        </w:rPr>
        <w:t>слуги по изготовлению бланков</w:t>
      </w:r>
    </w:p>
    <w:p w14:paraId="571FD827" w14:textId="77777777" w:rsidR="008814F3" w:rsidRPr="00001122" w:rsidRDefault="008814F3" w:rsidP="008814F3">
      <w:pPr>
        <w:jc w:val="center"/>
        <w:rPr>
          <w:rFonts w:ascii="Times New Roman" w:hAnsi="Times New Roman"/>
          <w:b/>
          <w:sz w:val="24"/>
          <w:szCs w:val="24"/>
        </w:rPr>
      </w:pPr>
      <w:r w:rsidRPr="00001122">
        <w:rPr>
          <w:rFonts w:ascii="Times New Roman" w:hAnsi="Times New Roman"/>
          <w:b/>
          <w:sz w:val="24"/>
          <w:szCs w:val="24"/>
        </w:rPr>
        <w:t>Бланкілердідайындаужөніндегіқызметтергетехникалықерекшелік</w:t>
      </w:r>
    </w:p>
    <w:tbl>
      <w:tblPr>
        <w:tblW w:w="0" w:type="auto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11"/>
        <w:gridCol w:w="4071"/>
        <w:gridCol w:w="3605"/>
      </w:tblGrid>
      <w:tr w:rsidR="008814F3" w:rsidRPr="00067170" w14:paraId="34273067" w14:textId="77777777" w:rsidTr="00B762BB">
        <w:tc>
          <w:tcPr>
            <w:tcW w:w="2211" w:type="dxa"/>
          </w:tcPr>
          <w:p w14:paraId="7BB42954" w14:textId="77777777" w:rsidR="008814F3" w:rsidRPr="00001122" w:rsidRDefault="008814F3" w:rsidP="003560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0112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Сипаттамасы/</w:t>
            </w:r>
          </w:p>
          <w:p w14:paraId="49A28190" w14:textId="77777777" w:rsidR="008814F3" w:rsidRPr="00001122" w:rsidRDefault="008814F3" w:rsidP="003560F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0112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описание </w:t>
            </w:r>
          </w:p>
        </w:tc>
        <w:tc>
          <w:tcPr>
            <w:tcW w:w="4071" w:type="dxa"/>
            <w:tcBorders>
              <w:right w:val="single" w:sz="4" w:space="0" w:color="auto"/>
            </w:tcBorders>
          </w:tcPr>
          <w:p w14:paraId="7A514980" w14:textId="0E61625B" w:rsidR="00C62B57" w:rsidRDefault="00DC0EFE" w:rsidP="00700B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0EFE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Түрлі-түсті елтаңбасы бар А4 форматты фирмалық бланкілерді дайындау ҚР СТ 989-2014 "Қазақстан Республикасының Мемлекеттік Елтаңбасы</w:t>
            </w:r>
            <w:r w:rsidR="00445493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 w:rsidR="0015047B" w:rsidRPr="001504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  <w:r w:rsidR="000E712E" w:rsidRPr="000E71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1001</w:t>
            </w:r>
            <w:r w:rsidR="0015047B" w:rsidRPr="001504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-001</w:t>
            </w:r>
            <w:r w:rsidR="000E712E" w:rsidRPr="000E71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150</w:t>
            </w:r>
            <w:r w:rsidRPr="00DC0EFE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.</w:t>
            </w:r>
            <w:r w:rsidR="008814F3" w:rsidRPr="00001122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 xml:space="preserve">Фирмалық бланктер А4 форматты кеңсе қағазында болуы тиіс, тығыздығы </w:t>
            </w:r>
            <w:r w:rsidR="00B762BB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80</w:t>
            </w:r>
            <w:r w:rsidR="008814F3" w:rsidRPr="00001122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 xml:space="preserve"> г/м2 кем емес; ақтығы </w:t>
            </w:r>
            <w:r w:rsidR="00B762BB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>146</w:t>
            </w:r>
            <w:r w:rsidR="008814F3" w:rsidRPr="00001122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 xml:space="preserve">%. Ұйымның деректемелері құрылтай құжаттарына қатаң сәйкестікте көрсетіледі (үлгілер </w:t>
            </w:r>
            <w:r w:rsidR="0070279F">
              <w:rPr>
                <w:rFonts w:ascii="Times New Roman" w:hAnsi="Times New Roman"/>
                <w:bCs/>
                <w:color w:val="000000"/>
                <w:sz w:val="24"/>
                <w:szCs w:val="24"/>
                <w:lang w:val="kk-KZ"/>
              </w:rPr>
              <w:t xml:space="preserve">алдын ада </w:t>
            </w:r>
            <w:r w:rsidR="00C62B57" w:rsidRPr="00C428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Мәтін, дизайн, түс</w:t>
            </w:r>
            <w:r w:rsidR="00031A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="00031A34" w:rsidRPr="00031A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нумерация</w:t>
            </w:r>
            <w:r w:rsidR="00C62B57" w:rsidRPr="00C428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және жеке бөлшектер Тапсырыс берушінің уәкілетті өкілімен келісіледі. Дайындау тапсырыс берушінің уәкілетті өкілімен түпкілікті эскизді бекіткеннен кейін ғана басталады.</w:t>
            </w:r>
          </w:p>
          <w:p w14:paraId="1B7DABB0" w14:textId="77777777" w:rsidR="00BF5EF3" w:rsidRPr="00C42877" w:rsidRDefault="00BF5EF3" w:rsidP="00700B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F303FE7" w14:textId="77777777" w:rsidR="00C62B57" w:rsidRPr="00C42877" w:rsidRDefault="00C62B57" w:rsidP="00700B1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91046E7" w14:textId="54818D55" w:rsidR="008814F3" w:rsidRPr="00001122" w:rsidRDefault="008814F3" w:rsidP="003560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00112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Бұйрық бланкісін дайындау  - </w:t>
            </w:r>
            <w:r w:rsidR="002222F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200</w:t>
            </w:r>
            <w:r w:rsidR="0015047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00112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дана</w:t>
            </w:r>
          </w:p>
          <w:p w14:paraId="407CD86C" w14:textId="77777777" w:rsidR="008814F3" w:rsidRPr="00001122" w:rsidRDefault="008814F3" w:rsidP="003560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605" w:type="dxa"/>
            <w:tcBorders>
              <w:left w:val="single" w:sz="4" w:space="0" w:color="auto"/>
            </w:tcBorders>
          </w:tcPr>
          <w:p w14:paraId="10876C2C" w14:textId="3FE2AD1E" w:rsidR="008814F3" w:rsidRDefault="00B762BB" w:rsidP="00700B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 xml:space="preserve">Изготовление </w:t>
            </w:r>
            <w:r w:rsidRPr="00001122">
              <w:rPr>
                <w:rFonts w:ascii="Times New Roman" w:hAnsi="Times New Roman"/>
                <w:bCs/>
                <w:sz w:val="24"/>
                <w:szCs w:val="24"/>
              </w:rPr>
              <w:t>фирменных</w:t>
            </w:r>
            <w:r w:rsidR="008814F3" w:rsidRPr="00001122">
              <w:rPr>
                <w:rFonts w:ascii="Times New Roman" w:hAnsi="Times New Roman"/>
                <w:bCs/>
                <w:sz w:val="24"/>
                <w:szCs w:val="24"/>
              </w:rPr>
              <w:t xml:space="preserve"> бланков</w:t>
            </w:r>
            <w:r w:rsidR="0015047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45493">
              <w:rPr>
                <w:rFonts w:ascii="Times New Roman" w:hAnsi="Times New Roman" w:cs="Times New Roman"/>
                <w:sz w:val="24"/>
                <w:szCs w:val="24"/>
              </w:rPr>
              <w:t xml:space="preserve">приказов </w:t>
            </w:r>
            <w:r w:rsidR="008814F3" w:rsidRPr="00445493">
              <w:rPr>
                <w:rFonts w:ascii="Times New Roman" w:hAnsi="Times New Roman" w:cs="Times New Roman"/>
                <w:sz w:val="24"/>
                <w:szCs w:val="24"/>
              </w:rPr>
              <w:t xml:space="preserve"> А4 фор</w:t>
            </w:r>
            <w:r w:rsidR="007B32C2" w:rsidRPr="00445493">
              <w:rPr>
                <w:rFonts w:ascii="Times New Roman" w:hAnsi="Times New Roman" w:cs="Times New Roman"/>
                <w:sz w:val="24"/>
                <w:szCs w:val="24"/>
              </w:rPr>
              <w:t xml:space="preserve">мата с </w:t>
            </w:r>
            <w:r w:rsidR="008814F3" w:rsidRPr="00445493">
              <w:rPr>
                <w:rFonts w:ascii="Times New Roman" w:hAnsi="Times New Roman" w:cs="Times New Roman"/>
                <w:sz w:val="24"/>
                <w:szCs w:val="24"/>
              </w:rPr>
              <w:t xml:space="preserve"> цветным гербом</w:t>
            </w:r>
            <w:r w:rsidR="001504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419A" w:rsidRPr="005F76F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0E712E" w:rsidRPr="000E712E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  <w:r w:rsidR="0015047B">
              <w:rPr>
                <w:rFonts w:ascii="Times New Roman" w:hAnsi="Times New Roman" w:cs="Times New Roman"/>
                <w:sz w:val="24"/>
                <w:szCs w:val="24"/>
              </w:rPr>
              <w:t>-001</w:t>
            </w:r>
            <w:r w:rsidR="000E712E" w:rsidRPr="000E712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  <w:r w:rsidR="001504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0EFE" w:rsidRPr="00DC0EFE">
              <w:rPr>
                <w:rFonts w:ascii="Times New Roman" w:hAnsi="Times New Roman" w:cs="Times New Roman"/>
                <w:sz w:val="24"/>
                <w:szCs w:val="24"/>
              </w:rPr>
              <w:t xml:space="preserve">изготавливаться в соответствии с требованиями стандарта СТ РК 989-2014 «Государственный Герб Республики Казахстан. </w:t>
            </w:r>
            <w:r w:rsidR="008814F3" w:rsidRPr="00001122">
              <w:rPr>
                <w:rFonts w:ascii="Times New Roman" w:hAnsi="Times New Roman"/>
                <w:bCs/>
                <w:sz w:val="24"/>
                <w:szCs w:val="24"/>
              </w:rPr>
              <w:t xml:space="preserve">Фирменные бланки должны быть на офисной бумаге формата А4, плотность не менее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80</w:t>
            </w:r>
            <w:r w:rsidR="008814F3" w:rsidRPr="00001122">
              <w:rPr>
                <w:rFonts w:ascii="Times New Roman" w:hAnsi="Times New Roman"/>
                <w:bCs/>
                <w:sz w:val="24"/>
                <w:szCs w:val="24"/>
              </w:rPr>
              <w:t xml:space="preserve"> г/м</w:t>
            </w:r>
            <w:r w:rsidR="008814F3" w:rsidRPr="00001122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>2</w:t>
            </w:r>
            <w:r w:rsidR="008814F3" w:rsidRPr="00001122">
              <w:rPr>
                <w:rFonts w:ascii="Times New Roman" w:hAnsi="Times New Roman"/>
                <w:bCs/>
                <w:sz w:val="24"/>
                <w:szCs w:val="24"/>
              </w:rPr>
              <w:t xml:space="preserve">; белизна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146</w:t>
            </w:r>
            <w:r w:rsidR="008814F3" w:rsidRPr="00001122">
              <w:rPr>
                <w:rFonts w:ascii="Times New Roman" w:hAnsi="Times New Roman"/>
                <w:bCs/>
                <w:sz w:val="24"/>
                <w:szCs w:val="24"/>
              </w:rPr>
              <w:t xml:space="preserve">%.  Реквизиты - </w:t>
            </w:r>
            <w:r w:rsidR="008814F3" w:rsidRPr="00001122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организации</w:t>
            </w:r>
            <w:r w:rsidR="008814F3" w:rsidRPr="00001122">
              <w:rPr>
                <w:rFonts w:ascii="Times New Roman" w:hAnsi="Times New Roman"/>
                <w:bCs/>
                <w:sz w:val="24"/>
                <w:szCs w:val="24"/>
              </w:rPr>
              <w:t xml:space="preserve"> указываются в строгом соответствии с учредительными документами (образцы </w:t>
            </w:r>
            <w:r w:rsidR="00DC0EFE">
              <w:rPr>
                <w:rFonts w:ascii="Times New Roman" w:hAnsi="Times New Roman"/>
                <w:bCs/>
                <w:sz w:val="24"/>
                <w:szCs w:val="24"/>
              </w:rPr>
              <w:t xml:space="preserve">заранее </w:t>
            </w:r>
            <w:r w:rsidR="008814F3" w:rsidRPr="00001122">
              <w:rPr>
                <w:rFonts w:ascii="Times New Roman" w:hAnsi="Times New Roman"/>
                <w:bCs/>
                <w:sz w:val="24"/>
                <w:szCs w:val="24"/>
              </w:rPr>
              <w:t>согласовать с Заказчиком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364D8BA8" w14:textId="77777777" w:rsidR="00794762" w:rsidRPr="00101913" w:rsidRDefault="00794762" w:rsidP="00700B1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2877">
              <w:rPr>
                <w:rFonts w:ascii="Times New Roman" w:hAnsi="Times New Roman" w:cs="Times New Roman"/>
                <w:sz w:val="24"/>
                <w:szCs w:val="24"/>
              </w:rPr>
              <w:t>Текст, дизайн, цвет</w:t>
            </w:r>
            <w:r w:rsidR="00031A34">
              <w:rPr>
                <w:rFonts w:ascii="Times New Roman" w:hAnsi="Times New Roman" w:cs="Times New Roman"/>
                <w:sz w:val="24"/>
                <w:szCs w:val="24"/>
              </w:rPr>
              <w:t>, нумерация</w:t>
            </w:r>
            <w:r w:rsidR="001504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2877">
              <w:rPr>
                <w:rFonts w:ascii="Times New Roman" w:hAnsi="Times New Roman" w:cs="Times New Roman"/>
                <w:sz w:val="24"/>
                <w:szCs w:val="24"/>
              </w:rPr>
              <w:t>и индивидуальные детали согласовываются с уполномоченным представителем</w:t>
            </w:r>
            <w:r w:rsidRPr="00C428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З</w:t>
            </w:r>
            <w:r w:rsidRPr="00C42877">
              <w:rPr>
                <w:rFonts w:ascii="Times New Roman" w:hAnsi="Times New Roman" w:cs="Times New Roman"/>
                <w:sz w:val="24"/>
                <w:szCs w:val="24"/>
              </w:rPr>
              <w:t>аказ</w:t>
            </w:r>
            <w:r w:rsidRPr="00C428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</w:t>
            </w:r>
            <w:r w:rsidRPr="00C42877">
              <w:rPr>
                <w:rFonts w:ascii="Times New Roman" w:hAnsi="Times New Roman" w:cs="Times New Roman"/>
                <w:sz w:val="24"/>
                <w:szCs w:val="24"/>
              </w:rPr>
              <w:t>ика</w:t>
            </w:r>
            <w:r w:rsidRPr="00C428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на бумажном носителе</w:t>
            </w:r>
            <w:r w:rsidRPr="00C42877">
              <w:rPr>
                <w:rFonts w:ascii="Times New Roman" w:hAnsi="Times New Roman" w:cs="Times New Roman"/>
                <w:sz w:val="24"/>
                <w:szCs w:val="24"/>
              </w:rPr>
              <w:t xml:space="preserve">. Изготовление начинается только после утверждения с уполномоченным представителем </w:t>
            </w:r>
            <w:r w:rsidRPr="00C428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</w:t>
            </w:r>
            <w:r w:rsidRPr="00C42877">
              <w:rPr>
                <w:rFonts w:ascii="Times New Roman" w:hAnsi="Times New Roman" w:cs="Times New Roman"/>
                <w:sz w:val="24"/>
                <w:szCs w:val="24"/>
              </w:rPr>
              <w:t>аказчика конечного эскиза.</w:t>
            </w:r>
          </w:p>
          <w:p w14:paraId="57F3844C" w14:textId="04F24303" w:rsidR="008814F3" w:rsidRPr="00001122" w:rsidRDefault="008814F3" w:rsidP="00B762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001122">
              <w:rPr>
                <w:rFonts w:ascii="Times New Roman" w:hAnsi="Times New Roman"/>
                <w:b/>
                <w:sz w:val="24"/>
                <w:szCs w:val="24"/>
              </w:rPr>
              <w:t xml:space="preserve">Изготовление </w:t>
            </w:r>
            <w:r w:rsidR="00B762BB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бланков приказов</w:t>
            </w:r>
            <w:r w:rsidRPr="0000112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–</w:t>
            </w:r>
            <w:r w:rsidR="002222F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200</w:t>
            </w:r>
            <w:r w:rsidR="00196475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</w:t>
            </w:r>
            <w:r w:rsidRPr="00001122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шт.</w:t>
            </w:r>
          </w:p>
        </w:tc>
      </w:tr>
    </w:tbl>
    <w:p w14:paraId="5E789C42" w14:textId="77777777" w:rsidR="008814F3" w:rsidRDefault="008814F3" w:rsidP="008814F3">
      <w:pPr>
        <w:ind w:right="-365"/>
        <w:rPr>
          <w:rFonts w:ascii="Times New Roman" w:hAnsi="Times New Roman"/>
          <w:b/>
          <w:u w:val="single"/>
          <w:lang w:val="kk-KZ"/>
        </w:rPr>
      </w:pPr>
    </w:p>
    <w:sectPr w:rsidR="008814F3" w:rsidSect="00700B1C">
      <w:pgSz w:w="11906" w:h="16838"/>
      <w:pgMar w:top="567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33312B"/>
    <w:multiLevelType w:val="hybridMultilevel"/>
    <w:tmpl w:val="4B86A708"/>
    <w:lvl w:ilvl="0" w:tplc="8FB6A988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9985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14F3"/>
    <w:rsid w:val="00031A34"/>
    <w:rsid w:val="00076DE7"/>
    <w:rsid w:val="000D6DEC"/>
    <w:rsid w:val="000E712E"/>
    <w:rsid w:val="00101913"/>
    <w:rsid w:val="0015047B"/>
    <w:rsid w:val="001948AE"/>
    <w:rsid w:val="00196475"/>
    <w:rsid w:val="002222FA"/>
    <w:rsid w:val="0022272A"/>
    <w:rsid w:val="00243E16"/>
    <w:rsid w:val="00253658"/>
    <w:rsid w:val="002B419A"/>
    <w:rsid w:val="00394BE6"/>
    <w:rsid w:val="00444EF2"/>
    <w:rsid w:val="00445493"/>
    <w:rsid w:val="0049654D"/>
    <w:rsid w:val="005563F2"/>
    <w:rsid w:val="005C2489"/>
    <w:rsid w:val="005F51C6"/>
    <w:rsid w:val="005F76FB"/>
    <w:rsid w:val="00700B1C"/>
    <w:rsid w:val="0070279F"/>
    <w:rsid w:val="007903A9"/>
    <w:rsid w:val="00794762"/>
    <w:rsid w:val="007B32C2"/>
    <w:rsid w:val="00861E0E"/>
    <w:rsid w:val="008814F3"/>
    <w:rsid w:val="00913109"/>
    <w:rsid w:val="00925B0E"/>
    <w:rsid w:val="00AE1526"/>
    <w:rsid w:val="00B762BB"/>
    <w:rsid w:val="00BD6858"/>
    <w:rsid w:val="00BF5EF3"/>
    <w:rsid w:val="00C14B87"/>
    <w:rsid w:val="00C52A00"/>
    <w:rsid w:val="00C62B57"/>
    <w:rsid w:val="00D84258"/>
    <w:rsid w:val="00D91A89"/>
    <w:rsid w:val="00DC0EFE"/>
    <w:rsid w:val="00FE0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9329A"/>
  <w15:docId w15:val="{E4CC7D58-C83E-4721-8155-B9A52501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2A00"/>
  </w:style>
  <w:style w:type="paragraph" w:styleId="3">
    <w:name w:val="heading 3"/>
    <w:basedOn w:val="a"/>
    <w:next w:val="a"/>
    <w:link w:val="30"/>
    <w:uiPriority w:val="99"/>
    <w:qFormat/>
    <w:rsid w:val="008814F3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8814F3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No Spacing"/>
    <w:uiPriority w:val="1"/>
    <w:qFormat/>
    <w:rsid w:val="00794762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D68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BUH-03</cp:lastModifiedBy>
  <cp:revision>5</cp:revision>
  <cp:lastPrinted>2022-03-25T12:43:00Z</cp:lastPrinted>
  <dcterms:created xsi:type="dcterms:W3CDTF">2024-09-23T11:33:00Z</dcterms:created>
  <dcterms:modified xsi:type="dcterms:W3CDTF">2026-10-09T11:33:00Z</dcterms:modified>
</cp:coreProperties>
</file>