
<file path=[Content_Types].xml><?xml version="1.0" encoding="utf-8"?>
<Types xmlns="http://schemas.openxmlformats.org/package/2006/content-types">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3F8A9A0" w14:textId="23E87A5E" w:rsidR="00245E3B" w:rsidRPr="009F7F11" w:rsidRDefault="009F7F11" w:rsidP="00874C5B">
      <w:pPr>
        <w:spacing w:after="0" w:line="240" w:lineRule="auto"/>
        <w:ind w:firstLine="567"/>
        <w:jc w:val="center"/>
        <w:rPr>
          <w:rFonts w:ascii="Times New Roman" w:eastAsia="Times New Roman" w:hAnsi="Times New Roman" w:cs="Times New Roman"/>
          <w:b/>
          <w:bCs/>
          <w:color w:val="000000"/>
          <w:sz w:val="20"/>
          <w:szCs w:val="20"/>
          <w:lang w:val="ru-RU"/>
        </w:rPr>
      </w:pPr>
      <w:r w:rsidRPr="009F7F11">
        <w:rPr>
          <w:rFonts w:ascii="Times New Roman" w:eastAsia="Times New Roman" w:hAnsi="Times New Roman" w:cs="Times New Roman"/>
          <w:b/>
          <w:bCs/>
          <w:color w:val="000000"/>
          <w:sz w:val="20"/>
          <w:szCs w:val="20"/>
        </w:rPr>
        <w:t>ТЕХНИЧЕСКАЯ</w:t>
      </w:r>
      <w:r w:rsidR="002E151B" w:rsidRPr="009F7F11">
        <w:rPr>
          <w:rFonts w:ascii="Times New Roman" w:eastAsia="Times New Roman" w:hAnsi="Times New Roman" w:cs="Times New Roman"/>
          <w:b/>
          <w:bCs/>
          <w:color w:val="000000"/>
          <w:sz w:val="20"/>
          <w:szCs w:val="20"/>
          <w:lang w:val="ru-RU"/>
        </w:rPr>
        <w:t xml:space="preserve"> </w:t>
      </w:r>
      <w:r w:rsidRPr="009F7F11">
        <w:rPr>
          <w:rFonts w:ascii="Times New Roman" w:eastAsia="Times New Roman" w:hAnsi="Times New Roman" w:cs="Times New Roman"/>
          <w:b/>
          <w:bCs/>
          <w:color w:val="000000"/>
          <w:sz w:val="20"/>
          <w:szCs w:val="20"/>
        </w:rPr>
        <w:t>СПЕЦИФИКАЦИЯ</w:t>
      </w:r>
    </w:p>
    <w:p w14:paraId="20C000E8" w14:textId="08FD4B32" w:rsidR="00AA13F3" w:rsidRPr="009F7F11" w:rsidRDefault="00874C5B" w:rsidP="00663180">
      <w:pPr>
        <w:spacing w:after="0" w:line="240" w:lineRule="auto"/>
        <w:ind w:firstLine="567"/>
        <w:jc w:val="both"/>
        <w:rPr>
          <w:rFonts w:ascii="Times New Roman" w:eastAsia="Times New Roman" w:hAnsi="Times New Roman" w:cs="Times New Roman"/>
          <w:b/>
          <w:bCs/>
          <w:color w:val="000000"/>
          <w:sz w:val="20"/>
          <w:szCs w:val="20"/>
          <w:lang w:val="ru-RU"/>
        </w:rPr>
      </w:pPr>
      <w:r w:rsidRPr="009F7F11">
        <w:rPr>
          <w:rFonts w:ascii="Times New Roman" w:eastAsia="Times New Roman" w:hAnsi="Times New Roman" w:cs="Times New Roman"/>
          <w:b/>
          <w:bCs/>
          <w:color w:val="000000"/>
          <w:sz w:val="20"/>
          <w:szCs w:val="20"/>
          <w:lang w:val="ru-RU"/>
        </w:rPr>
        <w:t>На у</w:t>
      </w:r>
      <w:r w:rsidRPr="009F7F11">
        <w:rPr>
          <w:rFonts w:ascii="Times New Roman" w:eastAsia="Times New Roman" w:hAnsi="Times New Roman" w:cs="Times New Roman"/>
          <w:b/>
          <w:bCs/>
          <w:color w:val="000000"/>
          <w:sz w:val="20"/>
          <w:szCs w:val="20"/>
        </w:rPr>
        <w:t>слуги по предоставлению в аренду, сервисному и техническому обслуживанию мобильного медицинского комплекса диагностики и мониторинга здоровья, предназначенного для организации и проведения профилактических медицинских осмотров обучающихся в организациях среднего (начального, основного среднего, общего среднего) образования</w:t>
      </w:r>
    </w:p>
    <w:p w14:paraId="43552A51" w14:textId="77777777" w:rsidR="00D940EA" w:rsidRPr="009F7F11" w:rsidRDefault="00D940EA" w:rsidP="00663180">
      <w:pPr>
        <w:spacing w:after="0" w:line="240" w:lineRule="auto"/>
        <w:ind w:firstLine="567"/>
        <w:jc w:val="both"/>
        <w:rPr>
          <w:rFonts w:ascii="Times New Roman" w:eastAsia="Times New Roman" w:hAnsi="Times New Roman" w:cs="Times New Roman"/>
          <w:b/>
          <w:bCs/>
          <w:color w:val="000000"/>
          <w:sz w:val="20"/>
          <w:szCs w:val="20"/>
          <w:lang w:val="ru-RU"/>
        </w:rPr>
      </w:pPr>
    </w:p>
    <w:tbl>
      <w:tblPr>
        <w:tblW w:w="93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100"/>
        <w:gridCol w:w="7260"/>
      </w:tblGrid>
      <w:tr w:rsidR="00D940EA" w:rsidRPr="009F7F11" w14:paraId="1FE0D017" w14:textId="77777777" w:rsidTr="00D940EA">
        <w:tc>
          <w:tcPr>
            <w:tcW w:w="2100" w:type="dxa"/>
            <w:tcMar>
              <w:top w:w="80" w:type="dxa"/>
              <w:left w:w="120" w:type="dxa"/>
              <w:bottom w:w="80" w:type="dxa"/>
              <w:right w:w="120" w:type="dxa"/>
            </w:tcMar>
            <w:vAlign w:val="center"/>
          </w:tcPr>
          <w:p w14:paraId="10A08370" w14:textId="77777777" w:rsidR="00D940EA" w:rsidRPr="009F7F11" w:rsidRDefault="00D940EA" w:rsidP="00D940EA">
            <w:pPr>
              <w:spacing w:after="0" w:line="240" w:lineRule="auto"/>
              <w:ind w:firstLine="22"/>
              <w:rPr>
                <w:rFonts w:ascii="Times New Roman" w:eastAsia="Times New Roman" w:hAnsi="Times New Roman" w:cs="Times New Roman"/>
                <w:b/>
                <w:bCs/>
                <w:color w:val="000000"/>
                <w:sz w:val="20"/>
                <w:szCs w:val="20"/>
              </w:rPr>
            </w:pPr>
            <w:r w:rsidRPr="009F7F11">
              <w:rPr>
                <w:rFonts w:ascii="Times New Roman" w:eastAsia="Times New Roman" w:hAnsi="Times New Roman" w:cs="Times New Roman"/>
                <w:b/>
                <w:bCs/>
                <w:color w:val="000000"/>
                <w:sz w:val="20"/>
                <w:szCs w:val="20"/>
              </w:rPr>
              <w:t>Наименование услуги</w:t>
            </w:r>
          </w:p>
        </w:tc>
        <w:tc>
          <w:tcPr>
            <w:tcW w:w="7260" w:type="dxa"/>
            <w:tcMar>
              <w:top w:w="80" w:type="dxa"/>
              <w:left w:w="120" w:type="dxa"/>
              <w:bottom w:w="80" w:type="dxa"/>
              <w:right w:w="120" w:type="dxa"/>
            </w:tcMar>
            <w:vAlign w:val="center"/>
          </w:tcPr>
          <w:p w14:paraId="78DF0C1E" w14:textId="77777777" w:rsidR="00D940EA" w:rsidRPr="009F7F11" w:rsidRDefault="00D940EA" w:rsidP="00BF21D2">
            <w:pPr>
              <w:spacing w:after="0" w:line="240" w:lineRule="auto"/>
              <w:jc w:val="both"/>
              <w:rPr>
                <w:rFonts w:ascii="Times New Roman" w:eastAsia="Times New Roman" w:hAnsi="Times New Roman" w:cs="Times New Roman"/>
                <w:color w:val="000000"/>
                <w:sz w:val="20"/>
                <w:szCs w:val="20"/>
                <w:lang w:val="ru-RU"/>
              </w:rPr>
            </w:pPr>
            <w:r w:rsidRPr="009F7F11">
              <w:rPr>
                <w:rFonts w:ascii="Times New Roman" w:eastAsia="Times New Roman" w:hAnsi="Times New Roman" w:cs="Times New Roman"/>
                <w:color w:val="000000"/>
                <w:sz w:val="20"/>
                <w:szCs w:val="20"/>
                <w:lang w:val="ru-RU"/>
              </w:rPr>
              <w:t>У</w:t>
            </w:r>
            <w:r w:rsidRPr="009F7F11">
              <w:rPr>
                <w:rFonts w:ascii="Times New Roman" w:eastAsia="Times New Roman" w:hAnsi="Times New Roman" w:cs="Times New Roman"/>
                <w:color w:val="000000"/>
                <w:sz w:val="20"/>
                <w:szCs w:val="20"/>
              </w:rPr>
              <w:t>слуги по предоставлению в аренду, сервисному и техническому обслуживанию мобильного медицинского комплекса диагностики и мониторинга здоровья, предназначенного для организации и проведения профилактических медицинских осмотров обучающихся в организациях среднего (начального, основного среднего, общего среднего) образования</w:t>
            </w:r>
            <w:r w:rsidRPr="009F7F11">
              <w:rPr>
                <w:rFonts w:ascii="Times New Roman" w:eastAsia="Times New Roman" w:hAnsi="Times New Roman" w:cs="Times New Roman"/>
                <w:color w:val="000000"/>
                <w:sz w:val="20"/>
                <w:szCs w:val="20"/>
                <w:lang w:val="ru-RU"/>
              </w:rPr>
              <w:t>. (Далее по тексту – Мобильный комплекс)</w:t>
            </w:r>
          </w:p>
        </w:tc>
      </w:tr>
      <w:tr w:rsidR="00D940EA" w:rsidRPr="009F7F11" w14:paraId="0A59C54E" w14:textId="77777777" w:rsidTr="00D940EA">
        <w:tc>
          <w:tcPr>
            <w:tcW w:w="2100" w:type="dxa"/>
            <w:tcMar>
              <w:top w:w="80" w:type="dxa"/>
              <w:left w:w="120" w:type="dxa"/>
              <w:bottom w:w="80" w:type="dxa"/>
              <w:right w:w="120" w:type="dxa"/>
            </w:tcMar>
            <w:vAlign w:val="center"/>
          </w:tcPr>
          <w:p w14:paraId="0E9BB922" w14:textId="77777777" w:rsidR="00D940EA" w:rsidRPr="009F7F11" w:rsidRDefault="00D940EA" w:rsidP="00D940EA">
            <w:pPr>
              <w:spacing w:after="0" w:line="240" w:lineRule="auto"/>
              <w:ind w:firstLine="22"/>
              <w:rPr>
                <w:rFonts w:ascii="Times New Roman" w:eastAsia="Times New Roman" w:hAnsi="Times New Roman" w:cs="Times New Roman"/>
                <w:b/>
                <w:bCs/>
                <w:color w:val="000000"/>
                <w:sz w:val="20"/>
                <w:szCs w:val="20"/>
              </w:rPr>
            </w:pPr>
            <w:r w:rsidRPr="009F7F11">
              <w:rPr>
                <w:rFonts w:ascii="Times New Roman" w:eastAsia="Times New Roman" w:hAnsi="Times New Roman" w:cs="Times New Roman"/>
                <w:b/>
                <w:bCs/>
                <w:color w:val="000000"/>
                <w:sz w:val="20"/>
                <w:szCs w:val="20"/>
              </w:rPr>
              <w:t>Единица измерения</w:t>
            </w:r>
          </w:p>
        </w:tc>
        <w:tc>
          <w:tcPr>
            <w:tcW w:w="7260" w:type="dxa"/>
            <w:tcMar>
              <w:top w:w="80" w:type="dxa"/>
              <w:left w:w="120" w:type="dxa"/>
              <w:bottom w:w="80" w:type="dxa"/>
              <w:right w:w="120" w:type="dxa"/>
            </w:tcMar>
            <w:vAlign w:val="center"/>
          </w:tcPr>
          <w:p w14:paraId="0719F85D" w14:textId="1F7553FA" w:rsidR="00D940EA" w:rsidRPr="009F7F11" w:rsidRDefault="00D940EA" w:rsidP="00BF21D2">
            <w:pPr>
              <w:spacing w:after="0" w:line="240" w:lineRule="auto"/>
              <w:jc w:val="both"/>
              <w:rPr>
                <w:rFonts w:ascii="Times New Roman" w:eastAsia="Times New Roman" w:hAnsi="Times New Roman" w:cs="Times New Roman"/>
                <w:color w:val="000000"/>
                <w:sz w:val="20"/>
                <w:szCs w:val="20"/>
                <w:lang w:val="ru-RU"/>
              </w:rPr>
            </w:pPr>
            <w:r w:rsidRPr="009F7F11">
              <w:rPr>
                <w:rFonts w:ascii="Times New Roman" w:eastAsia="Times New Roman" w:hAnsi="Times New Roman" w:cs="Times New Roman"/>
                <w:color w:val="000000"/>
                <w:sz w:val="20"/>
                <w:szCs w:val="20"/>
                <w:lang w:val="ru-RU"/>
              </w:rPr>
              <w:t>Услуга аренды мобильного комплекса</w:t>
            </w:r>
          </w:p>
        </w:tc>
      </w:tr>
      <w:tr w:rsidR="00D940EA" w:rsidRPr="009F7F11" w14:paraId="5A653714" w14:textId="77777777" w:rsidTr="00D940EA">
        <w:tc>
          <w:tcPr>
            <w:tcW w:w="2100" w:type="dxa"/>
            <w:tcMar>
              <w:top w:w="80" w:type="dxa"/>
              <w:left w:w="120" w:type="dxa"/>
              <w:bottom w:w="80" w:type="dxa"/>
              <w:right w:w="120" w:type="dxa"/>
            </w:tcMar>
            <w:vAlign w:val="center"/>
          </w:tcPr>
          <w:p w14:paraId="30F2F9AF" w14:textId="77777777" w:rsidR="00D940EA" w:rsidRPr="009F7F11" w:rsidRDefault="00D940EA" w:rsidP="00D940EA">
            <w:pPr>
              <w:spacing w:after="0" w:line="240" w:lineRule="auto"/>
              <w:ind w:firstLine="22"/>
              <w:rPr>
                <w:rFonts w:ascii="Times New Roman" w:eastAsia="Times New Roman" w:hAnsi="Times New Roman" w:cs="Times New Roman"/>
                <w:b/>
                <w:bCs/>
                <w:color w:val="000000"/>
                <w:sz w:val="20"/>
                <w:szCs w:val="20"/>
              </w:rPr>
            </w:pPr>
            <w:r w:rsidRPr="009F7F11">
              <w:rPr>
                <w:rFonts w:ascii="Times New Roman" w:eastAsia="Times New Roman" w:hAnsi="Times New Roman" w:cs="Times New Roman"/>
                <w:b/>
                <w:bCs/>
                <w:color w:val="000000"/>
                <w:sz w:val="20"/>
                <w:szCs w:val="20"/>
              </w:rPr>
              <w:t>Количество комплекта</w:t>
            </w:r>
          </w:p>
        </w:tc>
        <w:tc>
          <w:tcPr>
            <w:tcW w:w="7260" w:type="dxa"/>
            <w:tcMar>
              <w:top w:w="80" w:type="dxa"/>
              <w:left w:w="120" w:type="dxa"/>
              <w:bottom w:w="80" w:type="dxa"/>
              <w:right w:w="120" w:type="dxa"/>
            </w:tcMar>
            <w:vAlign w:val="center"/>
          </w:tcPr>
          <w:p w14:paraId="746178D3" w14:textId="5052719E" w:rsidR="00D940EA" w:rsidRPr="009F7F11" w:rsidRDefault="00D940EA" w:rsidP="00392295">
            <w:pPr>
              <w:spacing w:after="0" w:line="240" w:lineRule="auto"/>
              <w:jc w:val="both"/>
              <w:rPr>
                <w:rFonts w:ascii="Times New Roman" w:eastAsia="Times New Roman" w:hAnsi="Times New Roman" w:cs="Times New Roman"/>
                <w:color w:val="000000"/>
                <w:sz w:val="20"/>
                <w:szCs w:val="20"/>
                <w:lang w:val="ru-RU"/>
              </w:rPr>
            </w:pPr>
            <w:r w:rsidRPr="009F7F11">
              <w:rPr>
                <w:rFonts w:ascii="Times New Roman" w:eastAsia="Times New Roman" w:hAnsi="Times New Roman" w:cs="Times New Roman"/>
                <w:sz w:val="20"/>
                <w:szCs w:val="20"/>
                <w:highlight w:val="yellow"/>
              </w:rPr>
              <w:t xml:space="preserve">в количестве </w:t>
            </w:r>
            <w:r w:rsidR="00392295">
              <w:rPr>
                <w:rFonts w:ascii="Times New Roman" w:eastAsia="Times New Roman" w:hAnsi="Times New Roman" w:cs="Times New Roman"/>
                <w:sz w:val="20"/>
                <w:szCs w:val="20"/>
                <w:highlight w:val="yellow"/>
                <w:lang w:val="kk-KZ"/>
              </w:rPr>
              <w:t>4</w:t>
            </w:r>
            <w:r w:rsidRPr="009F7F11">
              <w:rPr>
                <w:rFonts w:ascii="Times New Roman" w:eastAsia="Times New Roman" w:hAnsi="Times New Roman" w:cs="Times New Roman"/>
                <w:sz w:val="20"/>
                <w:szCs w:val="20"/>
                <w:highlight w:val="yellow"/>
              </w:rPr>
              <w:t xml:space="preserve"> (</w:t>
            </w:r>
            <w:r w:rsidR="00392295">
              <w:rPr>
                <w:rFonts w:ascii="Times New Roman" w:eastAsia="Times New Roman" w:hAnsi="Times New Roman" w:cs="Times New Roman"/>
                <w:sz w:val="20"/>
                <w:szCs w:val="20"/>
                <w:highlight w:val="yellow"/>
                <w:lang w:val="kk-KZ"/>
              </w:rPr>
              <w:t>четыре</w:t>
            </w:r>
            <w:r w:rsidRPr="009F7F11">
              <w:rPr>
                <w:rFonts w:ascii="Times New Roman" w:eastAsia="Times New Roman" w:hAnsi="Times New Roman" w:cs="Times New Roman"/>
                <w:sz w:val="20"/>
                <w:szCs w:val="20"/>
                <w:highlight w:val="yellow"/>
              </w:rPr>
              <w:t>) штук, Серийный. №№</w:t>
            </w:r>
          </w:p>
        </w:tc>
      </w:tr>
      <w:tr w:rsidR="00D940EA" w:rsidRPr="009F7F11" w14:paraId="0DF52A6C" w14:textId="77777777" w:rsidTr="00D940EA">
        <w:tc>
          <w:tcPr>
            <w:tcW w:w="2100" w:type="dxa"/>
            <w:tcMar>
              <w:top w:w="80" w:type="dxa"/>
              <w:left w:w="120" w:type="dxa"/>
              <w:bottom w:w="80" w:type="dxa"/>
              <w:right w:w="120" w:type="dxa"/>
            </w:tcMar>
            <w:vAlign w:val="center"/>
          </w:tcPr>
          <w:p w14:paraId="77FEE0FD" w14:textId="77777777" w:rsidR="00D940EA" w:rsidRPr="009F7F11" w:rsidRDefault="00D940EA" w:rsidP="00D940EA">
            <w:pPr>
              <w:spacing w:after="0" w:line="240" w:lineRule="auto"/>
              <w:ind w:firstLine="22"/>
              <w:rPr>
                <w:rFonts w:ascii="Times New Roman" w:eastAsia="Times New Roman" w:hAnsi="Times New Roman" w:cs="Times New Roman"/>
                <w:b/>
                <w:bCs/>
                <w:color w:val="000000"/>
                <w:sz w:val="20"/>
                <w:szCs w:val="20"/>
                <w:lang w:val="ru-RU"/>
              </w:rPr>
            </w:pPr>
            <w:r w:rsidRPr="009F7F11">
              <w:rPr>
                <w:rFonts w:ascii="Times New Roman" w:eastAsia="Times New Roman" w:hAnsi="Times New Roman" w:cs="Times New Roman"/>
                <w:b/>
                <w:bCs/>
                <w:color w:val="000000"/>
                <w:sz w:val="20"/>
                <w:szCs w:val="20"/>
                <w:lang w:val="ru-RU"/>
              </w:rPr>
              <w:t>Модель</w:t>
            </w:r>
          </w:p>
        </w:tc>
        <w:tc>
          <w:tcPr>
            <w:tcW w:w="7260" w:type="dxa"/>
            <w:tcMar>
              <w:top w:w="80" w:type="dxa"/>
              <w:left w:w="120" w:type="dxa"/>
              <w:bottom w:w="80" w:type="dxa"/>
              <w:right w:w="120" w:type="dxa"/>
            </w:tcMar>
            <w:vAlign w:val="center"/>
          </w:tcPr>
          <w:p w14:paraId="080A4B3D" w14:textId="77777777" w:rsidR="00D940EA" w:rsidRPr="009F7F11" w:rsidRDefault="00D940EA" w:rsidP="00BF21D2">
            <w:pPr>
              <w:spacing w:after="0" w:line="240" w:lineRule="auto"/>
              <w:jc w:val="both"/>
              <w:rPr>
                <w:rFonts w:ascii="Times New Roman" w:eastAsia="Times New Roman" w:hAnsi="Times New Roman" w:cs="Times New Roman"/>
                <w:color w:val="000000"/>
                <w:sz w:val="20"/>
                <w:szCs w:val="20"/>
                <w:lang w:val="ru-RU"/>
              </w:rPr>
            </w:pPr>
            <w:proofErr w:type="spellStart"/>
            <w:r w:rsidRPr="009F7F11">
              <w:rPr>
                <w:rFonts w:ascii="Times New Roman" w:eastAsia="Times New Roman" w:hAnsi="Times New Roman" w:cs="Times New Roman"/>
                <w:color w:val="000000"/>
                <w:sz w:val="20"/>
                <w:szCs w:val="20"/>
              </w:rPr>
              <w:t>Digital</w:t>
            </w:r>
            <w:proofErr w:type="spellEnd"/>
            <w:r w:rsidRPr="009F7F11">
              <w:rPr>
                <w:rFonts w:ascii="Times New Roman" w:eastAsia="Times New Roman" w:hAnsi="Times New Roman" w:cs="Times New Roman"/>
                <w:color w:val="000000"/>
                <w:sz w:val="20"/>
                <w:szCs w:val="20"/>
              </w:rPr>
              <w:t xml:space="preserve"> Med365</w:t>
            </w:r>
            <w:r w:rsidRPr="009F7F11">
              <w:rPr>
                <w:rFonts w:ascii="Times New Roman" w:eastAsia="Times New Roman" w:hAnsi="Times New Roman" w:cs="Times New Roman"/>
                <w:color w:val="000000"/>
                <w:sz w:val="20"/>
                <w:szCs w:val="20"/>
                <w:lang w:val="ru-RU"/>
              </w:rPr>
              <w:t xml:space="preserve"> (</w:t>
            </w:r>
            <w:proofErr w:type="spellStart"/>
            <w:r w:rsidRPr="009F7F11">
              <w:rPr>
                <w:rFonts w:ascii="Times New Roman" w:eastAsia="Times New Roman" w:hAnsi="Times New Roman" w:cs="Times New Roman"/>
                <w:color w:val="000000"/>
                <w:sz w:val="20"/>
                <w:szCs w:val="20"/>
                <w:lang w:val="en-US"/>
              </w:rPr>
              <w:t>Mektep</w:t>
            </w:r>
            <w:proofErr w:type="spellEnd"/>
            <w:r w:rsidRPr="009F7F11">
              <w:rPr>
                <w:rFonts w:ascii="Times New Roman" w:eastAsia="Times New Roman" w:hAnsi="Times New Roman" w:cs="Times New Roman"/>
                <w:color w:val="000000"/>
                <w:sz w:val="20"/>
                <w:szCs w:val="20"/>
                <w:lang w:val="ru-RU"/>
              </w:rPr>
              <w:t>)</w:t>
            </w:r>
          </w:p>
        </w:tc>
      </w:tr>
      <w:tr w:rsidR="00D940EA" w:rsidRPr="009F7F11" w14:paraId="48B1BA50" w14:textId="77777777" w:rsidTr="00D940EA">
        <w:tc>
          <w:tcPr>
            <w:tcW w:w="2100" w:type="dxa"/>
            <w:tcMar>
              <w:top w:w="80" w:type="dxa"/>
              <w:left w:w="120" w:type="dxa"/>
              <w:bottom w:w="80" w:type="dxa"/>
              <w:right w:w="120" w:type="dxa"/>
            </w:tcMar>
            <w:vAlign w:val="center"/>
          </w:tcPr>
          <w:p w14:paraId="11691ABF" w14:textId="77777777" w:rsidR="00D940EA" w:rsidRPr="009F7F11" w:rsidRDefault="00D940EA" w:rsidP="00D940EA">
            <w:pPr>
              <w:spacing w:after="0" w:line="240" w:lineRule="auto"/>
              <w:ind w:firstLine="22"/>
              <w:rPr>
                <w:rFonts w:ascii="Times New Roman" w:eastAsia="Times New Roman" w:hAnsi="Times New Roman" w:cs="Times New Roman"/>
                <w:b/>
                <w:bCs/>
                <w:color w:val="000000"/>
                <w:sz w:val="20"/>
                <w:szCs w:val="20"/>
                <w:lang w:val="ru-RU"/>
              </w:rPr>
            </w:pPr>
            <w:r w:rsidRPr="009F7F11">
              <w:rPr>
                <w:rFonts w:ascii="Times New Roman" w:eastAsia="Times New Roman" w:hAnsi="Times New Roman" w:cs="Times New Roman"/>
                <w:b/>
                <w:bCs/>
                <w:color w:val="000000"/>
                <w:sz w:val="20"/>
                <w:szCs w:val="20"/>
                <w:lang w:val="ru-RU"/>
              </w:rPr>
              <w:t>Год выпуска</w:t>
            </w:r>
          </w:p>
        </w:tc>
        <w:tc>
          <w:tcPr>
            <w:tcW w:w="7260" w:type="dxa"/>
            <w:tcMar>
              <w:top w:w="80" w:type="dxa"/>
              <w:left w:w="120" w:type="dxa"/>
              <w:bottom w:w="80" w:type="dxa"/>
              <w:right w:w="120" w:type="dxa"/>
            </w:tcMar>
            <w:vAlign w:val="center"/>
          </w:tcPr>
          <w:p w14:paraId="0833DCFE" w14:textId="77777777" w:rsidR="00D940EA" w:rsidRPr="009F7F11" w:rsidRDefault="00D940EA" w:rsidP="00BF21D2">
            <w:pPr>
              <w:spacing w:after="0" w:line="240" w:lineRule="auto"/>
              <w:jc w:val="both"/>
              <w:rPr>
                <w:rFonts w:ascii="Times New Roman" w:eastAsia="Times New Roman" w:hAnsi="Times New Roman" w:cs="Times New Roman"/>
                <w:color w:val="000000"/>
                <w:sz w:val="20"/>
                <w:szCs w:val="20"/>
                <w:lang w:val="ru-RU"/>
              </w:rPr>
            </w:pPr>
            <w:r w:rsidRPr="009F7F11">
              <w:rPr>
                <w:rFonts w:ascii="Times New Roman" w:eastAsia="Times New Roman" w:hAnsi="Times New Roman" w:cs="Times New Roman"/>
                <w:color w:val="000000"/>
                <w:sz w:val="20"/>
                <w:szCs w:val="20"/>
                <w:lang w:val="ru-RU"/>
              </w:rPr>
              <w:t>2026</w:t>
            </w:r>
          </w:p>
        </w:tc>
      </w:tr>
      <w:tr w:rsidR="00D940EA" w:rsidRPr="009F7F11" w14:paraId="3F3BD6F1" w14:textId="77777777" w:rsidTr="00D940EA">
        <w:tc>
          <w:tcPr>
            <w:tcW w:w="2100" w:type="dxa"/>
            <w:tcMar>
              <w:top w:w="80" w:type="dxa"/>
              <w:left w:w="120" w:type="dxa"/>
              <w:bottom w:w="80" w:type="dxa"/>
              <w:right w:w="120" w:type="dxa"/>
            </w:tcMar>
          </w:tcPr>
          <w:p w14:paraId="6545782F" w14:textId="77777777" w:rsidR="00D940EA" w:rsidRPr="009F7F11" w:rsidRDefault="00D940EA" w:rsidP="00D940EA">
            <w:pPr>
              <w:spacing w:after="0" w:line="240" w:lineRule="auto"/>
              <w:ind w:firstLine="22"/>
              <w:rPr>
                <w:rFonts w:ascii="Times New Roman" w:eastAsia="Times New Roman" w:hAnsi="Times New Roman" w:cs="Times New Roman"/>
                <w:b/>
                <w:bCs/>
                <w:color w:val="000000"/>
                <w:sz w:val="20"/>
                <w:szCs w:val="20"/>
              </w:rPr>
            </w:pPr>
            <w:r w:rsidRPr="009F7F11">
              <w:rPr>
                <w:rFonts w:ascii="Times New Roman" w:hAnsi="Times New Roman" w:cs="Times New Roman"/>
                <w:b/>
                <w:sz w:val="20"/>
                <w:szCs w:val="20"/>
              </w:rPr>
              <w:t>Срок поставки</w:t>
            </w:r>
          </w:p>
        </w:tc>
        <w:tc>
          <w:tcPr>
            <w:tcW w:w="7260" w:type="dxa"/>
            <w:tcMar>
              <w:top w:w="80" w:type="dxa"/>
              <w:left w:w="120" w:type="dxa"/>
              <w:bottom w:w="80" w:type="dxa"/>
              <w:right w:w="120" w:type="dxa"/>
            </w:tcMar>
            <w:vAlign w:val="center"/>
          </w:tcPr>
          <w:p w14:paraId="35209D35" w14:textId="34615697" w:rsidR="00D940EA" w:rsidRPr="009F7F11" w:rsidRDefault="00D940EA" w:rsidP="00B95BAC">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highlight w:val="yellow"/>
              </w:rPr>
              <w:t xml:space="preserve">с 01 </w:t>
            </w:r>
            <w:r w:rsidR="00B95BAC">
              <w:rPr>
                <w:rFonts w:ascii="Times New Roman" w:eastAsia="Times New Roman" w:hAnsi="Times New Roman" w:cs="Times New Roman"/>
                <w:color w:val="000000"/>
                <w:sz w:val="20"/>
                <w:szCs w:val="20"/>
                <w:highlight w:val="yellow"/>
                <w:lang w:val="kk-KZ"/>
              </w:rPr>
              <w:t>декабря</w:t>
            </w:r>
            <w:bookmarkStart w:id="0" w:name="_GoBack"/>
            <w:bookmarkEnd w:id="0"/>
            <w:r w:rsidRPr="009F7F11">
              <w:rPr>
                <w:rFonts w:ascii="Times New Roman" w:eastAsia="Times New Roman" w:hAnsi="Times New Roman" w:cs="Times New Roman"/>
                <w:color w:val="000000"/>
                <w:sz w:val="20"/>
                <w:szCs w:val="20"/>
                <w:highlight w:val="yellow"/>
              </w:rPr>
              <w:t xml:space="preserve"> по 31 декабря 2026 года</w:t>
            </w:r>
          </w:p>
        </w:tc>
      </w:tr>
      <w:tr w:rsidR="00D940EA" w:rsidRPr="009F7F11" w14:paraId="3D2707D9" w14:textId="77777777" w:rsidTr="00D940EA">
        <w:tc>
          <w:tcPr>
            <w:tcW w:w="2100" w:type="dxa"/>
            <w:tcMar>
              <w:top w:w="80" w:type="dxa"/>
              <w:left w:w="120" w:type="dxa"/>
              <w:bottom w:w="80" w:type="dxa"/>
              <w:right w:w="120" w:type="dxa"/>
            </w:tcMar>
          </w:tcPr>
          <w:p w14:paraId="75B1A979" w14:textId="77777777" w:rsidR="00D940EA" w:rsidRPr="009F7F11" w:rsidRDefault="00D940EA" w:rsidP="00D940EA">
            <w:pPr>
              <w:spacing w:after="0" w:line="240" w:lineRule="auto"/>
              <w:ind w:firstLine="22"/>
              <w:rPr>
                <w:rFonts w:ascii="Times New Roman" w:eastAsia="Times New Roman" w:hAnsi="Times New Roman" w:cs="Times New Roman"/>
                <w:b/>
                <w:bCs/>
                <w:color w:val="000000"/>
                <w:sz w:val="20"/>
                <w:szCs w:val="20"/>
              </w:rPr>
            </w:pPr>
            <w:r w:rsidRPr="009F7F11">
              <w:rPr>
                <w:rFonts w:ascii="Times New Roman" w:hAnsi="Times New Roman" w:cs="Times New Roman"/>
                <w:b/>
                <w:sz w:val="20"/>
                <w:szCs w:val="20"/>
              </w:rPr>
              <w:t>Место оказания услуги</w:t>
            </w:r>
          </w:p>
        </w:tc>
        <w:tc>
          <w:tcPr>
            <w:tcW w:w="7260" w:type="dxa"/>
            <w:tcMar>
              <w:top w:w="80" w:type="dxa"/>
              <w:left w:w="120" w:type="dxa"/>
              <w:bottom w:w="80" w:type="dxa"/>
              <w:right w:w="120" w:type="dxa"/>
            </w:tcMar>
            <w:vAlign w:val="center"/>
          </w:tcPr>
          <w:p w14:paraId="3BBF8390" w14:textId="6D4AB75A" w:rsidR="00D940EA" w:rsidRPr="009F7F11" w:rsidRDefault="00D940EA" w:rsidP="00BF21D2">
            <w:pPr>
              <w:spacing w:after="0" w:line="240" w:lineRule="auto"/>
              <w:jc w:val="both"/>
              <w:rPr>
                <w:rFonts w:ascii="Times New Roman" w:eastAsia="Times New Roman" w:hAnsi="Times New Roman" w:cs="Times New Roman"/>
                <w:color w:val="000000"/>
                <w:sz w:val="20"/>
                <w:szCs w:val="20"/>
                <w:lang w:val="ru-RU"/>
              </w:rPr>
            </w:pPr>
            <w:r w:rsidRPr="009F7F11">
              <w:rPr>
                <w:rFonts w:ascii="Times New Roman" w:eastAsia="Times New Roman" w:hAnsi="Times New Roman" w:cs="Times New Roman"/>
                <w:color w:val="000000"/>
                <w:sz w:val="20"/>
                <w:szCs w:val="20"/>
                <w:highlight w:val="yellow"/>
                <w:lang w:val="ru-RU"/>
              </w:rPr>
              <w:t>Республика Казахстан, …</w:t>
            </w:r>
          </w:p>
        </w:tc>
      </w:tr>
      <w:tr w:rsidR="00D940EA" w:rsidRPr="009F7F11" w14:paraId="0DD714AA" w14:textId="77777777" w:rsidTr="00D940EA">
        <w:tc>
          <w:tcPr>
            <w:tcW w:w="2100" w:type="dxa"/>
            <w:tcMar>
              <w:top w:w="80" w:type="dxa"/>
              <w:left w:w="120" w:type="dxa"/>
              <w:bottom w:w="80" w:type="dxa"/>
              <w:right w:w="120" w:type="dxa"/>
            </w:tcMar>
          </w:tcPr>
          <w:p w14:paraId="1D64F630" w14:textId="77777777" w:rsidR="00D940EA" w:rsidRPr="009F7F11" w:rsidRDefault="00D940EA" w:rsidP="00D940EA">
            <w:pPr>
              <w:spacing w:after="0" w:line="240" w:lineRule="auto"/>
              <w:ind w:firstLine="22"/>
              <w:rPr>
                <w:rFonts w:ascii="Times New Roman" w:hAnsi="Times New Roman" w:cs="Times New Roman"/>
                <w:b/>
                <w:sz w:val="20"/>
                <w:szCs w:val="20"/>
              </w:rPr>
            </w:pPr>
            <w:r w:rsidRPr="009F7F11">
              <w:rPr>
                <w:rFonts w:ascii="Times New Roman" w:hAnsi="Times New Roman" w:cs="Times New Roman"/>
                <w:b/>
                <w:sz w:val="20"/>
                <w:szCs w:val="20"/>
                <w:lang w:val="ru-RU"/>
              </w:rPr>
              <w:t>Формат</w:t>
            </w:r>
            <w:r w:rsidRPr="009F7F11">
              <w:rPr>
                <w:rFonts w:ascii="Times New Roman" w:hAnsi="Times New Roman" w:cs="Times New Roman"/>
                <w:b/>
                <w:sz w:val="20"/>
                <w:szCs w:val="20"/>
              </w:rPr>
              <w:t xml:space="preserve"> оказания услуги</w:t>
            </w:r>
          </w:p>
        </w:tc>
        <w:tc>
          <w:tcPr>
            <w:tcW w:w="7260" w:type="dxa"/>
            <w:tcMar>
              <w:top w:w="80" w:type="dxa"/>
              <w:left w:w="120" w:type="dxa"/>
              <w:bottom w:w="80" w:type="dxa"/>
              <w:right w:w="120" w:type="dxa"/>
            </w:tcMar>
            <w:vAlign w:val="center"/>
          </w:tcPr>
          <w:p w14:paraId="4545478F" w14:textId="63B8E733" w:rsidR="00D940EA" w:rsidRPr="009F7F11" w:rsidRDefault="00D940EA" w:rsidP="00BF21D2">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lang w:val="ru-RU"/>
              </w:rPr>
              <w:t xml:space="preserve">Мобильный комплекс </w:t>
            </w:r>
            <w:proofErr w:type="spellStart"/>
            <w:r w:rsidRPr="009F7F11">
              <w:rPr>
                <w:rFonts w:ascii="Times New Roman" w:eastAsia="Times New Roman" w:hAnsi="Times New Roman" w:cs="Times New Roman"/>
                <w:color w:val="000000"/>
                <w:sz w:val="20"/>
                <w:szCs w:val="20"/>
              </w:rPr>
              <w:t>предоставля</w:t>
            </w:r>
            <w:proofErr w:type="spellEnd"/>
            <w:r w:rsidRPr="009F7F11">
              <w:rPr>
                <w:rFonts w:ascii="Times New Roman" w:eastAsia="Times New Roman" w:hAnsi="Times New Roman" w:cs="Times New Roman"/>
                <w:color w:val="000000"/>
                <w:sz w:val="20"/>
                <w:szCs w:val="20"/>
                <w:lang w:val="ru-RU"/>
              </w:rPr>
              <w:t>е</w:t>
            </w:r>
            <w:proofErr w:type="spellStart"/>
            <w:r w:rsidRPr="009F7F11">
              <w:rPr>
                <w:rFonts w:ascii="Times New Roman" w:eastAsia="Times New Roman" w:hAnsi="Times New Roman" w:cs="Times New Roman"/>
                <w:color w:val="000000"/>
                <w:sz w:val="20"/>
                <w:szCs w:val="20"/>
              </w:rPr>
              <w:t>тся</w:t>
            </w:r>
            <w:proofErr w:type="spellEnd"/>
            <w:r w:rsidRPr="009F7F11">
              <w:rPr>
                <w:rFonts w:ascii="Times New Roman" w:eastAsia="Times New Roman" w:hAnsi="Times New Roman" w:cs="Times New Roman"/>
                <w:color w:val="000000"/>
                <w:sz w:val="20"/>
                <w:szCs w:val="20"/>
              </w:rPr>
              <w:t xml:space="preserve"> </w:t>
            </w:r>
            <w:r w:rsidRPr="009F7F11">
              <w:rPr>
                <w:rFonts w:ascii="Times New Roman" w:eastAsia="Times New Roman" w:hAnsi="Times New Roman" w:cs="Times New Roman"/>
                <w:color w:val="000000"/>
                <w:sz w:val="20"/>
                <w:szCs w:val="20"/>
                <w:lang w:val="ru-RU"/>
              </w:rPr>
              <w:t>п</w:t>
            </w:r>
            <w:proofErr w:type="spellStart"/>
            <w:r w:rsidRPr="009F7F11">
              <w:rPr>
                <w:rFonts w:ascii="Times New Roman" w:eastAsia="Times New Roman" w:hAnsi="Times New Roman" w:cs="Times New Roman"/>
                <w:color w:val="000000"/>
                <w:sz w:val="20"/>
                <w:szCs w:val="20"/>
              </w:rPr>
              <w:t>оставщиком</w:t>
            </w:r>
            <w:proofErr w:type="spellEnd"/>
            <w:r w:rsidRPr="009F7F11">
              <w:rPr>
                <w:rFonts w:ascii="Times New Roman" w:eastAsia="Times New Roman" w:hAnsi="Times New Roman" w:cs="Times New Roman"/>
                <w:color w:val="000000"/>
                <w:sz w:val="20"/>
                <w:szCs w:val="20"/>
              </w:rPr>
              <w:t xml:space="preserve"> во временное пользование на срок оказания услуги без перехода права собственности к Заказчику.</w:t>
            </w:r>
          </w:p>
        </w:tc>
      </w:tr>
      <w:tr w:rsidR="00D940EA" w:rsidRPr="009F7F11" w14:paraId="69003E9D" w14:textId="77777777" w:rsidTr="00D940EA">
        <w:tc>
          <w:tcPr>
            <w:tcW w:w="2100" w:type="dxa"/>
            <w:tcMar>
              <w:top w:w="80" w:type="dxa"/>
              <w:left w:w="120" w:type="dxa"/>
              <w:bottom w:w="80" w:type="dxa"/>
              <w:right w:w="120" w:type="dxa"/>
            </w:tcMar>
            <w:vAlign w:val="center"/>
          </w:tcPr>
          <w:p w14:paraId="0F407DD3" w14:textId="77777777" w:rsidR="00D940EA" w:rsidRPr="009F7F11" w:rsidRDefault="00D940EA" w:rsidP="00D940EA">
            <w:pPr>
              <w:spacing w:after="0" w:line="240" w:lineRule="auto"/>
              <w:ind w:firstLine="22"/>
              <w:rPr>
                <w:rFonts w:ascii="Times New Roman" w:eastAsia="Times New Roman" w:hAnsi="Times New Roman" w:cs="Times New Roman"/>
                <w:b/>
                <w:bCs/>
                <w:color w:val="000000"/>
                <w:sz w:val="20"/>
                <w:szCs w:val="20"/>
              </w:rPr>
            </w:pPr>
            <w:r w:rsidRPr="009F7F11">
              <w:rPr>
                <w:rFonts w:ascii="Times New Roman" w:eastAsia="Times New Roman" w:hAnsi="Times New Roman" w:cs="Times New Roman"/>
                <w:b/>
                <w:bCs/>
                <w:color w:val="000000"/>
                <w:sz w:val="20"/>
                <w:szCs w:val="20"/>
              </w:rPr>
              <w:t>Общие требования к услуге</w:t>
            </w:r>
          </w:p>
        </w:tc>
        <w:tc>
          <w:tcPr>
            <w:tcW w:w="7260" w:type="dxa"/>
            <w:tcMar>
              <w:top w:w="80" w:type="dxa"/>
              <w:left w:w="120" w:type="dxa"/>
              <w:bottom w:w="80" w:type="dxa"/>
              <w:right w:w="120" w:type="dxa"/>
            </w:tcMar>
            <w:vAlign w:val="center"/>
          </w:tcPr>
          <w:p w14:paraId="7DF2DC97" w14:textId="10527FD3" w:rsidR="00D940EA" w:rsidRPr="009F7F11" w:rsidRDefault="00D940EA" w:rsidP="00BF21D2">
            <w:pPr>
              <w:spacing w:after="0" w:line="240" w:lineRule="auto"/>
              <w:jc w:val="both"/>
              <w:rPr>
                <w:rFonts w:ascii="Times New Roman" w:eastAsia="Times New Roman" w:hAnsi="Times New Roman" w:cs="Times New Roman"/>
                <w:color w:val="000000"/>
                <w:sz w:val="20"/>
                <w:szCs w:val="20"/>
                <w:lang w:val="ru-RU"/>
              </w:rPr>
            </w:pPr>
            <w:r w:rsidRPr="009F7F11">
              <w:rPr>
                <w:rFonts w:ascii="Times New Roman" w:eastAsia="Times New Roman" w:hAnsi="Times New Roman" w:cs="Times New Roman"/>
                <w:color w:val="000000"/>
                <w:sz w:val="20"/>
                <w:szCs w:val="20"/>
                <w:lang w:val="ru-RU"/>
              </w:rPr>
              <w:t xml:space="preserve">Услуга включает передачу мобильного </w:t>
            </w:r>
            <w:proofErr w:type="gramStart"/>
            <w:r w:rsidRPr="009F7F11">
              <w:rPr>
                <w:rFonts w:ascii="Times New Roman" w:eastAsia="Times New Roman" w:hAnsi="Times New Roman" w:cs="Times New Roman"/>
                <w:color w:val="000000"/>
                <w:sz w:val="20"/>
                <w:szCs w:val="20"/>
                <w:lang w:val="ru-RU"/>
              </w:rPr>
              <w:t>комплекса</w:t>
            </w:r>
            <w:proofErr w:type="gramEnd"/>
            <w:r w:rsidRPr="009F7F11">
              <w:rPr>
                <w:rFonts w:ascii="Times New Roman" w:eastAsia="Times New Roman" w:hAnsi="Times New Roman" w:cs="Times New Roman"/>
                <w:color w:val="000000"/>
                <w:sz w:val="20"/>
                <w:szCs w:val="20"/>
                <w:lang w:val="ru-RU"/>
              </w:rPr>
              <w:t xml:space="preserve"> в том числе телемедицинской системы, во временное возмездное пользование, ввод в эксплуатацию, сервисное  и техническое обслуживание в течение срока аренды и первичное обучение работе с мобильным комплексом.</w:t>
            </w:r>
          </w:p>
          <w:p w14:paraId="47FE7235" w14:textId="554DE387" w:rsidR="009F7F11" w:rsidRPr="009F7F11" w:rsidRDefault="009F7F11" w:rsidP="00BF21D2">
            <w:pPr>
              <w:spacing w:after="0" w:line="240" w:lineRule="auto"/>
              <w:jc w:val="both"/>
              <w:rPr>
                <w:rFonts w:ascii="Times New Roman" w:eastAsia="Times New Roman" w:hAnsi="Times New Roman" w:cs="Times New Roman"/>
                <w:color w:val="000000"/>
                <w:sz w:val="20"/>
                <w:szCs w:val="20"/>
                <w:lang w:val="ru-RU"/>
              </w:rPr>
            </w:pPr>
            <w:r w:rsidRPr="009F7F11">
              <w:rPr>
                <w:rFonts w:ascii="Times New Roman" w:eastAsia="Times New Roman" w:hAnsi="Times New Roman" w:cs="Times New Roman"/>
                <w:color w:val="000000"/>
                <w:sz w:val="20"/>
                <w:szCs w:val="20"/>
                <w:lang w:val="ru-RU"/>
              </w:rPr>
              <w:t>Требования:</w:t>
            </w:r>
          </w:p>
          <w:p w14:paraId="69059AC4" w14:textId="77777777" w:rsidR="009F7F11" w:rsidRPr="009F7F11" w:rsidRDefault="009F7F11" w:rsidP="009F7F11">
            <w:pPr>
              <w:numPr>
                <w:ilvl w:val="0"/>
                <w:numId w:val="2"/>
              </w:numPr>
              <w:tabs>
                <w:tab w:val="left" w:pos="284"/>
              </w:tabs>
              <w:spacing w:after="0" w:line="240" w:lineRule="auto"/>
              <w:ind w:left="332" w:hanging="284"/>
              <w:jc w:val="both"/>
              <w:rPr>
                <w:rFonts w:ascii="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оборудование должно быть новым, не бывшим в эксплуатации, без восстановленных узлов;</w:t>
            </w:r>
          </w:p>
          <w:p w14:paraId="170F529B" w14:textId="77777777" w:rsidR="009F7F11" w:rsidRPr="009F7F11" w:rsidRDefault="009F7F11" w:rsidP="009F7F11">
            <w:pPr>
              <w:numPr>
                <w:ilvl w:val="0"/>
                <w:numId w:val="2"/>
              </w:numPr>
              <w:tabs>
                <w:tab w:val="left" w:pos="284"/>
              </w:tabs>
              <w:spacing w:after="0" w:line="240" w:lineRule="auto"/>
              <w:ind w:left="332" w:hanging="284"/>
              <w:jc w:val="both"/>
              <w:rPr>
                <w:rFonts w:ascii="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для медицинских изделий должны быть представлены документы, подтверждающие возможность их законного обращения и применения на территории Республики Казахстан;</w:t>
            </w:r>
          </w:p>
          <w:p w14:paraId="41E0D262" w14:textId="77777777" w:rsidR="009F7F11" w:rsidRPr="009F7F11" w:rsidRDefault="009F7F11" w:rsidP="009F7F11">
            <w:pPr>
              <w:numPr>
                <w:ilvl w:val="0"/>
                <w:numId w:val="2"/>
              </w:numPr>
              <w:tabs>
                <w:tab w:val="left" w:pos="284"/>
              </w:tabs>
              <w:spacing w:after="0" w:line="240" w:lineRule="auto"/>
              <w:ind w:left="332" w:hanging="284"/>
              <w:jc w:val="both"/>
              <w:rPr>
                <w:rFonts w:ascii="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поставка должна включать все кабели, адаптеры, элементы питания, переходники, принадлежности и программные компоненты, необходимые для полного рабочего цикла;</w:t>
            </w:r>
          </w:p>
          <w:p w14:paraId="68F3DDC7" w14:textId="77777777" w:rsidR="009F7F11" w:rsidRPr="009F7F11" w:rsidRDefault="009F7F11" w:rsidP="009F7F11">
            <w:pPr>
              <w:numPr>
                <w:ilvl w:val="0"/>
                <w:numId w:val="2"/>
              </w:numPr>
              <w:tabs>
                <w:tab w:val="left" w:pos="284"/>
              </w:tabs>
              <w:spacing w:after="0" w:line="240" w:lineRule="auto"/>
              <w:ind w:left="332" w:hanging="284"/>
              <w:jc w:val="both"/>
              <w:rPr>
                <w:rFonts w:ascii="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поверхности многократного использования должны допускать обработку совместимыми дезинфицирующими средствами согласно инструкции изготовителя;</w:t>
            </w:r>
          </w:p>
          <w:p w14:paraId="6E9015E0" w14:textId="77777777" w:rsidR="009F7F11" w:rsidRPr="009F7F11" w:rsidRDefault="009F7F11" w:rsidP="009F7F11">
            <w:pPr>
              <w:numPr>
                <w:ilvl w:val="0"/>
                <w:numId w:val="2"/>
              </w:numPr>
              <w:tabs>
                <w:tab w:val="left" w:pos="284"/>
              </w:tabs>
              <w:spacing w:after="0" w:line="240" w:lineRule="auto"/>
              <w:ind w:left="332" w:hanging="284"/>
              <w:jc w:val="both"/>
              <w:rPr>
                <w:rFonts w:ascii="Times New Roman" w:hAnsi="Times New Roman" w:cs="Times New Roman"/>
                <w:color w:val="000000"/>
                <w:sz w:val="20"/>
                <w:szCs w:val="20"/>
              </w:rPr>
            </w:pPr>
            <w:r w:rsidRPr="009F7F11">
              <w:rPr>
                <w:rFonts w:ascii="Times New Roman" w:eastAsia="Times New Roman" w:hAnsi="Times New Roman" w:cs="Times New Roman"/>
                <w:color w:val="000000"/>
                <w:sz w:val="20"/>
                <w:szCs w:val="20"/>
              </w:rPr>
              <w:t>электропитание стационарных компонентов — от сети 220 В, 50 Гц; сетевые вилки и адаптеры должны соответствовать условиям объекта;</w:t>
            </w:r>
          </w:p>
          <w:p w14:paraId="28A41282" w14:textId="77777777" w:rsidR="009F7F11" w:rsidRPr="009F7F11" w:rsidRDefault="009F7F11" w:rsidP="009F7F11">
            <w:pPr>
              <w:numPr>
                <w:ilvl w:val="0"/>
                <w:numId w:val="2"/>
              </w:numPr>
              <w:tabs>
                <w:tab w:val="left" w:pos="284"/>
              </w:tabs>
              <w:spacing w:after="0" w:line="240" w:lineRule="auto"/>
              <w:ind w:left="332" w:hanging="284"/>
              <w:jc w:val="both"/>
              <w:rPr>
                <w:rFonts w:ascii="Times New Roman" w:hAnsi="Times New Roman" w:cs="Times New Roman"/>
                <w:color w:val="000000"/>
                <w:sz w:val="20"/>
                <w:szCs w:val="20"/>
              </w:rPr>
            </w:pPr>
            <w:r w:rsidRPr="009F7F11">
              <w:rPr>
                <w:rFonts w:ascii="Times New Roman" w:eastAsia="Times New Roman" w:hAnsi="Times New Roman" w:cs="Times New Roman"/>
                <w:color w:val="000000"/>
                <w:sz w:val="20"/>
                <w:szCs w:val="20"/>
              </w:rPr>
              <w:t>эксплуатационная документация и краткие инструкции пользователя предоставляются на русском языке; казахская версия предоставляется в объёме, установленном проектом или договором;</w:t>
            </w:r>
          </w:p>
          <w:p w14:paraId="3966E0DD" w14:textId="1AC2B9ED" w:rsidR="009F7F11" w:rsidRPr="009F7F11" w:rsidRDefault="009F7F11" w:rsidP="009F7F11">
            <w:pPr>
              <w:numPr>
                <w:ilvl w:val="0"/>
                <w:numId w:val="2"/>
              </w:numPr>
              <w:tabs>
                <w:tab w:val="left" w:pos="284"/>
              </w:tabs>
              <w:spacing w:after="0" w:line="240" w:lineRule="auto"/>
              <w:ind w:left="332" w:hanging="284"/>
              <w:jc w:val="both"/>
              <w:rPr>
                <w:rFonts w:ascii="Times New Roman" w:hAnsi="Times New Roman" w:cs="Times New Roman"/>
                <w:color w:val="000000"/>
                <w:sz w:val="20"/>
                <w:szCs w:val="20"/>
              </w:rPr>
            </w:pPr>
            <w:r w:rsidRPr="009F7F11">
              <w:rPr>
                <w:rFonts w:ascii="Times New Roman" w:eastAsia="Times New Roman" w:hAnsi="Times New Roman" w:cs="Times New Roman"/>
                <w:color w:val="000000"/>
                <w:sz w:val="20"/>
                <w:szCs w:val="20"/>
              </w:rPr>
              <w:t xml:space="preserve">гарантийный срок на оборудование — не менее </w:t>
            </w:r>
            <w:r w:rsidRPr="009F7F11">
              <w:rPr>
                <w:rFonts w:ascii="Times New Roman" w:eastAsia="Times New Roman" w:hAnsi="Times New Roman" w:cs="Times New Roman"/>
                <w:color w:val="000000"/>
                <w:sz w:val="20"/>
                <w:szCs w:val="20"/>
                <w:lang w:val="ru-RU"/>
              </w:rPr>
              <w:t xml:space="preserve">срока аренды с </w:t>
            </w:r>
            <w:r w:rsidRPr="009F7F11">
              <w:rPr>
                <w:rFonts w:ascii="Times New Roman" w:eastAsia="Times New Roman" w:hAnsi="Times New Roman" w:cs="Times New Roman"/>
                <w:color w:val="000000"/>
                <w:sz w:val="20"/>
                <w:szCs w:val="20"/>
              </w:rPr>
              <w:t>даты ввода в эксплуатацию;</w:t>
            </w:r>
          </w:p>
          <w:p w14:paraId="3ACD5DBF" w14:textId="77777777" w:rsidR="009F7F11" w:rsidRPr="009F7F11" w:rsidRDefault="009F7F11" w:rsidP="009F7F11">
            <w:pPr>
              <w:numPr>
                <w:ilvl w:val="0"/>
                <w:numId w:val="2"/>
              </w:numPr>
              <w:tabs>
                <w:tab w:val="left" w:pos="284"/>
              </w:tabs>
              <w:spacing w:after="0" w:line="240" w:lineRule="auto"/>
              <w:ind w:left="332" w:hanging="284"/>
              <w:jc w:val="both"/>
              <w:rPr>
                <w:rFonts w:ascii="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поставщик обеспечивает первичную настройку, проверку связи приборов с планшетом, обучение пользователей и передачу контактных данных сервисной поддержки;</w:t>
            </w:r>
          </w:p>
          <w:p w14:paraId="3827C6BE" w14:textId="3C046990" w:rsidR="009F7F11" w:rsidRPr="009F7F11" w:rsidRDefault="009F7F11" w:rsidP="009F7F11">
            <w:pPr>
              <w:numPr>
                <w:ilvl w:val="0"/>
                <w:numId w:val="2"/>
              </w:numPr>
              <w:tabs>
                <w:tab w:val="left" w:pos="284"/>
              </w:tabs>
              <w:spacing w:after="0" w:line="240" w:lineRule="auto"/>
              <w:ind w:left="332" w:hanging="284"/>
              <w:jc w:val="both"/>
              <w:rPr>
                <w:rFonts w:ascii="Times New Roman" w:hAnsi="Times New Roman" w:cs="Times New Roman"/>
                <w:color w:val="000000"/>
                <w:sz w:val="20"/>
                <w:szCs w:val="20"/>
              </w:rPr>
            </w:pPr>
            <w:r w:rsidRPr="009F7F11">
              <w:rPr>
                <w:rFonts w:ascii="Times New Roman" w:eastAsia="Times New Roman" w:hAnsi="Times New Roman" w:cs="Times New Roman"/>
                <w:color w:val="000000"/>
                <w:sz w:val="20"/>
                <w:szCs w:val="20"/>
              </w:rPr>
              <w:t>серийные номера оборудования и версии программного обеспечения фиксируются в документах поставки и акте ввода в эксплуатацию.</w:t>
            </w:r>
          </w:p>
        </w:tc>
      </w:tr>
      <w:tr w:rsidR="00D940EA" w:rsidRPr="009F7F11" w14:paraId="0510C1D6" w14:textId="77777777" w:rsidTr="00D940EA">
        <w:tc>
          <w:tcPr>
            <w:tcW w:w="2100" w:type="dxa"/>
            <w:tcMar>
              <w:top w:w="80" w:type="dxa"/>
              <w:left w:w="120" w:type="dxa"/>
              <w:bottom w:w="80" w:type="dxa"/>
              <w:right w:w="120" w:type="dxa"/>
            </w:tcMar>
            <w:vAlign w:val="center"/>
          </w:tcPr>
          <w:p w14:paraId="496EF3D6" w14:textId="77777777" w:rsidR="00D940EA" w:rsidRPr="009F7F11" w:rsidRDefault="00D940EA" w:rsidP="00D940EA">
            <w:pPr>
              <w:spacing w:after="0" w:line="240" w:lineRule="auto"/>
              <w:ind w:firstLine="22"/>
              <w:rPr>
                <w:rFonts w:ascii="Times New Roman" w:eastAsia="Times New Roman" w:hAnsi="Times New Roman" w:cs="Times New Roman"/>
                <w:b/>
                <w:bCs/>
                <w:color w:val="000000"/>
                <w:sz w:val="20"/>
                <w:szCs w:val="20"/>
              </w:rPr>
            </w:pPr>
            <w:r w:rsidRPr="009F7F11">
              <w:rPr>
                <w:rFonts w:ascii="Times New Roman" w:eastAsia="Times New Roman" w:hAnsi="Times New Roman" w:cs="Times New Roman"/>
                <w:b/>
                <w:bCs/>
                <w:color w:val="000000"/>
                <w:sz w:val="20"/>
                <w:szCs w:val="20"/>
              </w:rPr>
              <w:t xml:space="preserve">Нормативные </w:t>
            </w:r>
            <w:r w:rsidRPr="009F7F11">
              <w:rPr>
                <w:rFonts w:ascii="Times New Roman" w:eastAsia="Times New Roman" w:hAnsi="Times New Roman" w:cs="Times New Roman"/>
                <w:b/>
                <w:bCs/>
                <w:color w:val="000000"/>
                <w:sz w:val="20"/>
                <w:szCs w:val="20"/>
              </w:rPr>
              <w:lastRenderedPageBreak/>
              <w:t>требования</w:t>
            </w:r>
          </w:p>
        </w:tc>
        <w:tc>
          <w:tcPr>
            <w:tcW w:w="7260" w:type="dxa"/>
            <w:tcMar>
              <w:top w:w="80" w:type="dxa"/>
              <w:left w:w="120" w:type="dxa"/>
              <w:bottom w:w="80" w:type="dxa"/>
              <w:right w:w="120" w:type="dxa"/>
            </w:tcMar>
            <w:vAlign w:val="center"/>
          </w:tcPr>
          <w:p w14:paraId="408D3AAC" w14:textId="77777777" w:rsidR="00D940EA" w:rsidRPr="009F7F11" w:rsidRDefault="00D940EA" w:rsidP="00BF21D2">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lastRenderedPageBreak/>
              <w:t xml:space="preserve">Услуга оказывается с соблюдением законодательства Республики Казахстан о </w:t>
            </w:r>
            <w:r w:rsidRPr="009F7F11">
              <w:rPr>
                <w:rFonts w:ascii="Times New Roman" w:eastAsia="Times New Roman" w:hAnsi="Times New Roman" w:cs="Times New Roman"/>
                <w:color w:val="000000"/>
                <w:sz w:val="20"/>
                <w:szCs w:val="20"/>
              </w:rPr>
              <w:lastRenderedPageBreak/>
              <w:t>здравоохранении, государственных закупках, персональных данных, информатизации, санитарно-эпидемиологическом благополучии, электробезопасности и охране труда. Медицинские изделия, подлежащие регистрации, должны иметь на каждое оборудование согласно п.3 технической спецификации действующее регистрационное удостоверение Республики Казахстан, разрешающее обращение на территории Республики Казахстан, сертификаты соответствия, сертификаты поверки на оборудование, относящееся к средствам измерения.</w:t>
            </w:r>
          </w:p>
        </w:tc>
      </w:tr>
      <w:tr w:rsidR="00D940EA" w:rsidRPr="009F7F11" w14:paraId="1EFDCA07" w14:textId="77777777" w:rsidTr="00D940EA">
        <w:tc>
          <w:tcPr>
            <w:tcW w:w="2100" w:type="dxa"/>
            <w:tcMar>
              <w:top w:w="80" w:type="dxa"/>
              <w:left w:w="120" w:type="dxa"/>
              <w:bottom w:w="80" w:type="dxa"/>
              <w:right w:w="120" w:type="dxa"/>
            </w:tcMar>
            <w:vAlign w:val="center"/>
          </w:tcPr>
          <w:p w14:paraId="23E2D7BD" w14:textId="46C41523" w:rsidR="00D940EA" w:rsidRPr="009F7F11" w:rsidRDefault="00D940EA" w:rsidP="00D940EA">
            <w:pPr>
              <w:spacing w:after="0" w:line="240" w:lineRule="auto"/>
              <w:ind w:firstLine="22"/>
              <w:rPr>
                <w:rFonts w:ascii="Times New Roman" w:eastAsia="Times New Roman" w:hAnsi="Times New Roman" w:cs="Times New Roman"/>
                <w:b/>
                <w:bCs/>
                <w:color w:val="000000"/>
                <w:sz w:val="20"/>
                <w:szCs w:val="20"/>
              </w:rPr>
            </w:pPr>
            <w:r w:rsidRPr="009F7F11">
              <w:rPr>
                <w:rFonts w:ascii="Times New Roman" w:eastAsia="Times New Roman" w:hAnsi="Times New Roman" w:cs="Times New Roman"/>
                <w:b/>
                <w:bCs/>
                <w:color w:val="000000"/>
                <w:sz w:val="20"/>
                <w:szCs w:val="20"/>
              </w:rPr>
              <w:lastRenderedPageBreak/>
              <w:t>Нормативное основание</w:t>
            </w:r>
          </w:p>
        </w:tc>
        <w:tc>
          <w:tcPr>
            <w:tcW w:w="7260" w:type="dxa"/>
            <w:tcMar>
              <w:top w:w="80" w:type="dxa"/>
              <w:left w:w="120" w:type="dxa"/>
              <w:bottom w:w="80" w:type="dxa"/>
              <w:right w:w="120" w:type="dxa"/>
            </w:tcMar>
            <w:vAlign w:val="center"/>
          </w:tcPr>
          <w:p w14:paraId="507B2315" w14:textId="1DD35F8A" w:rsidR="00D940EA" w:rsidRPr="009F7F11" w:rsidRDefault="00D940EA" w:rsidP="00BF21D2">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lang w:val="ru-RU"/>
              </w:rPr>
              <w:t>П</w:t>
            </w:r>
            <w:proofErr w:type="spellStart"/>
            <w:r w:rsidRPr="009F7F11">
              <w:rPr>
                <w:rFonts w:ascii="Times New Roman" w:eastAsia="Times New Roman" w:hAnsi="Times New Roman" w:cs="Times New Roman"/>
                <w:color w:val="000000"/>
                <w:sz w:val="20"/>
                <w:szCs w:val="20"/>
              </w:rPr>
              <w:t>риложение</w:t>
            </w:r>
            <w:proofErr w:type="spellEnd"/>
            <w:r w:rsidRPr="009F7F11">
              <w:rPr>
                <w:rFonts w:ascii="Times New Roman" w:eastAsia="Times New Roman" w:hAnsi="Times New Roman" w:cs="Times New Roman"/>
                <w:color w:val="000000"/>
                <w:sz w:val="20"/>
                <w:szCs w:val="20"/>
              </w:rPr>
              <w:t xml:space="preserve"> 43 к Минимальным стандартам оснащения организаций здравоохранения медицинскими изделиями, утвержденным приказом Министра здравоохранения Республики Казахстан от 29 октября 2020 года № ҚР ДСМ-167/2020, с изменениями, внесенными приказом Министра здравоохранения Республики Казахстан от 13 мая 2026 года № 50. Требования являются минимальными, функциональными и нейтральными к производителю.</w:t>
            </w:r>
          </w:p>
        </w:tc>
      </w:tr>
      <w:tr w:rsidR="00D940EA" w:rsidRPr="009F7F11" w14:paraId="3624BC06" w14:textId="77777777" w:rsidTr="00D940EA">
        <w:tc>
          <w:tcPr>
            <w:tcW w:w="2100" w:type="dxa"/>
            <w:tcMar>
              <w:top w:w="80" w:type="dxa"/>
              <w:left w:w="120" w:type="dxa"/>
              <w:bottom w:w="80" w:type="dxa"/>
              <w:right w:w="120" w:type="dxa"/>
            </w:tcMar>
            <w:vAlign w:val="center"/>
          </w:tcPr>
          <w:p w14:paraId="6EE8F10D" w14:textId="64A74B47" w:rsidR="00D940EA" w:rsidRPr="009F7F11" w:rsidRDefault="00D940EA" w:rsidP="00D940EA">
            <w:pPr>
              <w:spacing w:after="0" w:line="240" w:lineRule="auto"/>
              <w:ind w:firstLine="22"/>
              <w:rPr>
                <w:rFonts w:ascii="Times New Roman" w:eastAsia="Times New Roman" w:hAnsi="Times New Roman" w:cs="Times New Roman"/>
                <w:b/>
                <w:bCs/>
                <w:color w:val="000000"/>
                <w:sz w:val="20"/>
                <w:szCs w:val="20"/>
                <w:lang w:val="ru-RU"/>
              </w:rPr>
            </w:pPr>
            <w:r w:rsidRPr="009F7F11">
              <w:rPr>
                <w:rFonts w:ascii="Times New Roman" w:eastAsia="Times New Roman" w:hAnsi="Times New Roman" w:cs="Times New Roman"/>
                <w:b/>
                <w:bCs/>
                <w:color w:val="000000"/>
                <w:sz w:val="20"/>
                <w:szCs w:val="20"/>
              </w:rPr>
              <w:t xml:space="preserve">Состав </w:t>
            </w:r>
            <w:r w:rsidRPr="009F7F11">
              <w:rPr>
                <w:rFonts w:ascii="Times New Roman" w:eastAsia="Times New Roman" w:hAnsi="Times New Roman" w:cs="Times New Roman"/>
                <w:b/>
                <w:bCs/>
                <w:color w:val="000000"/>
                <w:sz w:val="20"/>
                <w:szCs w:val="20"/>
                <w:lang w:val="ru-RU"/>
              </w:rPr>
              <w:t xml:space="preserve">базового </w:t>
            </w:r>
            <w:r w:rsidRPr="009F7F11">
              <w:rPr>
                <w:rFonts w:ascii="Times New Roman" w:eastAsia="Times New Roman" w:hAnsi="Times New Roman" w:cs="Times New Roman"/>
                <w:b/>
                <w:bCs/>
                <w:color w:val="000000"/>
                <w:sz w:val="20"/>
                <w:szCs w:val="20"/>
              </w:rPr>
              <w:t xml:space="preserve">комплекта </w:t>
            </w:r>
            <w:r w:rsidRPr="009F7F11">
              <w:rPr>
                <w:rFonts w:ascii="Times New Roman" w:eastAsia="Times New Roman" w:hAnsi="Times New Roman" w:cs="Times New Roman"/>
                <w:b/>
                <w:bCs/>
                <w:color w:val="000000"/>
                <w:sz w:val="20"/>
                <w:szCs w:val="20"/>
                <w:lang w:val="ru-RU"/>
              </w:rPr>
              <w:t>мобильного комплекса</w:t>
            </w:r>
          </w:p>
        </w:tc>
        <w:tc>
          <w:tcPr>
            <w:tcW w:w="7260" w:type="dxa"/>
            <w:tcMar>
              <w:top w:w="80" w:type="dxa"/>
              <w:left w:w="120" w:type="dxa"/>
              <w:bottom w:w="80" w:type="dxa"/>
              <w:right w:w="120" w:type="dxa"/>
            </w:tcMar>
            <w:vAlign w:val="center"/>
          </w:tcPr>
          <w:tbl>
            <w:tblPr>
              <w:tblW w:w="6845" w:type="dxa"/>
              <w:tblBorders>
                <w:top w:val="single" w:sz="6" w:space="0" w:color="CBD5E1"/>
                <w:left w:val="single" w:sz="6" w:space="0" w:color="CBD5E1"/>
                <w:bottom w:val="single" w:sz="6" w:space="0" w:color="CBD5E1"/>
                <w:right w:val="single" w:sz="6" w:space="0" w:color="CBD5E1"/>
                <w:insideH w:val="single" w:sz="6" w:space="0" w:color="CBD5E1"/>
                <w:insideV w:val="single" w:sz="6" w:space="0" w:color="CBD5E1"/>
              </w:tblBorders>
              <w:tblLayout w:type="fixed"/>
              <w:tblLook w:val="0400" w:firstRow="0" w:lastRow="0" w:firstColumn="0" w:lastColumn="0" w:noHBand="0" w:noVBand="1"/>
            </w:tblPr>
            <w:tblGrid>
              <w:gridCol w:w="324"/>
              <w:gridCol w:w="1984"/>
              <w:gridCol w:w="3544"/>
              <w:gridCol w:w="993"/>
            </w:tblGrid>
            <w:tr w:rsidR="00D940EA" w:rsidRPr="009F7F11" w14:paraId="7884AC36" w14:textId="77777777" w:rsidTr="00D940EA">
              <w:trPr>
                <w:tblHeader/>
              </w:trPr>
              <w:tc>
                <w:tcPr>
                  <w:tcW w:w="324" w:type="dxa"/>
                  <w:shd w:val="clear" w:color="auto" w:fill="FFFFFF"/>
                  <w:tcMar>
                    <w:top w:w="80" w:type="dxa"/>
                    <w:left w:w="120" w:type="dxa"/>
                    <w:bottom w:w="80" w:type="dxa"/>
                    <w:right w:w="120" w:type="dxa"/>
                  </w:tcMar>
                  <w:vAlign w:val="center"/>
                </w:tcPr>
                <w:p w14:paraId="79747668" w14:textId="77777777" w:rsidR="00D940EA" w:rsidRPr="009F7F11" w:rsidRDefault="00D940EA" w:rsidP="00BF21D2">
                  <w:pPr>
                    <w:spacing w:after="0" w:line="240" w:lineRule="auto"/>
                    <w:ind w:firstLine="10"/>
                    <w:jc w:val="both"/>
                    <w:rPr>
                      <w:rFonts w:ascii="Times New Roman" w:eastAsia="Times New Roman" w:hAnsi="Times New Roman" w:cs="Times New Roman"/>
                      <w:b/>
                      <w:bCs/>
                      <w:color w:val="000000"/>
                      <w:sz w:val="20"/>
                      <w:szCs w:val="20"/>
                    </w:rPr>
                  </w:pPr>
                  <w:r w:rsidRPr="009F7F11">
                    <w:rPr>
                      <w:rFonts w:ascii="Times New Roman" w:eastAsia="Times New Roman" w:hAnsi="Times New Roman" w:cs="Times New Roman"/>
                      <w:b/>
                      <w:bCs/>
                      <w:color w:val="000000"/>
                      <w:sz w:val="20"/>
                      <w:szCs w:val="20"/>
                    </w:rPr>
                    <w:t>№</w:t>
                  </w:r>
                </w:p>
              </w:tc>
              <w:tc>
                <w:tcPr>
                  <w:tcW w:w="1984" w:type="dxa"/>
                  <w:shd w:val="clear" w:color="auto" w:fill="FFFFFF"/>
                  <w:tcMar>
                    <w:top w:w="80" w:type="dxa"/>
                    <w:left w:w="120" w:type="dxa"/>
                    <w:bottom w:w="80" w:type="dxa"/>
                    <w:right w:w="120" w:type="dxa"/>
                  </w:tcMar>
                  <w:vAlign w:val="center"/>
                </w:tcPr>
                <w:p w14:paraId="03EF6933" w14:textId="77777777" w:rsidR="00D940EA" w:rsidRPr="009F7F11" w:rsidRDefault="00D940EA" w:rsidP="00BF21D2">
                  <w:pPr>
                    <w:spacing w:after="0" w:line="240" w:lineRule="auto"/>
                    <w:jc w:val="both"/>
                    <w:rPr>
                      <w:rFonts w:ascii="Times New Roman" w:eastAsia="Times New Roman" w:hAnsi="Times New Roman" w:cs="Times New Roman"/>
                      <w:b/>
                      <w:bCs/>
                      <w:color w:val="000000"/>
                      <w:sz w:val="20"/>
                      <w:szCs w:val="20"/>
                    </w:rPr>
                  </w:pPr>
                  <w:r w:rsidRPr="009F7F11">
                    <w:rPr>
                      <w:rFonts w:ascii="Times New Roman" w:eastAsia="Times New Roman" w:hAnsi="Times New Roman" w:cs="Times New Roman"/>
                      <w:b/>
                      <w:bCs/>
                      <w:color w:val="000000"/>
                      <w:sz w:val="20"/>
                      <w:szCs w:val="20"/>
                    </w:rPr>
                    <w:t>Наименование</w:t>
                  </w:r>
                </w:p>
              </w:tc>
              <w:tc>
                <w:tcPr>
                  <w:tcW w:w="3544" w:type="dxa"/>
                  <w:shd w:val="clear" w:color="auto" w:fill="FFFFFF"/>
                  <w:tcMar>
                    <w:top w:w="80" w:type="dxa"/>
                    <w:left w:w="120" w:type="dxa"/>
                    <w:bottom w:w="80" w:type="dxa"/>
                    <w:right w:w="120" w:type="dxa"/>
                  </w:tcMar>
                  <w:vAlign w:val="center"/>
                </w:tcPr>
                <w:p w14:paraId="12A36EEB" w14:textId="77777777" w:rsidR="00D940EA" w:rsidRPr="009F7F11" w:rsidRDefault="00D940EA" w:rsidP="00BF21D2">
                  <w:pPr>
                    <w:spacing w:after="0" w:line="240" w:lineRule="auto"/>
                    <w:jc w:val="both"/>
                    <w:rPr>
                      <w:rFonts w:ascii="Times New Roman" w:eastAsia="Times New Roman" w:hAnsi="Times New Roman" w:cs="Times New Roman"/>
                      <w:b/>
                      <w:bCs/>
                      <w:color w:val="000000"/>
                      <w:sz w:val="20"/>
                      <w:szCs w:val="20"/>
                    </w:rPr>
                  </w:pPr>
                  <w:r w:rsidRPr="009F7F11">
                    <w:rPr>
                      <w:rFonts w:ascii="Times New Roman" w:eastAsia="Times New Roman" w:hAnsi="Times New Roman" w:cs="Times New Roman"/>
                      <w:b/>
                      <w:bCs/>
                      <w:color w:val="000000"/>
                      <w:sz w:val="20"/>
                      <w:szCs w:val="20"/>
                    </w:rPr>
                    <w:t>Назначение</w:t>
                  </w:r>
                </w:p>
              </w:tc>
              <w:tc>
                <w:tcPr>
                  <w:tcW w:w="993" w:type="dxa"/>
                  <w:shd w:val="clear" w:color="auto" w:fill="FFFFFF"/>
                  <w:tcMar>
                    <w:top w:w="80" w:type="dxa"/>
                    <w:left w:w="120" w:type="dxa"/>
                    <w:bottom w:w="80" w:type="dxa"/>
                    <w:right w:w="120" w:type="dxa"/>
                  </w:tcMar>
                  <w:vAlign w:val="center"/>
                </w:tcPr>
                <w:p w14:paraId="22E2F95A" w14:textId="77777777" w:rsidR="00D940EA" w:rsidRPr="009F7F11" w:rsidRDefault="00D940EA" w:rsidP="00BF21D2">
                  <w:pPr>
                    <w:spacing w:after="0" w:line="240" w:lineRule="auto"/>
                    <w:jc w:val="both"/>
                    <w:rPr>
                      <w:rFonts w:ascii="Times New Roman" w:eastAsia="Times New Roman" w:hAnsi="Times New Roman" w:cs="Times New Roman"/>
                      <w:b/>
                      <w:bCs/>
                      <w:color w:val="000000"/>
                      <w:sz w:val="20"/>
                      <w:szCs w:val="20"/>
                    </w:rPr>
                  </w:pPr>
                  <w:r w:rsidRPr="009F7F11">
                    <w:rPr>
                      <w:rFonts w:ascii="Times New Roman" w:eastAsia="Times New Roman" w:hAnsi="Times New Roman" w:cs="Times New Roman"/>
                      <w:b/>
                      <w:bCs/>
                      <w:color w:val="000000"/>
                      <w:sz w:val="20"/>
                      <w:szCs w:val="20"/>
                    </w:rPr>
                    <w:t>Базовое кол-во</w:t>
                  </w:r>
                </w:p>
              </w:tc>
            </w:tr>
            <w:tr w:rsidR="00D940EA" w:rsidRPr="009F7F11" w14:paraId="5EEF7FAF" w14:textId="77777777" w:rsidTr="00D940EA">
              <w:tc>
                <w:tcPr>
                  <w:tcW w:w="324" w:type="dxa"/>
                  <w:shd w:val="clear" w:color="auto" w:fill="FFFFFF"/>
                  <w:tcMar>
                    <w:top w:w="80" w:type="dxa"/>
                    <w:left w:w="120" w:type="dxa"/>
                    <w:bottom w:w="80" w:type="dxa"/>
                    <w:right w:w="120" w:type="dxa"/>
                  </w:tcMar>
                  <w:vAlign w:val="center"/>
                </w:tcPr>
                <w:p w14:paraId="14CF8E81" w14:textId="77777777" w:rsidR="00D940EA" w:rsidRPr="009F7F11" w:rsidRDefault="00D940EA" w:rsidP="00BF21D2">
                  <w:pPr>
                    <w:spacing w:after="0" w:line="240" w:lineRule="auto"/>
                    <w:ind w:firstLine="10"/>
                    <w:jc w:val="both"/>
                    <w:rPr>
                      <w:rFonts w:ascii="Times New Roman" w:eastAsia="Times New Roman" w:hAnsi="Times New Roman" w:cs="Times New Roman"/>
                      <w:b/>
                      <w:bCs/>
                      <w:color w:val="000000"/>
                      <w:sz w:val="20"/>
                      <w:szCs w:val="20"/>
                    </w:rPr>
                  </w:pPr>
                  <w:r w:rsidRPr="009F7F11">
                    <w:rPr>
                      <w:rFonts w:ascii="Times New Roman" w:eastAsia="Times New Roman" w:hAnsi="Times New Roman" w:cs="Times New Roman"/>
                      <w:b/>
                      <w:bCs/>
                      <w:color w:val="000000"/>
                      <w:sz w:val="20"/>
                      <w:szCs w:val="20"/>
                    </w:rPr>
                    <w:t>1</w:t>
                  </w:r>
                </w:p>
              </w:tc>
              <w:tc>
                <w:tcPr>
                  <w:tcW w:w="1984" w:type="dxa"/>
                  <w:shd w:val="clear" w:color="auto" w:fill="FFFFFF"/>
                  <w:tcMar>
                    <w:top w:w="80" w:type="dxa"/>
                    <w:left w:w="120" w:type="dxa"/>
                    <w:bottom w:w="80" w:type="dxa"/>
                    <w:right w:w="120" w:type="dxa"/>
                  </w:tcMar>
                  <w:vAlign w:val="center"/>
                </w:tcPr>
                <w:p w14:paraId="799A9A24" w14:textId="77777777" w:rsidR="00D940EA" w:rsidRPr="009F7F11" w:rsidRDefault="00D940EA" w:rsidP="00BF21D2">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Цифровой электрокардиограф</w:t>
                  </w:r>
                </w:p>
              </w:tc>
              <w:tc>
                <w:tcPr>
                  <w:tcW w:w="3544" w:type="dxa"/>
                  <w:shd w:val="clear" w:color="auto" w:fill="FFFFFF"/>
                  <w:tcMar>
                    <w:top w:w="80" w:type="dxa"/>
                    <w:left w:w="120" w:type="dxa"/>
                    <w:bottom w:w="80" w:type="dxa"/>
                    <w:right w:w="120" w:type="dxa"/>
                  </w:tcMar>
                  <w:vAlign w:val="center"/>
                </w:tcPr>
                <w:p w14:paraId="3B184885" w14:textId="77777777" w:rsidR="00D940EA" w:rsidRPr="009F7F11" w:rsidRDefault="00D940EA" w:rsidP="00BF21D2">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Регистрация стандартной 12-отведённой ЭКГ</w:t>
                  </w:r>
                </w:p>
              </w:tc>
              <w:tc>
                <w:tcPr>
                  <w:tcW w:w="993" w:type="dxa"/>
                  <w:shd w:val="clear" w:color="auto" w:fill="FFFFFF"/>
                  <w:tcMar>
                    <w:top w:w="80" w:type="dxa"/>
                    <w:left w:w="120" w:type="dxa"/>
                    <w:bottom w:w="80" w:type="dxa"/>
                    <w:right w:w="120" w:type="dxa"/>
                  </w:tcMar>
                  <w:vAlign w:val="center"/>
                </w:tcPr>
                <w:p w14:paraId="2DA2F075" w14:textId="77777777" w:rsidR="00D940EA" w:rsidRPr="009F7F11" w:rsidRDefault="00D940EA" w:rsidP="00BF21D2">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 xml:space="preserve">1 </w:t>
                  </w:r>
                  <w:proofErr w:type="spellStart"/>
                  <w:r w:rsidRPr="009F7F11">
                    <w:rPr>
                      <w:rFonts w:ascii="Times New Roman" w:eastAsia="Times New Roman" w:hAnsi="Times New Roman" w:cs="Times New Roman"/>
                      <w:color w:val="000000"/>
                      <w:sz w:val="20"/>
                      <w:szCs w:val="20"/>
                    </w:rPr>
                    <w:t>компл</w:t>
                  </w:r>
                  <w:proofErr w:type="spellEnd"/>
                  <w:r w:rsidRPr="009F7F11">
                    <w:rPr>
                      <w:rFonts w:ascii="Times New Roman" w:eastAsia="Times New Roman" w:hAnsi="Times New Roman" w:cs="Times New Roman"/>
                      <w:color w:val="000000"/>
                      <w:sz w:val="20"/>
                      <w:szCs w:val="20"/>
                    </w:rPr>
                    <w:t>.</w:t>
                  </w:r>
                </w:p>
              </w:tc>
            </w:tr>
            <w:tr w:rsidR="00D940EA" w:rsidRPr="009F7F11" w14:paraId="14F7FCC6" w14:textId="77777777" w:rsidTr="00D940EA">
              <w:tc>
                <w:tcPr>
                  <w:tcW w:w="324" w:type="dxa"/>
                  <w:shd w:val="clear" w:color="auto" w:fill="FFFFFF"/>
                  <w:tcMar>
                    <w:top w:w="80" w:type="dxa"/>
                    <w:left w:w="120" w:type="dxa"/>
                    <w:bottom w:w="80" w:type="dxa"/>
                    <w:right w:w="120" w:type="dxa"/>
                  </w:tcMar>
                  <w:vAlign w:val="center"/>
                </w:tcPr>
                <w:p w14:paraId="25024BD8" w14:textId="77777777" w:rsidR="00D940EA" w:rsidRPr="009F7F11" w:rsidRDefault="00D940EA" w:rsidP="00BF21D2">
                  <w:pPr>
                    <w:spacing w:after="0" w:line="240" w:lineRule="auto"/>
                    <w:ind w:firstLine="10"/>
                    <w:jc w:val="both"/>
                    <w:rPr>
                      <w:rFonts w:ascii="Times New Roman" w:eastAsia="Times New Roman" w:hAnsi="Times New Roman" w:cs="Times New Roman"/>
                      <w:b/>
                      <w:bCs/>
                      <w:color w:val="000000"/>
                      <w:sz w:val="20"/>
                      <w:szCs w:val="20"/>
                    </w:rPr>
                  </w:pPr>
                  <w:r w:rsidRPr="009F7F11">
                    <w:rPr>
                      <w:rFonts w:ascii="Times New Roman" w:eastAsia="Times New Roman" w:hAnsi="Times New Roman" w:cs="Times New Roman"/>
                      <w:b/>
                      <w:bCs/>
                      <w:color w:val="000000"/>
                      <w:sz w:val="20"/>
                      <w:szCs w:val="20"/>
                    </w:rPr>
                    <w:t>2</w:t>
                  </w:r>
                </w:p>
              </w:tc>
              <w:tc>
                <w:tcPr>
                  <w:tcW w:w="1984" w:type="dxa"/>
                  <w:shd w:val="clear" w:color="auto" w:fill="FFFFFF"/>
                  <w:tcMar>
                    <w:top w:w="80" w:type="dxa"/>
                    <w:left w:w="120" w:type="dxa"/>
                    <w:bottom w:w="80" w:type="dxa"/>
                    <w:right w:w="120" w:type="dxa"/>
                  </w:tcMar>
                  <w:vAlign w:val="center"/>
                </w:tcPr>
                <w:p w14:paraId="64246D31" w14:textId="77777777" w:rsidR="00D940EA" w:rsidRPr="009F7F11" w:rsidRDefault="00D940EA" w:rsidP="00BF21D2">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 xml:space="preserve">Цифровой </w:t>
                  </w:r>
                  <w:proofErr w:type="spellStart"/>
                  <w:r w:rsidRPr="009F7F11">
                    <w:rPr>
                      <w:rFonts w:ascii="Times New Roman" w:eastAsia="Times New Roman" w:hAnsi="Times New Roman" w:cs="Times New Roman"/>
                      <w:color w:val="000000"/>
                      <w:sz w:val="20"/>
                      <w:szCs w:val="20"/>
                    </w:rPr>
                    <w:t>стетофонендоскоп</w:t>
                  </w:r>
                  <w:proofErr w:type="spellEnd"/>
                </w:p>
              </w:tc>
              <w:tc>
                <w:tcPr>
                  <w:tcW w:w="3544" w:type="dxa"/>
                  <w:shd w:val="clear" w:color="auto" w:fill="FFFFFF"/>
                  <w:tcMar>
                    <w:top w:w="80" w:type="dxa"/>
                    <w:left w:w="120" w:type="dxa"/>
                    <w:bottom w:w="80" w:type="dxa"/>
                    <w:right w:w="120" w:type="dxa"/>
                  </w:tcMar>
                  <w:vAlign w:val="center"/>
                </w:tcPr>
                <w:p w14:paraId="647DD4D4" w14:textId="77777777" w:rsidR="00D940EA" w:rsidRPr="009F7F11" w:rsidRDefault="00D940EA" w:rsidP="00BF21D2">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Запись и передача звуков сердца и лёгких</w:t>
                  </w:r>
                </w:p>
              </w:tc>
              <w:tc>
                <w:tcPr>
                  <w:tcW w:w="993" w:type="dxa"/>
                  <w:shd w:val="clear" w:color="auto" w:fill="FFFFFF"/>
                  <w:tcMar>
                    <w:top w:w="80" w:type="dxa"/>
                    <w:left w:w="120" w:type="dxa"/>
                    <w:bottom w:w="80" w:type="dxa"/>
                    <w:right w:w="120" w:type="dxa"/>
                  </w:tcMar>
                  <w:vAlign w:val="center"/>
                </w:tcPr>
                <w:p w14:paraId="4A5AB5A9" w14:textId="77777777" w:rsidR="00D940EA" w:rsidRPr="009F7F11" w:rsidRDefault="00D940EA" w:rsidP="00BF21D2">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 xml:space="preserve">1 </w:t>
                  </w:r>
                  <w:proofErr w:type="spellStart"/>
                  <w:r w:rsidRPr="009F7F11">
                    <w:rPr>
                      <w:rFonts w:ascii="Times New Roman" w:eastAsia="Times New Roman" w:hAnsi="Times New Roman" w:cs="Times New Roman"/>
                      <w:color w:val="000000"/>
                      <w:sz w:val="20"/>
                      <w:szCs w:val="20"/>
                    </w:rPr>
                    <w:t>компл</w:t>
                  </w:r>
                  <w:proofErr w:type="spellEnd"/>
                  <w:r w:rsidRPr="009F7F11">
                    <w:rPr>
                      <w:rFonts w:ascii="Times New Roman" w:eastAsia="Times New Roman" w:hAnsi="Times New Roman" w:cs="Times New Roman"/>
                      <w:color w:val="000000"/>
                      <w:sz w:val="20"/>
                      <w:szCs w:val="20"/>
                    </w:rPr>
                    <w:t>.</w:t>
                  </w:r>
                </w:p>
              </w:tc>
            </w:tr>
            <w:tr w:rsidR="00D940EA" w:rsidRPr="009F7F11" w14:paraId="601E4666" w14:textId="77777777" w:rsidTr="00D940EA">
              <w:tc>
                <w:tcPr>
                  <w:tcW w:w="324" w:type="dxa"/>
                  <w:shd w:val="clear" w:color="auto" w:fill="FFFFFF"/>
                  <w:tcMar>
                    <w:top w:w="80" w:type="dxa"/>
                    <w:left w:w="120" w:type="dxa"/>
                    <w:bottom w:w="80" w:type="dxa"/>
                    <w:right w:w="120" w:type="dxa"/>
                  </w:tcMar>
                  <w:vAlign w:val="center"/>
                </w:tcPr>
                <w:p w14:paraId="08A8EC62" w14:textId="77777777" w:rsidR="00D940EA" w:rsidRPr="009F7F11" w:rsidRDefault="00D940EA" w:rsidP="00BF21D2">
                  <w:pPr>
                    <w:spacing w:after="0" w:line="240" w:lineRule="auto"/>
                    <w:ind w:firstLine="10"/>
                    <w:jc w:val="both"/>
                    <w:rPr>
                      <w:rFonts w:ascii="Times New Roman" w:eastAsia="Times New Roman" w:hAnsi="Times New Roman" w:cs="Times New Roman"/>
                      <w:b/>
                      <w:bCs/>
                      <w:color w:val="000000"/>
                      <w:sz w:val="20"/>
                      <w:szCs w:val="20"/>
                    </w:rPr>
                  </w:pPr>
                  <w:r w:rsidRPr="009F7F11">
                    <w:rPr>
                      <w:rFonts w:ascii="Times New Roman" w:eastAsia="Times New Roman" w:hAnsi="Times New Roman" w:cs="Times New Roman"/>
                      <w:b/>
                      <w:bCs/>
                      <w:color w:val="000000"/>
                      <w:sz w:val="20"/>
                      <w:szCs w:val="20"/>
                    </w:rPr>
                    <w:t>3</w:t>
                  </w:r>
                </w:p>
              </w:tc>
              <w:tc>
                <w:tcPr>
                  <w:tcW w:w="1984" w:type="dxa"/>
                  <w:shd w:val="clear" w:color="auto" w:fill="FFFFFF"/>
                  <w:tcMar>
                    <w:top w:w="80" w:type="dxa"/>
                    <w:left w:w="120" w:type="dxa"/>
                    <w:bottom w:w="80" w:type="dxa"/>
                    <w:right w:w="120" w:type="dxa"/>
                  </w:tcMar>
                  <w:vAlign w:val="center"/>
                </w:tcPr>
                <w:p w14:paraId="538124C5" w14:textId="77777777" w:rsidR="00D940EA" w:rsidRPr="009F7F11" w:rsidRDefault="00D940EA" w:rsidP="00BF21D2">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Пальцевой пульсоксиметр</w:t>
                  </w:r>
                </w:p>
              </w:tc>
              <w:tc>
                <w:tcPr>
                  <w:tcW w:w="3544" w:type="dxa"/>
                  <w:shd w:val="clear" w:color="auto" w:fill="FFFFFF"/>
                  <w:tcMar>
                    <w:top w:w="80" w:type="dxa"/>
                    <w:left w:w="120" w:type="dxa"/>
                    <w:bottom w:w="80" w:type="dxa"/>
                    <w:right w:w="120" w:type="dxa"/>
                  </w:tcMar>
                  <w:vAlign w:val="center"/>
                </w:tcPr>
                <w:p w14:paraId="1C6C8A1C" w14:textId="77777777" w:rsidR="00D940EA" w:rsidRPr="009F7F11" w:rsidRDefault="00D940EA" w:rsidP="00BF21D2">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 xml:space="preserve">Измерение </w:t>
                  </w:r>
                  <w:proofErr w:type="spellStart"/>
                  <w:r w:rsidRPr="009F7F11">
                    <w:rPr>
                      <w:rFonts w:ascii="Times New Roman" w:eastAsia="Times New Roman" w:hAnsi="Times New Roman" w:cs="Times New Roman"/>
                      <w:color w:val="000000"/>
                      <w:sz w:val="20"/>
                      <w:szCs w:val="20"/>
                    </w:rPr>
                    <w:t>SpO</w:t>
                  </w:r>
                  <w:proofErr w:type="spellEnd"/>
                  <w:r w:rsidRPr="009F7F11">
                    <w:rPr>
                      <w:rFonts w:ascii="Times New Roman" w:eastAsia="Times New Roman" w:hAnsi="Times New Roman" w:cs="Times New Roman"/>
                      <w:color w:val="000000"/>
                      <w:sz w:val="20"/>
                      <w:szCs w:val="20"/>
                    </w:rPr>
                    <w:t>₂ и частоты пульса</w:t>
                  </w:r>
                </w:p>
              </w:tc>
              <w:tc>
                <w:tcPr>
                  <w:tcW w:w="993" w:type="dxa"/>
                  <w:shd w:val="clear" w:color="auto" w:fill="FFFFFF"/>
                  <w:tcMar>
                    <w:top w:w="80" w:type="dxa"/>
                    <w:left w:w="120" w:type="dxa"/>
                    <w:bottom w:w="80" w:type="dxa"/>
                    <w:right w:w="120" w:type="dxa"/>
                  </w:tcMar>
                  <w:vAlign w:val="center"/>
                </w:tcPr>
                <w:p w14:paraId="0AFB2745" w14:textId="77777777" w:rsidR="00D940EA" w:rsidRPr="009F7F11" w:rsidRDefault="00D940EA" w:rsidP="00BF21D2">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1 шт.</w:t>
                  </w:r>
                </w:p>
              </w:tc>
            </w:tr>
            <w:tr w:rsidR="00D940EA" w:rsidRPr="009F7F11" w14:paraId="5A0068A3" w14:textId="77777777" w:rsidTr="00D940EA">
              <w:tc>
                <w:tcPr>
                  <w:tcW w:w="324" w:type="dxa"/>
                  <w:shd w:val="clear" w:color="auto" w:fill="FFFFFF"/>
                  <w:tcMar>
                    <w:top w:w="80" w:type="dxa"/>
                    <w:left w:w="120" w:type="dxa"/>
                    <w:bottom w:w="80" w:type="dxa"/>
                    <w:right w:w="120" w:type="dxa"/>
                  </w:tcMar>
                  <w:vAlign w:val="center"/>
                </w:tcPr>
                <w:p w14:paraId="047FAA13" w14:textId="77777777" w:rsidR="00D940EA" w:rsidRPr="009F7F11" w:rsidRDefault="00D940EA" w:rsidP="00BF21D2">
                  <w:pPr>
                    <w:spacing w:after="0" w:line="240" w:lineRule="auto"/>
                    <w:ind w:firstLine="10"/>
                    <w:jc w:val="both"/>
                    <w:rPr>
                      <w:rFonts w:ascii="Times New Roman" w:eastAsia="Times New Roman" w:hAnsi="Times New Roman" w:cs="Times New Roman"/>
                      <w:b/>
                      <w:bCs/>
                      <w:color w:val="000000"/>
                      <w:sz w:val="20"/>
                      <w:szCs w:val="20"/>
                    </w:rPr>
                  </w:pPr>
                  <w:r w:rsidRPr="009F7F11">
                    <w:rPr>
                      <w:rFonts w:ascii="Times New Roman" w:eastAsia="Times New Roman" w:hAnsi="Times New Roman" w:cs="Times New Roman"/>
                      <w:b/>
                      <w:bCs/>
                      <w:color w:val="000000"/>
                      <w:sz w:val="20"/>
                      <w:szCs w:val="20"/>
                    </w:rPr>
                    <w:t>4</w:t>
                  </w:r>
                </w:p>
              </w:tc>
              <w:tc>
                <w:tcPr>
                  <w:tcW w:w="1984" w:type="dxa"/>
                  <w:shd w:val="clear" w:color="auto" w:fill="FFFFFF"/>
                  <w:tcMar>
                    <w:top w:w="80" w:type="dxa"/>
                    <w:left w:w="120" w:type="dxa"/>
                    <w:bottom w:w="80" w:type="dxa"/>
                    <w:right w:w="120" w:type="dxa"/>
                  </w:tcMar>
                  <w:vAlign w:val="center"/>
                </w:tcPr>
                <w:p w14:paraId="30AC4769" w14:textId="77777777" w:rsidR="00D940EA" w:rsidRPr="009F7F11" w:rsidRDefault="00D940EA" w:rsidP="00BF21D2">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Цифровой ростомер с весами</w:t>
                  </w:r>
                </w:p>
              </w:tc>
              <w:tc>
                <w:tcPr>
                  <w:tcW w:w="3544" w:type="dxa"/>
                  <w:shd w:val="clear" w:color="auto" w:fill="FFFFFF"/>
                  <w:tcMar>
                    <w:top w:w="80" w:type="dxa"/>
                    <w:left w:w="120" w:type="dxa"/>
                    <w:bottom w:w="80" w:type="dxa"/>
                    <w:right w:w="120" w:type="dxa"/>
                  </w:tcMar>
                  <w:vAlign w:val="center"/>
                </w:tcPr>
                <w:p w14:paraId="5C3C5CF0" w14:textId="77777777" w:rsidR="00D940EA" w:rsidRPr="009F7F11" w:rsidRDefault="00D940EA" w:rsidP="00BF21D2">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Измерение роста и массы тела</w:t>
                  </w:r>
                </w:p>
              </w:tc>
              <w:tc>
                <w:tcPr>
                  <w:tcW w:w="993" w:type="dxa"/>
                  <w:shd w:val="clear" w:color="auto" w:fill="FFFFFF"/>
                  <w:tcMar>
                    <w:top w:w="80" w:type="dxa"/>
                    <w:left w:w="120" w:type="dxa"/>
                    <w:bottom w:w="80" w:type="dxa"/>
                    <w:right w:w="120" w:type="dxa"/>
                  </w:tcMar>
                  <w:vAlign w:val="center"/>
                </w:tcPr>
                <w:p w14:paraId="12C63C35" w14:textId="77777777" w:rsidR="00D940EA" w:rsidRPr="009F7F11" w:rsidRDefault="00D940EA" w:rsidP="00BF21D2">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 xml:space="preserve">1 </w:t>
                  </w:r>
                  <w:proofErr w:type="spellStart"/>
                  <w:r w:rsidRPr="009F7F11">
                    <w:rPr>
                      <w:rFonts w:ascii="Times New Roman" w:eastAsia="Times New Roman" w:hAnsi="Times New Roman" w:cs="Times New Roman"/>
                      <w:color w:val="000000"/>
                      <w:sz w:val="20"/>
                      <w:szCs w:val="20"/>
                    </w:rPr>
                    <w:t>компл</w:t>
                  </w:r>
                  <w:proofErr w:type="spellEnd"/>
                  <w:r w:rsidRPr="009F7F11">
                    <w:rPr>
                      <w:rFonts w:ascii="Times New Roman" w:eastAsia="Times New Roman" w:hAnsi="Times New Roman" w:cs="Times New Roman"/>
                      <w:color w:val="000000"/>
                      <w:sz w:val="20"/>
                      <w:szCs w:val="20"/>
                    </w:rPr>
                    <w:t>.</w:t>
                  </w:r>
                </w:p>
              </w:tc>
            </w:tr>
            <w:tr w:rsidR="00D940EA" w:rsidRPr="009F7F11" w14:paraId="11836C3C" w14:textId="77777777" w:rsidTr="00D940EA">
              <w:tc>
                <w:tcPr>
                  <w:tcW w:w="324" w:type="dxa"/>
                  <w:shd w:val="clear" w:color="auto" w:fill="FFFFFF"/>
                  <w:tcMar>
                    <w:top w:w="80" w:type="dxa"/>
                    <w:left w:w="120" w:type="dxa"/>
                    <w:bottom w:w="80" w:type="dxa"/>
                    <w:right w:w="120" w:type="dxa"/>
                  </w:tcMar>
                  <w:vAlign w:val="center"/>
                </w:tcPr>
                <w:p w14:paraId="5CBB1592" w14:textId="77777777" w:rsidR="00D940EA" w:rsidRPr="009F7F11" w:rsidRDefault="00D940EA" w:rsidP="00BF21D2">
                  <w:pPr>
                    <w:spacing w:after="0" w:line="240" w:lineRule="auto"/>
                    <w:ind w:firstLine="10"/>
                    <w:jc w:val="both"/>
                    <w:rPr>
                      <w:rFonts w:ascii="Times New Roman" w:eastAsia="Times New Roman" w:hAnsi="Times New Roman" w:cs="Times New Roman"/>
                      <w:b/>
                      <w:bCs/>
                      <w:color w:val="000000"/>
                      <w:sz w:val="20"/>
                      <w:szCs w:val="20"/>
                    </w:rPr>
                  </w:pPr>
                  <w:r w:rsidRPr="009F7F11">
                    <w:rPr>
                      <w:rFonts w:ascii="Times New Roman" w:eastAsia="Times New Roman" w:hAnsi="Times New Roman" w:cs="Times New Roman"/>
                      <w:b/>
                      <w:bCs/>
                      <w:color w:val="000000"/>
                      <w:sz w:val="20"/>
                      <w:szCs w:val="20"/>
                    </w:rPr>
                    <w:t>5</w:t>
                  </w:r>
                </w:p>
              </w:tc>
              <w:tc>
                <w:tcPr>
                  <w:tcW w:w="1984" w:type="dxa"/>
                  <w:shd w:val="clear" w:color="auto" w:fill="FFFFFF"/>
                  <w:tcMar>
                    <w:top w:w="80" w:type="dxa"/>
                    <w:left w:w="120" w:type="dxa"/>
                    <w:bottom w:w="80" w:type="dxa"/>
                    <w:right w:w="120" w:type="dxa"/>
                  </w:tcMar>
                  <w:vAlign w:val="center"/>
                </w:tcPr>
                <w:p w14:paraId="10377282" w14:textId="77777777" w:rsidR="00D940EA" w:rsidRPr="009F7F11" w:rsidRDefault="00D940EA" w:rsidP="00BF21D2">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Цифровой отоскоп</w:t>
                  </w:r>
                </w:p>
              </w:tc>
              <w:tc>
                <w:tcPr>
                  <w:tcW w:w="3544" w:type="dxa"/>
                  <w:shd w:val="clear" w:color="auto" w:fill="FFFFFF"/>
                  <w:tcMar>
                    <w:top w:w="80" w:type="dxa"/>
                    <w:left w:w="120" w:type="dxa"/>
                    <w:bottom w:w="80" w:type="dxa"/>
                    <w:right w:w="120" w:type="dxa"/>
                  </w:tcMar>
                  <w:vAlign w:val="center"/>
                </w:tcPr>
                <w:p w14:paraId="3A30B15B" w14:textId="77777777" w:rsidR="00D940EA" w:rsidRPr="009F7F11" w:rsidRDefault="00D940EA" w:rsidP="00BF21D2">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Осмотр наружного слухового прохода и барабанной перепонки</w:t>
                  </w:r>
                </w:p>
              </w:tc>
              <w:tc>
                <w:tcPr>
                  <w:tcW w:w="993" w:type="dxa"/>
                  <w:shd w:val="clear" w:color="auto" w:fill="FFFFFF"/>
                  <w:tcMar>
                    <w:top w:w="80" w:type="dxa"/>
                    <w:left w:w="120" w:type="dxa"/>
                    <w:bottom w:w="80" w:type="dxa"/>
                    <w:right w:w="120" w:type="dxa"/>
                  </w:tcMar>
                  <w:vAlign w:val="center"/>
                </w:tcPr>
                <w:p w14:paraId="7910B883" w14:textId="77777777" w:rsidR="00D940EA" w:rsidRPr="009F7F11" w:rsidRDefault="00D940EA" w:rsidP="00BF21D2">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 xml:space="preserve">1 </w:t>
                  </w:r>
                  <w:proofErr w:type="spellStart"/>
                  <w:r w:rsidRPr="009F7F11">
                    <w:rPr>
                      <w:rFonts w:ascii="Times New Roman" w:eastAsia="Times New Roman" w:hAnsi="Times New Roman" w:cs="Times New Roman"/>
                      <w:color w:val="000000"/>
                      <w:sz w:val="20"/>
                      <w:szCs w:val="20"/>
                    </w:rPr>
                    <w:t>компл</w:t>
                  </w:r>
                  <w:proofErr w:type="spellEnd"/>
                  <w:r w:rsidRPr="009F7F11">
                    <w:rPr>
                      <w:rFonts w:ascii="Times New Roman" w:eastAsia="Times New Roman" w:hAnsi="Times New Roman" w:cs="Times New Roman"/>
                      <w:color w:val="000000"/>
                      <w:sz w:val="20"/>
                      <w:szCs w:val="20"/>
                    </w:rPr>
                    <w:t>.</w:t>
                  </w:r>
                </w:p>
              </w:tc>
            </w:tr>
            <w:tr w:rsidR="00D940EA" w:rsidRPr="009F7F11" w14:paraId="2DFFFE65" w14:textId="77777777" w:rsidTr="00D940EA">
              <w:tc>
                <w:tcPr>
                  <w:tcW w:w="324" w:type="dxa"/>
                  <w:shd w:val="clear" w:color="auto" w:fill="FFFFFF"/>
                  <w:tcMar>
                    <w:top w:w="80" w:type="dxa"/>
                    <w:left w:w="120" w:type="dxa"/>
                    <w:bottom w:w="80" w:type="dxa"/>
                    <w:right w:w="120" w:type="dxa"/>
                  </w:tcMar>
                  <w:vAlign w:val="center"/>
                </w:tcPr>
                <w:p w14:paraId="79DBE9F9" w14:textId="77777777" w:rsidR="00D940EA" w:rsidRPr="009F7F11" w:rsidRDefault="00D940EA" w:rsidP="00BF21D2">
                  <w:pPr>
                    <w:spacing w:after="0" w:line="240" w:lineRule="auto"/>
                    <w:ind w:firstLine="10"/>
                    <w:jc w:val="both"/>
                    <w:rPr>
                      <w:rFonts w:ascii="Times New Roman" w:eastAsia="Times New Roman" w:hAnsi="Times New Roman" w:cs="Times New Roman"/>
                      <w:b/>
                      <w:bCs/>
                      <w:color w:val="000000"/>
                      <w:sz w:val="20"/>
                      <w:szCs w:val="20"/>
                    </w:rPr>
                  </w:pPr>
                  <w:r w:rsidRPr="009F7F11">
                    <w:rPr>
                      <w:rFonts w:ascii="Times New Roman" w:eastAsia="Times New Roman" w:hAnsi="Times New Roman" w:cs="Times New Roman"/>
                      <w:b/>
                      <w:bCs/>
                      <w:color w:val="000000"/>
                      <w:sz w:val="20"/>
                      <w:szCs w:val="20"/>
                    </w:rPr>
                    <w:t>6</w:t>
                  </w:r>
                </w:p>
              </w:tc>
              <w:tc>
                <w:tcPr>
                  <w:tcW w:w="1984" w:type="dxa"/>
                  <w:shd w:val="clear" w:color="auto" w:fill="FFFFFF"/>
                  <w:tcMar>
                    <w:top w:w="80" w:type="dxa"/>
                    <w:left w:w="120" w:type="dxa"/>
                    <w:bottom w:w="80" w:type="dxa"/>
                    <w:right w:w="120" w:type="dxa"/>
                  </w:tcMar>
                  <w:vAlign w:val="center"/>
                </w:tcPr>
                <w:p w14:paraId="04ABEDCC" w14:textId="77777777" w:rsidR="00D940EA" w:rsidRPr="009F7F11" w:rsidRDefault="00D940EA" w:rsidP="00BF21D2">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Телемедицинская информационная система</w:t>
                  </w:r>
                </w:p>
              </w:tc>
              <w:tc>
                <w:tcPr>
                  <w:tcW w:w="3544" w:type="dxa"/>
                  <w:shd w:val="clear" w:color="auto" w:fill="FFFFFF"/>
                  <w:tcMar>
                    <w:top w:w="80" w:type="dxa"/>
                    <w:left w:w="120" w:type="dxa"/>
                    <w:bottom w:w="80" w:type="dxa"/>
                    <w:right w:w="120" w:type="dxa"/>
                  </w:tcMar>
                  <w:vAlign w:val="center"/>
                </w:tcPr>
                <w:p w14:paraId="52CE53CB" w14:textId="77777777" w:rsidR="00D940EA" w:rsidRPr="009F7F11" w:rsidRDefault="00D940EA" w:rsidP="00BF21D2">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Планшет, док-станция, клиентское ПО и веб-кабинет врача</w:t>
                  </w:r>
                </w:p>
              </w:tc>
              <w:tc>
                <w:tcPr>
                  <w:tcW w:w="993" w:type="dxa"/>
                  <w:shd w:val="clear" w:color="auto" w:fill="FFFFFF"/>
                  <w:tcMar>
                    <w:top w:w="80" w:type="dxa"/>
                    <w:left w:w="120" w:type="dxa"/>
                    <w:bottom w:w="80" w:type="dxa"/>
                    <w:right w:w="120" w:type="dxa"/>
                  </w:tcMar>
                  <w:vAlign w:val="center"/>
                </w:tcPr>
                <w:p w14:paraId="507184C9" w14:textId="77777777" w:rsidR="00D940EA" w:rsidRPr="009F7F11" w:rsidRDefault="00D940EA" w:rsidP="00BF21D2">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 xml:space="preserve">1 </w:t>
                  </w:r>
                  <w:proofErr w:type="spellStart"/>
                  <w:r w:rsidRPr="009F7F11">
                    <w:rPr>
                      <w:rFonts w:ascii="Times New Roman" w:eastAsia="Times New Roman" w:hAnsi="Times New Roman" w:cs="Times New Roman"/>
                      <w:color w:val="000000"/>
                      <w:sz w:val="20"/>
                      <w:szCs w:val="20"/>
                    </w:rPr>
                    <w:t>компл</w:t>
                  </w:r>
                  <w:proofErr w:type="spellEnd"/>
                  <w:r w:rsidRPr="009F7F11">
                    <w:rPr>
                      <w:rFonts w:ascii="Times New Roman" w:eastAsia="Times New Roman" w:hAnsi="Times New Roman" w:cs="Times New Roman"/>
                      <w:color w:val="000000"/>
                      <w:sz w:val="20"/>
                      <w:szCs w:val="20"/>
                    </w:rPr>
                    <w:t>.</w:t>
                  </w:r>
                </w:p>
              </w:tc>
            </w:tr>
          </w:tbl>
          <w:p w14:paraId="50CF2755" w14:textId="77777777" w:rsidR="00D940EA" w:rsidRPr="009F7F11" w:rsidRDefault="00D940EA" w:rsidP="00BF21D2">
            <w:pPr>
              <w:spacing w:after="0" w:line="240" w:lineRule="auto"/>
              <w:jc w:val="both"/>
              <w:rPr>
                <w:rFonts w:ascii="Times New Roman" w:eastAsia="Times New Roman" w:hAnsi="Times New Roman" w:cs="Times New Roman"/>
                <w:color w:val="000000"/>
                <w:sz w:val="20"/>
                <w:szCs w:val="20"/>
              </w:rPr>
            </w:pPr>
          </w:p>
        </w:tc>
      </w:tr>
      <w:tr w:rsidR="00D940EA" w:rsidRPr="009F7F11" w14:paraId="3E0C1093" w14:textId="77777777" w:rsidTr="00D940EA">
        <w:tc>
          <w:tcPr>
            <w:tcW w:w="2100" w:type="dxa"/>
            <w:tcMar>
              <w:top w:w="80" w:type="dxa"/>
              <w:left w:w="120" w:type="dxa"/>
              <w:bottom w:w="80" w:type="dxa"/>
              <w:right w:w="120" w:type="dxa"/>
            </w:tcMar>
            <w:vAlign w:val="center"/>
          </w:tcPr>
          <w:p w14:paraId="3A4E0B58" w14:textId="77777777" w:rsidR="00D940EA" w:rsidRPr="009F7F11" w:rsidRDefault="00D940EA" w:rsidP="00BF21D2">
            <w:pPr>
              <w:spacing w:after="0" w:line="240" w:lineRule="auto"/>
              <w:ind w:firstLine="22"/>
              <w:jc w:val="both"/>
              <w:rPr>
                <w:rFonts w:ascii="Times New Roman" w:eastAsia="Times New Roman" w:hAnsi="Times New Roman" w:cs="Times New Roman"/>
                <w:b/>
                <w:bCs/>
                <w:color w:val="000000"/>
                <w:sz w:val="20"/>
                <w:szCs w:val="20"/>
              </w:rPr>
            </w:pPr>
            <w:r w:rsidRPr="009F7F11">
              <w:rPr>
                <w:rFonts w:ascii="Times New Roman" w:eastAsia="Times New Roman" w:hAnsi="Times New Roman" w:cs="Times New Roman"/>
                <w:b/>
                <w:bCs/>
                <w:color w:val="000000"/>
                <w:sz w:val="20"/>
                <w:szCs w:val="20"/>
              </w:rPr>
              <w:t>Цифровой электрокардиограф</w:t>
            </w:r>
          </w:p>
        </w:tc>
        <w:tc>
          <w:tcPr>
            <w:tcW w:w="7260" w:type="dxa"/>
            <w:tcMar>
              <w:top w:w="80" w:type="dxa"/>
              <w:left w:w="120" w:type="dxa"/>
              <w:bottom w:w="80" w:type="dxa"/>
              <w:right w:w="120" w:type="dxa"/>
            </w:tcMar>
            <w:vAlign w:val="center"/>
          </w:tcPr>
          <w:p w14:paraId="5F160EA7" w14:textId="39931500" w:rsidR="00D940EA" w:rsidRPr="009F7F11" w:rsidRDefault="00D940EA" w:rsidP="00BF21D2">
            <w:pPr>
              <w:spacing w:after="0" w:line="240" w:lineRule="auto"/>
              <w:ind w:firstLine="333"/>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b/>
                <w:bCs/>
                <w:color w:val="000000"/>
                <w:sz w:val="20"/>
                <w:szCs w:val="20"/>
              </w:rPr>
              <w:t>Назначение</w:t>
            </w:r>
            <w:r w:rsidRPr="009F7F11">
              <w:rPr>
                <w:rFonts w:ascii="Times New Roman" w:eastAsia="Times New Roman" w:hAnsi="Times New Roman" w:cs="Times New Roman"/>
                <w:color w:val="000000"/>
                <w:sz w:val="20"/>
                <w:szCs w:val="20"/>
              </w:rPr>
              <w:t>. Регистрация электрокардиограммы покоя с одновременным получением стандартных 12 отведений.</w:t>
            </w:r>
          </w:p>
          <w:p w14:paraId="6C3CF4C8" w14:textId="73E32E3D" w:rsidR="00D940EA" w:rsidRPr="009F7F11" w:rsidRDefault="00D940EA" w:rsidP="00BF21D2">
            <w:pPr>
              <w:spacing w:after="0" w:line="240" w:lineRule="auto"/>
              <w:ind w:firstLine="333"/>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b/>
                <w:bCs/>
                <w:color w:val="000000"/>
                <w:sz w:val="20"/>
                <w:szCs w:val="20"/>
              </w:rPr>
              <w:t xml:space="preserve">Принцип работы. </w:t>
            </w:r>
            <w:r w:rsidRPr="009F7F11">
              <w:rPr>
                <w:rFonts w:ascii="Times New Roman" w:eastAsia="Times New Roman" w:hAnsi="Times New Roman" w:cs="Times New Roman"/>
                <w:color w:val="000000"/>
                <w:sz w:val="20"/>
                <w:szCs w:val="20"/>
              </w:rPr>
              <w:t xml:space="preserve">Электрические потенциалы сердца снимаются десятью электродами, усиливаются и оцифровываются в компактном модуле регистрации. Цифровой сигнал передаётся на планшет по Bluetooth или по кабелю USB, отображается в реальном времени и сохраняется в карточке </w:t>
            </w:r>
            <w:r w:rsidR="004F7578" w:rsidRPr="009F7F11">
              <w:rPr>
                <w:rFonts w:ascii="Times New Roman" w:eastAsia="Times New Roman" w:hAnsi="Times New Roman" w:cs="Times New Roman"/>
                <w:color w:val="000000"/>
                <w:sz w:val="20"/>
                <w:szCs w:val="20"/>
              </w:rPr>
              <w:t>обследуемого</w:t>
            </w:r>
            <w:r w:rsidRPr="009F7F11">
              <w:rPr>
                <w:rFonts w:ascii="Times New Roman" w:eastAsia="Times New Roman" w:hAnsi="Times New Roman" w:cs="Times New Roman"/>
                <w:color w:val="000000"/>
                <w:sz w:val="20"/>
                <w:szCs w:val="20"/>
              </w:rPr>
              <w:t>. Автоматическая обработка может формировать измерения и предварительное заключение, подлежащее проверке врачом.</w:t>
            </w:r>
          </w:p>
          <w:p w14:paraId="79878DDF" w14:textId="77777777" w:rsidR="00D940EA" w:rsidRPr="009F7F11" w:rsidRDefault="00D940EA" w:rsidP="00BF21D2">
            <w:pPr>
              <w:spacing w:after="0" w:line="240" w:lineRule="auto"/>
              <w:ind w:firstLine="567"/>
              <w:jc w:val="both"/>
              <w:rPr>
                <w:rFonts w:ascii="Times New Roman" w:eastAsia="Times New Roman" w:hAnsi="Times New Roman" w:cs="Times New Roman"/>
                <w:b/>
                <w:bCs/>
                <w:color w:val="000000"/>
                <w:sz w:val="20"/>
                <w:szCs w:val="20"/>
              </w:rPr>
            </w:pPr>
            <w:r w:rsidRPr="009F7F11">
              <w:rPr>
                <w:rFonts w:ascii="Times New Roman" w:eastAsia="Times New Roman" w:hAnsi="Times New Roman" w:cs="Times New Roman"/>
                <w:b/>
                <w:bCs/>
                <w:color w:val="000000"/>
                <w:sz w:val="20"/>
                <w:szCs w:val="20"/>
              </w:rPr>
              <w:t>МИНИМАЛЬНЫЕ ТЕХНИЧЕСКИЕ ПАРАМЕТРЫ</w:t>
            </w:r>
          </w:p>
          <w:tbl>
            <w:tblPr>
              <w:tblW w:w="6844" w:type="dxa"/>
              <w:tblBorders>
                <w:top w:val="single" w:sz="6" w:space="0" w:color="CBD5E1"/>
                <w:left w:val="single" w:sz="6" w:space="0" w:color="CBD5E1"/>
                <w:bottom w:val="single" w:sz="6" w:space="0" w:color="CBD5E1"/>
                <w:right w:val="single" w:sz="6" w:space="0" w:color="CBD5E1"/>
                <w:insideH w:val="single" w:sz="6" w:space="0" w:color="CBD5E1"/>
                <w:insideV w:val="single" w:sz="6" w:space="0" w:color="CBD5E1"/>
              </w:tblBorders>
              <w:tblLayout w:type="fixed"/>
              <w:tblLook w:val="0400" w:firstRow="0" w:lastRow="0" w:firstColumn="0" w:lastColumn="0" w:noHBand="0" w:noVBand="1"/>
            </w:tblPr>
            <w:tblGrid>
              <w:gridCol w:w="1883"/>
              <w:gridCol w:w="4961"/>
            </w:tblGrid>
            <w:tr w:rsidR="00D940EA" w:rsidRPr="009F7F11" w14:paraId="1C5DCD1C" w14:textId="77777777" w:rsidTr="00BF21D2">
              <w:trPr>
                <w:tblHeader/>
              </w:trPr>
              <w:tc>
                <w:tcPr>
                  <w:tcW w:w="1883" w:type="dxa"/>
                  <w:shd w:val="clear" w:color="auto" w:fill="FFFFFF"/>
                  <w:tcMar>
                    <w:top w:w="80" w:type="dxa"/>
                    <w:left w:w="120" w:type="dxa"/>
                    <w:bottom w:w="80" w:type="dxa"/>
                    <w:right w:w="120" w:type="dxa"/>
                  </w:tcMar>
                  <w:vAlign w:val="center"/>
                </w:tcPr>
                <w:p w14:paraId="605A8F88" w14:textId="77777777" w:rsidR="00D940EA" w:rsidRPr="009F7F11" w:rsidRDefault="00D940EA" w:rsidP="00BF21D2">
                  <w:pPr>
                    <w:spacing w:after="0" w:line="240" w:lineRule="auto"/>
                    <w:ind w:firstLine="10"/>
                    <w:jc w:val="both"/>
                    <w:rPr>
                      <w:rFonts w:ascii="Times New Roman" w:eastAsia="Times New Roman" w:hAnsi="Times New Roman" w:cs="Times New Roman"/>
                      <w:b/>
                      <w:bCs/>
                      <w:color w:val="000000"/>
                      <w:sz w:val="20"/>
                      <w:szCs w:val="20"/>
                    </w:rPr>
                  </w:pPr>
                  <w:r w:rsidRPr="009F7F11">
                    <w:rPr>
                      <w:rFonts w:ascii="Times New Roman" w:eastAsia="Times New Roman" w:hAnsi="Times New Roman" w:cs="Times New Roman"/>
                      <w:b/>
                      <w:bCs/>
                      <w:color w:val="000000"/>
                      <w:sz w:val="20"/>
                      <w:szCs w:val="20"/>
                    </w:rPr>
                    <w:t>Параметр</w:t>
                  </w:r>
                </w:p>
              </w:tc>
              <w:tc>
                <w:tcPr>
                  <w:tcW w:w="4961" w:type="dxa"/>
                  <w:shd w:val="clear" w:color="auto" w:fill="FFFFFF"/>
                  <w:tcMar>
                    <w:top w:w="80" w:type="dxa"/>
                    <w:left w:w="120" w:type="dxa"/>
                    <w:bottom w:w="80" w:type="dxa"/>
                    <w:right w:w="120" w:type="dxa"/>
                  </w:tcMar>
                  <w:vAlign w:val="center"/>
                </w:tcPr>
                <w:p w14:paraId="0D41476D" w14:textId="77777777" w:rsidR="00D940EA" w:rsidRPr="009F7F11" w:rsidRDefault="00D940EA" w:rsidP="00BF21D2">
                  <w:pPr>
                    <w:spacing w:after="0" w:line="240" w:lineRule="auto"/>
                    <w:ind w:firstLine="3"/>
                    <w:jc w:val="both"/>
                    <w:rPr>
                      <w:rFonts w:ascii="Times New Roman" w:eastAsia="Times New Roman" w:hAnsi="Times New Roman" w:cs="Times New Roman"/>
                      <w:b/>
                      <w:bCs/>
                      <w:color w:val="000000"/>
                      <w:sz w:val="20"/>
                      <w:szCs w:val="20"/>
                    </w:rPr>
                  </w:pPr>
                  <w:r w:rsidRPr="009F7F11">
                    <w:rPr>
                      <w:rFonts w:ascii="Times New Roman" w:eastAsia="Times New Roman" w:hAnsi="Times New Roman" w:cs="Times New Roman"/>
                      <w:b/>
                      <w:bCs/>
                      <w:color w:val="000000"/>
                      <w:sz w:val="20"/>
                      <w:szCs w:val="20"/>
                    </w:rPr>
                    <w:t>Требование</w:t>
                  </w:r>
                </w:p>
              </w:tc>
            </w:tr>
            <w:tr w:rsidR="00D940EA" w:rsidRPr="009F7F11" w14:paraId="2EA1151E" w14:textId="77777777" w:rsidTr="00BF21D2">
              <w:trPr>
                <w:cantSplit/>
              </w:trPr>
              <w:tc>
                <w:tcPr>
                  <w:tcW w:w="1883" w:type="dxa"/>
                  <w:shd w:val="clear" w:color="auto" w:fill="FFFFFF"/>
                  <w:tcMar>
                    <w:top w:w="80" w:type="dxa"/>
                    <w:left w:w="120" w:type="dxa"/>
                    <w:bottom w:w="80" w:type="dxa"/>
                    <w:right w:w="120" w:type="dxa"/>
                  </w:tcMar>
                  <w:vAlign w:val="center"/>
                </w:tcPr>
                <w:p w14:paraId="55925A9A" w14:textId="77777777" w:rsidR="00D940EA" w:rsidRPr="009F7F11" w:rsidRDefault="00D940EA" w:rsidP="00BF21D2">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Тип исследования</w:t>
                  </w:r>
                </w:p>
              </w:tc>
              <w:tc>
                <w:tcPr>
                  <w:tcW w:w="4961" w:type="dxa"/>
                  <w:shd w:val="clear" w:color="auto" w:fill="FFFFFF"/>
                  <w:tcMar>
                    <w:top w:w="80" w:type="dxa"/>
                    <w:left w:w="120" w:type="dxa"/>
                    <w:bottom w:w="80" w:type="dxa"/>
                    <w:right w:w="120" w:type="dxa"/>
                  </w:tcMar>
                  <w:vAlign w:val="center"/>
                </w:tcPr>
                <w:p w14:paraId="6AAA9EF5" w14:textId="77777777" w:rsidR="00D940EA" w:rsidRPr="009F7F11" w:rsidRDefault="00D940EA" w:rsidP="00BF21D2">
                  <w:pPr>
                    <w:spacing w:after="0" w:line="240" w:lineRule="auto"/>
                    <w:ind w:firstLine="3"/>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ЭКГ покоя; одновременная регистрация 12 стандартных отведений</w:t>
                  </w:r>
                </w:p>
              </w:tc>
            </w:tr>
            <w:tr w:rsidR="00D940EA" w:rsidRPr="009F7F11" w14:paraId="48A15FD0" w14:textId="77777777" w:rsidTr="00BF21D2">
              <w:trPr>
                <w:cantSplit/>
              </w:trPr>
              <w:tc>
                <w:tcPr>
                  <w:tcW w:w="1883" w:type="dxa"/>
                  <w:shd w:val="clear" w:color="auto" w:fill="FFFFFF"/>
                  <w:tcMar>
                    <w:top w:w="80" w:type="dxa"/>
                    <w:left w:w="120" w:type="dxa"/>
                    <w:bottom w:w="80" w:type="dxa"/>
                    <w:right w:w="120" w:type="dxa"/>
                  </w:tcMar>
                  <w:vAlign w:val="center"/>
                </w:tcPr>
                <w:p w14:paraId="74B3D9E4" w14:textId="77777777" w:rsidR="00D940EA" w:rsidRPr="009F7F11" w:rsidRDefault="00D940EA" w:rsidP="00BF21D2">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Электродная система</w:t>
                  </w:r>
                </w:p>
              </w:tc>
              <w:tc>
                <w:tcPr>
                  <w:tcW w:w="4961" w:type="dxa"/>
                  <w:shd w:val="clear" w:color="auto" w:fill="FFFFFF"/>
                  <w:tcMar>
                    <w:top w:w="80" w:type="dxa"/>
                    <w:left w:w="120" w:type="dxa"/>
                    <w:bottom w:w="80" w:type="dxa"/>
                    <w:right w:w="120" w:type="dxa"/>
                  </w:tcMar>
                  <w:vAlign w:val="center"/>
                </w:tcPr>
                <w:p w14:paraId="32BAF04C" w14:textId="7413F634" w:rsidR="00D940EA" w:rsidRPr="009F7F11" w:rsidRDefault="00D940EA" w:rsidP="00BF21D2">
                  <w:pPr>
                    <w:spacing w:after="0" w:line="240" w:lineRule="auto"/>
                    <w:ind w:firstLine="3"/>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 xml:space="preserve">10-проводной кабель: 4 </w:t>
                  </w:r>
                  <w:proofErr w:type="spellStart"/>
                  <w:r w:rsidRPr="009F7F11">
                    <w:rPr>
                      <w:rFonts w:ascii="Times New Roman" w:eastAsia="Times New Roman" w:hAnsi="Times New Roman" w:cs="Times New Roman"/>
                      <w:color w:val="000000"/>
                      <w:sz w:val="20"/>
                      <w:szCs w:val="20"/>
                    </w:rPr>
                    <w:t>конечностных</w:t>
                  </w:r>
                  <w:proofErr w:type="spellEnd"/>
                  <w:r w:rsidRPr="009F7F11">
                    <w:rPr>
                      <w:rFonts w:ascii="Times New Roman" w:eastAsia="Times New Roman" w:hAnsi="Times New Roman" w:cs="Times New Roman"/>
                      <w:color w:val="000000"/>
                      <w:sz w:val="20"/>
                      <w:szCs w:val="20"/>
                    </w:rPr>
                    <w:t xml:space="preserve"> и 6 грудных электродов</w:t>
                  </w:r>
                </w:p>
              </w:tc>
            </w:tr>
            <w:tr w:rsidR="00D940EA" w:rsidRPr="009F7F11" w14:paraId="205E3205" w14:textId="77777777" w:rsidTr="00BF21D2">
              <w:trPr>
                <w:cantSplit/>
              </w:trPr>
              <w:tc>
                <w:tcPr>
                  <w:tcW w:w="1883" w:type="dxa"/>
                  <w:shd w:val="clear" w:color="auto" w:fill="FFFFFF"/>
                  <w:tcMar>
                    <w:top w:w="80" w:type="dxa"/>
                    <w:left w:w="120" w:type="dxa"/>
                    <w:bottom w:w="80" w:type="dxa"/>
                    <w:right w:w="120" w:type="dxa"/>
                  </w:tcMar>
                  <w:vAlign w:val="center"/>
                </w:tcPr>
                <w:p w14:paraId="71E57DFC" w14:textId="77777777" w:rsidR="00D940EA" w:rsidRPr="009F7F11" w:rsidRDefault="00D940EA" w:rsidP="00BF21D2">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Разрядность АЦП</w:t>
                  </w:r>
                </w:p>
              </w:tc>
              <w:tc>
                <w:tcPr>
                  <w:tcW w:w="4961" w:type="dxa"/>
                  <w:shd w:val="clear" w:color="auto" w:fill="FFFFFF"/>
                  <w:tcMar>
                    <w:top w:w="80" w:type="dxa"/>
                    <w:left w:w="120" w:type="dxa"/>
                    <w:bottom w:w="80" w:type="dxa"/>
                    <w:right w:w="120" w:type="dxa"/>
                  </w:tcMar>
                  <w:vAlign w:val="center"/>
                </w:tcPr>
                <w:p w14:paraId="0C1F1B12" w14:textId="77777777" w:rsidR="00D940EA" w:rsidRPr="009F7F11" w:rsidRDefault="00D940EA" w:rsidP="00BF21D2">
                  <w:pPr>
                    <w:spacing w:after="0" w:line="240" w:lineRule="auto"/>
                    <w:ind w:firstLine="3"/>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Не менее 12 бит</w:t>
                  </w:r>
                </w:p>
              </w:tc>
            </w:tr>
            <w:tr w:rsidR="00D940EA" w:rsidRPr="009F7F11" w14:paraId="6FCEDC91" w14:textId="77777777" w:rsidTr="00BF21D2">
              <w:trPr>
                <w:cantSplit/>
              </w:trPr>
              <w:tc>
                <w:tcPr>
                  <w:tcW w:w="1883" w:type="dxa"/>
                  <w:shd w:val="clear" w:color="auto" w:fill="FFFFFF"/>
                  <w:tcMar>
                    <w:top w:w="80" w:type="dxa"/>
                    <w:left w:w="120" w:type="dxa"/>
                    <w:bottom w:w="80" w:type="dxa"/>
                    <w:right w:w="120" w:type="dxa"/>
                  </w:tcMar>
                  <w:vAlign w:val="center"/>
                </w:tcPr>
                <w:p w14:paraId="58B1B14C" w14:textId="77777777" w:rsidR="00D940EA" w:rsidRPr="009F7F11" w:rsidRDefault="00D940EA" w:rsidP="00BF21D2">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Частота дискретизации</w:t>
                  </w:r>
                </w:p>
              </w:tc>
              <w:tc>
                <w:tcPr>
                  <w:tcW w:w="4961" w:type="dxa"/>
                  <w:shd w:val="clear" w:color="auto" w:fill="FFFFFF"/>
                  <w:tcMar>
                    <w:top w:w="80" w:type="dxa"/>
                    <w:left w:w="120" w:type="dxa"/>
                    <w:bottom w:w="80" w:type="dxa"/>
                    <w:right w:w="120" w:type="dxa"/>
                  </w:tcMar>
                  <w:vAlign w:val="center"/>
                </w:tcPr>
                <w:p w14:paraId="33EB9564" w14:textId="77777777" w:rsidR="00D940EA" w:rsidRPr="009F7F11" w:rsidRDefault="00D940EA" w:rsidP="00BF21D2">
                  <w:pPr>
                    <w:spacing w:after="0" w:line="240" w:lineRule="auto"/>
                    <w:ind w:firstLine="3"/>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Не менее 2 000 отсчётов/с на канал</w:t>
                  </w:r>
                </w:p>
              </w:tc>
            </w:tr>
            <w:tr w:rsidR="00D940EA" w:rsidRPr="009F7F11" w14:paraId="5FF24F67" w14:textId="77777777" w:rsidTr="00BF21D2">
              <w:trPr>
                <w:cantSplit/>
              </w:trPr>
              <w:tc>
                <w:tcPr>
                  <w:tcW w:w="1883" w:type="dxa"/>
                  <w:shd w:val="clear" w:color="auto" w:fill="FFFFFF"/>
                  <w:tcMar>
                    <w:top w:w="80" w:type="dxa"/>
                    <w:left w:w="120" w:type="dxa"/>
                    <w:bottom w:w="80" w:type="dxa"/>
                    <w:right w:w="120" w:type="dxa"/>
                  </w:tcMar>
                  <w:vAlign w:val="center"/>
                </w:tcPr>
                <w:p w14:paraId="6DF08C33" w14:textId="77777777" w:rsidR="00D940EA" w:rsidRPr="009F7F11" w:rsidRDefault="00D940EA" w:rsidP="00BF21D2">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lastRenderedPageBreak/>
                    <w:t>Частотный диапазон</w:t>
                  </w:r>
                </w:p>
              </w:tc>
              <w:tc>
                <w:tcPr>
                  <w:tcW w:w="4961" w:type="dxa"/>
                  <w:shd w:val="clear" w:color="auto" w:fill="FFFFFF"/>
                  <w:tcMar>
                    <w:top w:w="80" w:type="dxa"/>
                    <w:left w:w="120" w:type="dxa"/>
                    <w:bottom w:w="80" w:type="dxa"/>
                    <w:right w:w="120" w:type="dxa"/>
                  </w:tcMar>
                  <w:vAlign w:val="center"/>
                </w:tcPr>
                <w:p w14:paraId="403F8586" w14:textId="77777777" w:rsidR="00D940EA" w:rsidRPr="009F7F11" w:rsidRDefault="00D940EA" w:rsidP="00BF21D2">
                  <w:pPr>
                    <w:spacing w:after="0" w:line="240" w:lineRule="auto"/>
                    <w:ind w:firstLine="3"/>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От 0,05 до 150 Гц</w:t>
                  </w:r>
                </w:p>
              </w:tc>
            </w:tr>
            <w:tr w:rsidR="00D940EA" w:rsidRPr="009F7F11" w14:paraId="4959CC42" w14:textId="77777777" w:rsidTr="00BF21D2">
              <w:trPr>
                <w:cantSplit/>
              </w:trPr>
              <w:tc>
                <w:tcPr>
                  <w:tcW w:w="1883" w:type="dxa"/>
                  <w:shd w:val="clear" w:color="auto" w:fill="FFFFFF"/>
                  <w:tcMar>
                    <w:top w:w="80" w:type="dxa"/>
                    <w:left w:w="120" w:type="dxa"/>
                    <w:bottom w:w="80" w:type="dxa"/>
                    <w:right w:w="120" w:type="dxa"/>
                  </w:tcMar>
                  <w:vAlign w:val="center"/>
                </w:tcPr>
                <w:p w14:paraId="6DDD0792" w14:textId="77777777" w:rsidR="00D940EA" w:rsidRPr="009F7F11" w:rsidRDefault="00D940EA" w:rsidP="00BF21D2">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Подавление синфазной помехи</w:t>
                  </w:r>
                </w:p>
              </w:tc>
              <w:tc>
                <w:tcPr>
                  <w:tcW w:w="4961" w:type="dxa"/>
                  <w:shd w:val="clear" w:color="auto" w:fill="FFFFFF"/>
                  <w:tcMar>
                    <w:top w:w="80" w:type="dxa"/>
                    <w:left w:w="120" w:type="dxa"/>
                    <w:bottom w:w="80" w:type="dxa"/>
                    <w:right w:w="120" w:type="dxa"/>
                  </w:tcMar>
                  <w:vAlign w:val="center"/>
                </w:tcPr>
                <w:p w14:paraId="53784E1F" w14:textId="77777777" w:rsidR="00D940EA" w:rsidRPr="009F7F11" w:rsidRDefault="00D940EA" w:rsidP="00BF21D2">
                  <w:pPr>
                    <w:spacing w:after="0" w:line="240" w:lineRule="auto"/>
                    <w:ind w:firstLine="3"/>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Не менее 100 дБ при отключённом сетевом фильтре</w:t>
                  </w:r>
                </w:p>
              </w:tc>
            </w:tr>
            <w:tr w:rsidR="00D940EA" w:rsidRPr="009F7F11" w14:paraId="4AABBD2E" w14:textId="77777777" w:rsidTr="00BF21D2">
              <w:trPr>
                <w:cantSplit/>
              </w:trPr>
              <w:tc>
                <w:tcPr>
                  <w:tcW w:w="1883" w:type="dxa"/>
                  <w:shd w:val="clear" w:color="auto" w:fill="FFFFFF"/>
                  <w:tcMar>
                    <w:top w:w="80" w:type="dxa"/>
                    <w:left w:w="120" w:type="dxa"/>
                    <w:bottom w:w="80" w:type="dxa"/>
                    <w:right w:w="120" w:type="dxa"/>
                  </w:tcMar>
                  <w:vAlign w:val="center"/>
                </w:tcPr>
                <w:p w14:paraId="14FDE761" w14:textId="77777777" w:rsidR="00D940EA" w:rsidRPr="009F7F11" w:rsidRDefault="00D940EA" w:rsidP="00BF21D2">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Диапазон ЧСС</w:t>
                  </w:r>
                </w:p>
              </w:tc>
              <w:tc>
                <w:tcPr>
                  <w:tcW w:w="4961" w:type="dxa"/>
                  <w:shd w:val="clear" w:color="auto" w:fill="FFFFFF"/>
                  <w:tcMar>
                    <w:top w:w="80" w:type="dxa"/>
                    <w:left w:w="120" w:type="dxa"/>
                    <w:bottom w:w="80" w:type="dxa"/>
                    <w:right w:w="120" w:type="dxa"/>
                  </w:tcMar>
                  <w:vAlign w:val="center"/>
                </w:tcPr>
                <w:p w14:paraId="6BA24130" w14:textId="77777777" w:rsidR="00D940EA" w:rsidRPr="009F7F11" w:rsidRDefault="00D940EA" w:rsidP="00BF21D2">
                  <w:pPr>
                    <w:spacing w:after="0" w:line="240" w:lineRule="auto"/>
                    <w:ind w:firstLine="3"/>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От 30 до 300 уд/мин; предел допускаемой погрешности — не более ±1 уд/мин или ±1 %</w:t>
                  </w:r>
                </w:p>
              </w:tc>
            </w:tr>
            <w:tr w:rsidR="00D940EA" w:rsidRPr="009F7F11" w14:paraId="623C3957" w14:textId="77777777" w:rsidTr="00BF21D2">
              <w:trPr>
                <w:cantSplit/>
              </w:trPr>
              <w:tc>
                <w:tcPr>
                  <w:tcW w:w="1883" w:type="dxa"/>
                  <w:shd w:val="clear" w:color="auto" w:fill="FFFFFF"/>
                  <w:tcMar>
                    <w:top w:w="80" w:type="dxa"/>
                    <w:left w:w="120" w:type="dxa"/>
                    <w:bottom w:w="80" w:type="dxa"/>
                    <w:right w:w="120" w:type="dxa"/>
                  </w:tcMar>
                  <w:vAlign w:val="center"/>
                </w:tcPr>
                <w:p w14:paraId="39857989" w14:textId="77777777" w:rsidR="00D940EA" w:rsidRPr="009F7F11" w:rsidRDefault="00D940EA" w:rsidP="00BF21D2">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Фильтрация</w:t>
                  </w:r>
                </w:p>
              </w:tc>
              <w:tc>
                <w:tcPr>
                  <w:tcW w:w="4961" w:type="dxa"/>
                  <w:shd w:val="clear" w:color="auto" w:fill="FFFFFF"/>
                  <w:tcMar>
                    <w:top w:w="80" w:type="dxa"/>
                    <w:left w:w="120" w:type="dxa"/>
                    <w:bottom w:w="80" w:type="dxa"/>
                    <w:right w:w="120" w:type="dxa"/>
                  </w:tcMar>
                  <w:vAlign w:val="center"/>
                </w:tcPr>
                <w:p w14:paraId="50943EDB" w14:textId="77777777" w:rsidR="00D940EA" w:rsidRPr="009F7F11" w:rsidRDefault="00D940EA" w:rsidP="00BF21D2">
                  <w:pPr>
                    <w:spacing w:after="0" w:line="240" w:lineRule="auto"/>
                    <w:ind w:firstLine="3"/>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Сетевой, мышечный, дрейфа изолинии и низкочастотный/высокочастотный цифровые фильтры без клинически значимого искажения формы сигнала</w:t>
                  </w:r>
                </w:p>
              </w:tc>
            </w:tr>
            <w:tr w:rsidR="00D940EA" w:rsidRPr="009F7F11" w14:paraId="249D1816" w14:textId="77777777" w:rsidTr="00BF21D2">
              <w:trPr>
                <w:cantSplit/>
              </w:trPr>
              <w:tc>
                <w:tcPr>
                  <w:tcW w:w="1883" w:type="dxa"/>
                  <w:shd w:val="clear" w:color="auto" w:fill="FFFFFF"/>
                  <w:tcMar>
                    <w:top w:w="80" w:type="dxa"/>
                    <w:left w:w="120" w:type="dxa"/>
                    <w:bottom w:w="80" w:type="dxa"/>
                    <w:right w:w="120" w:type="dxa"/>
                  </w:tcMar>
                  <w:vAlign w:val="center"/>
                </w:tcPr>
                <w:p w14:paraId="3B709A05" w14:textId="77777777" w:rsidR="00D940EA" w:rsidRPr="009F7F11" w:rsidRDefault="00D940EA" w:rsidP="00BF21D2">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Интерфейсы</w:t>
                  </w:r>
                </w:p>
              </w:tc>
              <w:tc>
                <w:tcPr>
                  <w:tcW w:w="4961" w:type="dxa"/>
                  <w:shd w:val="clear" w:color="auto" w:fill="FFFFFF"/>
                  <w:tcMar>
                    <w:top w:w="80" w:type="dxa"/>
                    <w:left w:w="120" w:type="dxa"/>
                    <w:bottom w:w="80" w:type="dxa"/>
                    <w:right w:w="120" w:type="dxa"/>
                  </w:tcMar>
                  <w:vAlign w:val="center"/>
                </w:tcPr>
                <w:p w14:paraId="69D17C5E" w14:textId="77777777" w:rsidR="00D940EA" w:rsidRPr="009F7F11" w:rsidRDefault="00D940EA" w:rsidP="00BF21D2">
                  <w:pPr>
                    <w:spacing w:after="0" w:line="240" w:lineRule="auto"/>
                    <w:ind w:firstLine="3"/>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Bluetooth версии 4.0 или выше и проводное подключение USB</w:t>
                  </w:r>
                </w:p>
              </w:tc>
            </w:tr>
            <w:tr w:rsidR="00D940EA" w:rsidRPr="009F7F11" w14:paraId="146C4B95" w14:textId="77777777" w:rsidTr="00BF21D2">
              <w:trPr>
                <w:cantSplit/>
              </w:trPr>
              <w:tc>
                <w:tcPr>
                  <w:tcW w:w="1883" w:type="dxa"/>
                  <w:shd w:val="clear" w:color="auto" w:fill="FFFFFF"/>
                  <w:tcMar>
                    <w:top w:w="80" w:type="dxa"/>
                    <w:left w:w="120" w:type="dxa"/>
                    <w:bottom w:w="80" w:type="dxa"/>
                    <w:right w:w="120" w:type="dxa"/>
                  </w:tcMar>
                  <w:vAlign w:val="center"/>
                </w:tcPr>
                <w:p w14:paraId="39B1DA16" w14:textId="77777777" w:rsidR="00D940EA" w:rsidRPr="009F7F11" w:rsidRDefault="00D940EA" w:rsidP="00BF21D2">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Автономная работа</w:t>
                  </w:r>
                </w:p>
              </w:tc>
              <w:tc>
                <w:tcPr>
                  <w:tcW w:w="4961" w:type="dxa"/>
                  <w:shd w:val="clear" w:color="auto" w:fill="FFFFFF"/>
                  <w:tcMar>
                    <w:top w:w="80" w:type="dxa"/>
                    <w:left w:w="120" w:type="dxa"/>
                    <w:bottom w:w="80" w:type="dxa"/>
                    <w:right w:w="120" w:type="dxa"/>
                  </w:tcMar>
                  <w:vAlign w:val="center"/>
                </w:tcPr>
                <w:p w14:paraId="77084C84" w14:textId="77777777" w:rsidR="00D940EA" w:rsidRPr="009F7F11" w:rsidRDefault="00D940EA" w:rsidP="00BF21D2">
                  <w:pPr>
                    <w:spacing w:after="0" w:line="240" w:lineRule="auto"/>
                    <w:ind w:firstLine="3"/>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Не менее 4 часов при передаче данных по Bluetooth; при подключении по USB допускается питание от планшета или док-станции</w:t>
                  </w:r>
                </w:p>
              </w:tc>
            </w:tr>
            <w:tr w:rsidR="00D940EA" w:rsidRPr="009F7F11" w14:paraId="0C0217C5" w14:textId="77777777" w:rsidTr="00BF21D2">
              <w:trPr>
                <w:cantSplit/>
              </w:trPr>
              <w:tc>
                <w:tcPr>
                  <w:tcW w:w="1883" w:type="dxa"/>
                  <w:shd w:val="clear" w:color="auto" w:fill="FFFFFF"/>
                  <w:tcMar>
                    <w:top w:w="80" w:type="dxa"/>
                    <w:left w:w="120" w:type="dxa"/>
                    <w:bottom w:w="80" w:type="dxa"/>
                    <w:right w:w="120" w:type="dxa"/>
                  </w:tcMar>
                  <w:vAlign w:val="center"/>
                </w:tcPr>
                <w:p w14:paraId="199C4EB3" w14:textId="77777777" w:rsidR="00D940EA" w:rsidRPr="009F7F11" w:rsidRDefault="00D940EA" w:rsidP="00BF21D2">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Габариты модуля</w:t>
                  </w:r>
                </w:p>
              </w:tc>
              <w:tc>
                <w:tcPr>
                  <w:tcW w:w="4961" w:type="dxa"/>
                  <w:shd w:val="clear" w:color="auto" w:fill="FFFFFF"/>
                  <w:tcMar>
                    <w:top w:w="80" w:type="dxa"/>
                    <w:left w:w="120" w:type="dxa"/>
                    <w:bottom w:w="80" w:type="dxa"/>
                    <w:right w:w="120" w:type="dxa"/>
                  </w:tcMar>
                  <w:vAlign w:val="center"/>
                </w:tcPr>
                <w:p w14:paraId="1C83EC04" w14:textId="77777777" w:rsidR="00D940EA" w:rsidRPr="009F7F11" w:rsidRDefault="00D940EA" w:rsidP="00BF21D2">
                  <w:pPr>
                    <w:spacing w:after="0" w:line="240" w:lineRule="auto"/>
                    <w:ind w:firstLine="3"/>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Не более 130 × 70 × 25 мм</w:t>
                  </w:r>
                </w:p>
              </w:tc>
            </w:tr>
            <w:tr w:rsidR="00D940EA" w:rsidRPr="009F7F11" w14:paraId="3A616066" w14:textId="77777777" w:rsidTr="004F7578">
              <w:trPr>
                <w:cantSplit/>
                <w:trHeight w:val="15"/>
              </w:trPr>
              <w:tc>
                <w:tcPr>
                  <w:tcW w:w="1883" w:type="dxa"/>
                  <w:shd w:val="clear" w:color="auto" w:fill="FFFFFF"/>
                  <w:tcMar>
                    <w:top w:w="80" w:type="dxa"/>
                    <w:left w:w="120" w:type="dxa"/>
                    <w:bottom w:w="80" w:type="dxa"/>
                    <w:right w:w="120" w:type="dxa"/>
                  </w:tcMar>
                  <w:vAlign w:val="center"/>
                </w:tcPr>
                <w:p w14:paraId="47568A87" w14:textId="77777777" w:rsidR="00D940EA" w:rsidRPr="009F7F11" w:rsidRDefault="00D940EA" w:rsidP="00BF21D2">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Форматы результата</w:t>
                  </w:r>
                </w:p>
              </w:tc>
              <w:tc>
                <w:tcPr>
                  <w:tcW w:w="4961" w:type="dxa"/>
                  <w:shd w:val="clear" w:color="auto" w:fill="FFFFFF"/>
                  <w:tcMar>
                    <w:top w:w="80" w:type="dxa"/>
                    <w:left w:w="120" w:type="dxa"/>
                    <w:bottom w:w="80" w:type="dxa"/>
                    <w:right w:w="120" w:type="dxa"/>
                  </w:tcMar>
                  <w:vAlign w:val="center"/>
                </w:tcPr>
                <w:p w14:paraId="5E0D2C17" w14:textId="77777777" w:rsidR="00D940EA" w:rsidRPr="009F7F11" w:rsidRDefault="00D940EA" w:rsidP="00BF21D2">
                  <w:pPr>
                    <w:spacing w:after="0" w:line="240" w:lineRule="auto"/>
                    <w:ind w:firstLine="3"/>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Отображение и сохранение кривых ЭКГ; формирование отчёта и экспорт не менее чем в PDF и графический формат</w:t>
                  </w:r>
                </w:p>
              </w:tc>
            </w:tr>
          </w:tbl>
          <w:p w14:paraId="44BBEE10" w14:textId="77777777" w:rsidR="00D940EA" w:rsidRPr="009F7F11" w:rsidRDefault="00D940EA" w:rsidP="00BF21D2">
            <w:pPr>
              <w:spacing w:after="0" w:line="240" w:lineRule="auto"/>
              <w:jc w:val="both"/>
              <w:rPr>
                <w:rFonts w:ascii="Times New Roman" w:eastAsia="Times New Roman" w:hAnsi="Times New Roman" w:cs="Times New Roman"/>
                <w:b/>
                <w:bCs/>
                <w:color w:val="000000"/>
                <w:sz w:val="20"/>
                <w:szCs w:val="20"/>
              </w:rPr>
            </w:pPr>
            <w:r w:rsidRPr="009F7F11">
              <w:rPr>
                <w:rFonts w:ascii="Times New Roman" w:eastAsia="Times New Roman" w:hAnsi="Times New Roman" w:cs="Times New Roman"/>
                <w:b/>
                <w:bCs/>
                <w:color w:val="000000"/>
                <w:sz w:val="20"/>
                <w:szCs w:val="20"/>
              </w:rPr>
              <w:t>КОМПЛЕКТНОСТЬ</w:t>
            </w:r>
          </w:p>
          <w:p w14:paraId="78A8C0D0" w14:textId="77777777" w:rsidR="00D940EA" w:rsidRPr="009F7F11" w:rsidRDefault="00D940EA" w:rsidP="00BF21D2">
            <w:pPr>
              <w:numPr>
                <w:ilvl w:val="0"/>
                <w:numId w:val="1"/>
              </w:numPr>
              <w:tabs>
                <w:tab w:val="left" w:pos="191"/>
              </w:tabs>
              <w:spacing w:after="0" w:line="240" w:lineRule="auto"/>
              <w:ind w:left="49" w:firstLine="0"/>
              <w:jc w:val="both"/>
              <w:rPr>
                <w:rFonts w:ascii="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модуль регистрации ЭКГ;</w:t>
            </w:r>
          </w:p>
          <w:p w14:paraId="7CF9E611" w14:textId="7270FFD8" w:rsidR="00D940EA" w:rsidRPr="009F7F11" w:rsidRDefault="00D940EA" w:rsidP="00BF21D2">
            <w:pPr>
              <w:numPr>
                <w:ilvl w:val="0"/>
                <w:numId w:val="1"/>
              </w:numPr>
              <w:tabs>
                <w:tab w:val="left" w:pos="191"/>
              </w:tabs>
              <w:spacing w:after="0" w:line="240" w:lineRule="auto"/>
              <w:ind w:left="49" w:firstLine="0"/>
              <w:jc w:val="both"/>
              <w:rPr>
                <w:rFonts w:ascii="Times New Roman" w:hAnsi="Times New Roman" w:cs="Times New Roman"/>
                <w:color w:val="000000"/>
                <w:sz w:val="20"/>
                <w:szCs w:val="20"/>
              </w:rPr>
            </w:pPr>
            <w:r w:rsidRPr="009F7F11">
              <w:rPr>
                <w:rFonts w:ascii="Times New Roman" w:eastAsia="Times New Roman" w:hAnsi="Times New Roman" w:cs="Times New Roman"/>
                <w:color w:val="000000"/>
                <w:sz w:val="20"/>
                <w:szCs w:val="20"/>
              </w:rPr>
              <w:t>10-проводной кабель;</w:t>
            </w:r>
          </w:p>
          <w:p w14:paraId="19FC19C8" w14:textId="77777777" w:rsidR="00D940EA" w:rsidRPr="009F7F11" w:rsidRDefault="00D940EA" w:rsidP="00BF21D2">
            <w:pPr>
              <w:numPr>
                <w:ilvl w:val="0"/>
                <w:numId w:val="1"/>
              </w:numPr>
              <w:tabs>
                <w:tab w:val="left" w:pos="191"/>
              </w:tabs>
              <w:spacing w:after="0" w:line="240" w:lineRule="auto"/>
              <w:ind w:left="49" w:firstLine="0"/>
              <w:jc w:val="both"/>
              <w:rPr>
                <w:rFonts w:ascii="Times New Roman" w:hAnsi="Times New Roman" w:cs="Times New Roman"/>
                <w:color w:val="000000"/>
                <w:sz w:val="20"/>
                <w:szCs w:val="20"/>
              </w:rPr>
            </w:pPr>
            <w:r w:rsidRPr="009F7F11">
              <w:rPr>
                <w:rFonts w:ascii="Times New Roman" w:eastAsia="Times New Roman" w:hAnsi="Times New Roman" w:cs="Times New Roman"/>
                <w:color w:val="000000"/>
                <w:sz w:val="20"/>
                <w:szCs w:val="20"/>
              </w:rPr>
              <w:t xml:space="preserve">комплект многоразовых либо одноразовых грудных и </w:t>
            </w:r>
            <w:proofErr w:type="spellStart"/>
            <w:r w:rsidRPr="009F7F11">
              <w:rPr>
                <w:rFonts w:ascii="Times New Roman" w:eastAsia="Times New Roman" w:hAnsi="Times New Roman" w:cs="Times New Roman"/>
                <w:color w:val="000000"/>
                <w:sz w:val="20"/>
                <w:szCs w:val="20"/>
              </w:rPr>
              <w:t>конечностных</w:t>
            </w:r>
            <w:proofErr w:type="spellEnd"/>
            <w:r w:rsidRPr="009F7F11">
              <w:rPr>
                <w:rFonts w:ascii="Times New Roman" w:eastAsia="Times New Roman" w:hAnsi="Times New Roman" w:cs="Times New Roman"/>
                <w:color w:val="000000"/>
                <w:sz w:val="20"/>
                <w:szCs w:val="20"/>
              </w:rPr>
              <w:t xml:space="preserve"> электродов;</w:t>
            </w:r>
          </w:p>
          <w:p w14:paraId="7775CE04" w14:textId="77777777" w:rsidR="00D940EA" w:rsidRPr="009F7F11" w:rsidRDefault="00D940EA" w:rsidP="00BF21D2">
            <w:pPr>
              <w:numPr>
                <w:ilvl w:val="0"/>
                <w:numId w:val="1"/>
              </w:numPr>
              <w:tabs>
                <w:tab w:val="left" w:pos="191"/>
              </w:tabs>
              <w:spacing w:after="0" w:line="240" w:lineRule="auto"/>
              <w:ind w:left="49" w:firstLine="0"/>
              <w:jc w:val="both"/>
              <w:rPr>
                <w:rFonts w:ascii="Times New Roman" w:hAnsi="Times New Roman" w:cs="Times New Roman"/>
                <w:color w:val="000000"/>
                <w:sz w:val="20"/>
                <w:szCs w:val="20"/>
              </w:rPr>
            </w:pPr>
            <w:r w:rsidRPr="009F7F11">
              <w:rPr>
                <w:rFonts w:ascii="Times New Roman" w:eastAsia="Times New Roman" w:hAnsi="Times New Roman" w:cs="Times New Roman"/>
                <w:color w:val="000000"/>
                <w:sz w:val="20"/>
                <w:szCs w:val="20"/>
              </w:rPr>
              <w:t>USB-кабель, элементы питания и беспроводной адаптер, если он требуется конструкцией;</w:t>
            </w:r>
          </w:p>
          <w:p w14:paraId="7D6D70C7" w14:textId="77777777" w:rsidR="00D940EA" w:rsidRPr="009F7F11" w:rsidRDefault="00D940EA" w:rsidP="00BF21D2">
            <w:pPr>
              <w:numPr>
                <w:ilvl w:val="0"/>
                <w:numId w:val="1"/>
              </w:numPr>
              <w:tabs>
                <w:tab w:val="left" w:pos="191"/>
              </w:tabs>
              <w:spacing w:after="0" w:line="240" w:lineRule="auto"/>
              <w:ind w:left="49" w:firstLine="0"/>
              <w:jc w:val="both"/>
              <w:rPr>
                <w:rFonts w:ascii="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клиентское программное обеспечение или интеграционный модуль;</w:t>
            </w:r>
          </w:p>
          <w:p w14:paraId="6A8C6FE9" w14:textId="77777777" w:rsidR="00D940EA" w:rsidRPr="009F7F11" w:rsidRDefault="00D940EA" w:rsidP="00BF21D2">
            <w:pPr>
              <w:numPr>
                <w:ilvl w:val="0"/>
                <w:numId w:val="1"/>
              </w:numPr>
              <w:tabs>
                <w:tab w:val="left" w:pos="191"/>
              </w:tabs>
              <w:spacing w:after="0" w:line="240" w:lineRule="auto"/>
              <w:ind w:left="49" w:firstLine="0"/>
              <w:jc w:val="both"/>
              <w:rPr>
                <w:rFonts w:ascii="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инструкция по эксплуатации и средства первичного запуска.</w:t>
            </w:r>
          </w:p>
          <w:p w14:paraId="28AE33F5" w14:textId="5AEF54C7" w:rsidR="00D940EA" w:rsidRPr="009F7F11" w:rsidRDefault="00D940EA" w:rsidP="00BF21D2">
            <w:pPr>
              <w:spacing w:after="0" w:line="240" w:lineRule="auto"/>
              <w:ind w:firstLine="10"/>
              <w:jc w:val="both"/>
              <w:rPr>
                <w:rFonts w:ascii="Times New Roman" w:eastAsia="Times New Roman" w:hAnsi="Times New Roman" w:cs="Times New Roman"/>
                <w:b/>
                <w:bCs/>
                <w:color w:val="000000"/>
                <w:sz w:val="20"/>
                <w:szCs w:val="20"/>
                <w:lang w:val="ru-RU"/>
              </w:rPr>
            </w:pPr>
            <w:r w:rsidRPr="009F7F11">
              <w:rPr>
                <w:rFonts w:ascii="Times New Roman" w:eastAsia="Times New Roman" w:hAnsi="Times New Roman" w:cs="Times New Roman"/>
                <w:color w:val="000000"/>
                <w:sz w:val="20"/>
                <w:szCs w:val="20"/>
              </w:rPr>
              <w:t xml:space="preserve">ЭКГ должна автоматически сохраняться в карточке </w:t>
            </w:r>
            <w:r w:rsidR="004F7578" w:rsidRPr="009F7F11">
              <w:rPr>
                <w:rFonts w:ascii="Times New Roman" w:eastAsia="Times New Roman" w:hAnsi="Times New Roman" w:cs="Times New Roman"/>
                <w:color w:val="000000"/>
                <w:sz w:val="20"/>
                <w:szCs w:val="20"/>
              </w:rPr>
              <w:t xml:space="preserve">обследуемого </w:t>
            </w:r>
            <w:r w:rsidRPr="009F7F11">
              <w:rPr>
                <w:rFonts w:ascii="Times New Roman" w:eastAsia="Times New Roman" w:hAnsi="Times New Roman" w:cs="Times New Roman"/>
                <w:color w:val="000000"/>
                <w:sz w:val="20"/>
                <w:szCs w:val="20"/>
              </w:rPr>
              <w:t>и быть доступна на планшете и в веб-кабинете врача с возможностью масштабирования, повторного просмотра и формирования отчёта.</w:t>
            </w:r>
          </w:p>
        </w:tc>
      </w:tr>
      <w:tr w:rsidR="00D940EA" w:rsidRPr="009F7F11" w14:paraId="3D4F2A97" w14:textId="77777777" w:rsidTr="00D940EA">
        <w:tc>
          <w:tcPr>
            <w:tcW w:w="2100" w:type="dxa"/>
            <w:tcMar>
              <w:top w:w="80" w:type="dxa"/>
              <w:left w:w="120" w:type="dxa"/>
              <w:bottom w:w="80" w:type="dxa"/>
              <w:right w:w="120" w:type="dxa"/>
            </w:tcMar>
            <w:vAlign w:val="center"/>
          </w:tcPr>
          <w:p w14:paraId="6FE4B7AF" w14:textId="77777777" w:rsidR="00D940EA" w:rsidRPr="009F7F11" w:rsidRDefault="00D940EA" w:rsidP="00BF21D2">
            <w:pPr>
              <w:spacing w:after="0" w:line="240" w:lineRule="auto"/>
              <w:ind w:firstLine="22"/>
              <w:jc w:val="both"/>
              <w:rPr>
                <w:rFonts w:ascii="Times New Roman" w:eastAsia="Times New Roman" w:hAnsi="Times New Roman" w:cs="Times New Roman"/>
                <w:b/>
                <w:bCs/>
                <w:color w:val="000000"/>
                <w:sz w:val="20"/>
                <w:szCs w:val="20"/>
              </w:rPr>
            </w:pPr>
            <w:r w:rsidRPr="009F7F11">
              <w:rPr>
                <w:rFonts w:ascii="Times New Roman" w:eastAsia="Times New Roman" w:hAnsi="Times New Roman" w:cs="Times New Roman"/>
                <w:b/>
                <w:bCs/>
                <w:color w:val="000000"/>
                <w:sz w:val="20"/>
                <w:szCs w:val="20"/>
              </w:rPr>
              <w:lastRenderedPageBreak/>
              <w:t xml:space="preserve">Цифровой </w:t>
            </w:r>
            <w:proofErr w:type="spellStart"/>
            <w:r w:rsidRPr="009F7F11">
              <w:rPr>
                <w:rFonts w:ascii="Times New Roman" w:eastAsia="Times New Roman" w:hAnsi="Times New Roman" w:cs="Times New Roman"/>
                <w:b/>
                <w:bCs/>
                <w:color w:val="000000"/>
                <w:sz w:val="20"/>
                <w:szCs w:val="20"/>
              </w:rPr>
              <w:t>стетофонендоскоп</w:t>
            </w:r>
            <w:proofErr w:type="spellEnd"/>
          </w:p>
        </w:tc>
        <w:tc>
          <w:tcPr>
            <w:tcW w:w="7260" w:type="dxa"/>
            <w:tcMar>
              <w:top w:w="80" w:type="dxa"/>
              <w:left w:w="120" w:type="dxa"/>
              <w:bottom w:w="80" w:type="dxa"/>
              <w:right w:w="120" w:type="dxa"/>
            </w:tcMar>
            <w:vAlign w:val="center"/>
          </w:tcPr>
          <w:p w14:paraId="34679E13" w14:textId="77777777" w:rsidR="00D940EA" w:rsidRPr="009F7F11" w:rsidRDefault="00D940EA" w:rsidP="00BF21D2">
            <w:pPr>
              <w:spacing w:after="0" w:line="240" w:lineRule="auto"/>
              <w:ind w:firstLine="191"/>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b/>
                <w:bCs/>
                <w:color w:val="000000"/>
                <w:sz w:val="20"/>
                <w:szCs w:val="20"/>
              </w:rPr>
              <w:t>Назначение</w:t>
            </w:r>
            <w:r w:rsidRPr="009F7F11">
              <w:rPr>
                <w:rFonts w:ascii="Times New Roman" w:eastAsia="Times New Roman" w:hAnsi="Times New Roman" w:cs="Times New Roman"/>
                <w:color w:val="000000"/>
                <w:sz w:val="20"/>
                <w:szCs w:val="20"/>
              </w:rPr>
              <w:t>. Аускультация, усиление, запись и дистанционная передача звуков сердца и лёгких.</w:t>
            </w:r>
          </w:p>
          <w:p w14:paraId="06280F28" w14:textId="77777777" w:rsidR="00D940EA" w:rsidRPr="009F7F11" w:rsidRDefault="00D940EA" w:rsidP="00BF21D2">
            <w:pPr>
              <w:spacing w:after="0" w:line="240" w:lineRule="auto"/>
              <w:ind w:firstLine="191"/>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b/>
                <w:bCs/>
                <w:color w:val="000000"/>
                <w:sz w:val="20"/>
                <w:szCs w:val="20"/>
              </w:rPr>
              <w:t>Принцип работы</w:t>
            </w:r>
            <w:r w:rsidRPr="009F7F11">
              <w:rPr>
                <w:rFonts w:ascii="Times New Roman" w:eastAsia="Times New Roman" w:hAnsi="Times New Roman" w:cs="Times New Roman"/>
                <w:color w:val="000000"/>
                <w:sz w:val="20"/>
                <w:szCs w:val="20"/>
              </w:rPr>
              <w:t>. Акустический датчик преобразует механические колебания в электрический сигнал. Встроенная цифровая обработка усиливает полезный сигнал, снижает фоновый шум и формирует звуковую запись и визуальную фонокардиограмму. Запись передаётся на планшет и доступна удалённому врачу для прослушивания.</w:t>
            </w:r>
          </w:p>
          <w:tbl>
            <w:tblPr>
              <w:tblW w:w="6844" w:type="dxa"/>
              <w:tblBorders>
                <w:top w:val="single" w:sz="6" w:space="0" w:color="CBD5E1"/>
                <w:left w:val="single" w:sz="6" w:space="0" w:color="CBD5E1"/>
                <w:bottom w:val="single" w:sz="6" w:space="0" w:color="CBD5E1"/>
                <w:right w:val="single" w:sz="6" w:space="0" w:color="CBD5E1"/>
                <w:insideH w:val="single" w:sz="6" w:space="0" w:color="CBD5E1"/>
                <w:insideV w:val="single" w:sz="6" w:space="0" w:color="CBD5E1"/>
              </w:tblBorders>
              <w:tblLayout w:type="fixed"/>
              <w:tblLook w:val="0400" w:firstRow="0" w:lastRow="0" w:firstColumn="0" w:lastColumn="0" w:noHBand="0" w:noVBand="1"/>
            </w:tblPr>
            <w:tblGrid>
              <w:gridCol w:w="1741"/>
              <w:gridCol w:w="5103"/>
            </w:tblGrid>
            <w:tr w:rsidR="00D940EA" w:rsidRPr="009F7F11" w14:paraId="6EBC0D5B" w14:textId="77777777" w:rsidTr="00BF21D2">
              <w:trPr>
                <w:tblHeader/>
              </w:trPr>
              <w:tc>
                <w:tcPr>
                  <w:tcW w:w="1741" w:type="dxa"/>
                  <w:shd w:val="clear" w:color="auto" w:fill="FFFFFF"/>
                  <w:tcMar>
                    <w:top w:w="80" w:type="dxa"/>
                    <w:left w:w="120" w:type="dxa"/>
                    <w:bottom w:w="80" w:type="dxa"/>
                    <w:right w:w="120" w:type="dxa"/>
                  </w:tcMar>
                  <w:vAlign w:val="center"/>
                </w:tcPr>
                <w:p w14:paraId="49DA1340" w14:textId="77777777" w:rsidR="00D940EA" w:rsidRPr="009F7F11" w:rsidRDefault="00D940EA" w:rsidP="00BF21D2">
                  <w:pPr>
                    <w:spacing w:after="0"/>
                    <w:ind w:firstLine="10"/>
                    <w:jc w:val="both"/>
                    <w:rPr>
                      <w:rFonts w:ascii="Times New Roman" w:eastAsia="Times New Roman" w:hAnsi="Times New Roman" w:cs="Times New Roman"/>
                      <w:b/>
                      <w:bCs/>
                      <w:color w:val="000000"/>
                      <w:sz w:val="20"/>
                      <w:szCs w:val="20"/>
                    </w:rPr>
                  </w:pPr>
                  <w:r w:rsidRPr="009F7F11">
                    <w:rPr>
                      <w:rFonts w:ascii="Times New Roman" w:eastAsia="Times New Roman" w:hAnsi="Times New Roman" w:cs="Times New Roman"/>
                      <w:b/>
                      <w:bCs/>
                      <w:color w:val="000000"/>
                      <w:sz w:val="20"/>
                      <w:szCs w:val="20"/>
                    </w:rPr>
                    <w:t>Параметр</w:t>
                  </w:r>
                </w:p>
              </w:tc>
              <w:tc>
                <w:tcPr>
                  <w:tcW w:w="5103" w:type="dxa"/>
                  <w:shd w:val="clear" w:color="auto" w:fill="FFFFFF"/>
                  <w:tcMar>
                    <w:top w:w="80" w:type="dxa"/>
                    <w:left w:w="120" w:type="dxa"/>
                    <w:bottom w:w="80" w:type="dxa"/>
                    <w:right w:w="120" w:type="dxa"/>
                  </w:tcMar>
                  <w:vAlign w:val="center"/>
                </w:tcPr>
                <w:p w14:paraId="4E214E0C" w14:textId="77777777" w:rsidR="00D940EA" w:rsidRPr="009F7F11" w:rsidRDefault="00D940EA" w:rsidP="00BF21D2">
                  <w:pPr>
                    <w:spacing w:after="0"/>
                    <w:ind w:firstLine="3"/>
                    <w:jc w:val="both"/>
                    <w:rPr>
                      <w:rFonts w:ascii="Times New Roman" w:eastAsia="Times New Roman" w:hAnsi="Times New Roman" w:cs="Times New Roman"/>
                      <w:b/>
                      <w:bCs/>
                      <w:color w:val="000000"/>
                      <w:sz w:val="20"/>
                      <w:szCs w:val="20"/>
                    </w:rPr>
                  </w:pPr>
                  <w:r w:rsidRPr="009F7F11">
                    <w:rPr>
                      <w:rFonts w:ascii="Times New Roman" w:eastAsia="Times New Roman" w:hAnsi="Times New Roman" w:cs="Times New Roman"/>
                      <w:b/>
                      <w:bCs/>
                      <w:color w:val="000000"/>
                      <w:sz w:val="20"/>
                      <w:szCs w:val="20"/>
                    </w:rPr>
                    <w:t>Требование</w:t>
                  </w:r>
                </w:p>
              </w:tc>
            </w:tr>
            <w:tr w:rsidR="00D940EA" w:rsidRPr="009F7F11" w14:paraId="12309EE7" w14:textId="77777777" w:rsidTr="00BF21D2">
              <w:trPr>
                <w:cantSplit/>
              </w:trPr>
              <w:tc>
                <w:tcPr>
                  <w:tcW w:w="1741" w:type="dxa"/>
                  <w:shd w:val="clear" w:color="auto" w:fill="FFFFFF"/>
                  <w:tcMar>
                    <w:top w:w="80" w:type="dxa"/>
                    <w:left w:w="120" w:type="dxa"/>
                    <w:bottom w:w="80" w:type="dxa"/>
                    <w:right w:w="120" w:type="dxa"/>
                  </w:tcMar>
                  <w:vAlign w:val="center"/>
                </w:tcPr>
                <w:p w14:paraId="3F594495" w14:textId="77777777" w:rsidR="00D940EA" w:rsidRPr="009F7F11" w:rsidRDefault="00D940EA" w:rsidP="00BF21D2">
                  <w:pPr>
                    <w:spacing w:after="0"/>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Режимы</w:t>
                  </w:r>
                </w:p>
              </w:tc>
              <w:tc>
                <w:tcPr>
                  <w:tcW w:w="5103" w:type="dxa"/>
                  <w:shd w:val="clear" w:color="auto" w:fill="FFFFFF"/>
                  <w:tcMar>
                    <w:top w:w="80" w:type="dxa"/>
                    <w:left w:w="120" w:type="dxa"/>
                    <w:bottom w:w="80" w:type="dxa"/>
                    <w:right w:w="120" w:type="dxa"/>
                  </w:tcMar>
                  <w:vAlign w:val="center"/>
                </w:tcPr>
                <w:p w14:paraId="5EA8F0F4" w14:textId="77777777" w:rsidR="00D940EA" w:rsidRPr="009F7F11" w:rsidRDefault="00D940EA" w:rsidP="00BF21D2">
                  <w:pPr>
                    <w:spacing w:after="0"/>
                    <w:ind w:firstLine="3"/>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Режимы аускультации сердца и лёгких; не менее 3 уровней регулировки громкости</w:t>
                  </w:r>
                </w:p>
              </w:tc>
            </w:tr>
            <w:tr w:rsidR="00D940EA" w:rsidRPr="009F7F11" w14:paraId="03C7D3F8" w14:textId="77777777" w:rsidTr="00BF21D2">
              <w:trPr>
                <w:cantSplit/>
              </w:trPr>
              <w:tc>
                <w:tcPr>
                  <w:tcW w:w="1741" w:type="dxa"/>
                  <w:shd w:val="clear" w:color="auto" w:fill="FFFFFF"/>
                  <w:tcMar>
                    <w:top w:w="80" w:type="dxa"/>
                    <w:left w:w="120" w:type="dxa"/>
                    <w:bottom w:w="80" w:type="dxa"/>
                    <w:right w:w="120" w:type="dxa"/>
                  </w:tcMar>
                  <w:vAlign w:val="center"/>
                </w:tcPr>
                <w:p w14:paraId="6E4CCAB9" w14:textId="77777777" w:rsidR="00D940EA" w:rsidRPr="009F7F11" w:rsidRDefault="00D940EA" w:rsidP="00BF21D2">
                  <w:pPr>
                    <w:spacing w:after="0"/>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Рабочий диапазон частот</w:t>
                  </w:r>
                </w:p>
              </w:tc>
              <w:tc>
                <w:tcPr>
                  <w:tcW w:w="5103" w:type="dxa"/>
                  <w:shd w:val="clear" w:color="auto" w:fill="FFFFFF"/>
                  <w:tcMar>
                    <w:top w:w="80" w:type="dxa"/>
                    <w:left w:w="120" w:type="dxa"/>
                    <w:bottom w:w="80" w:type="dxa"/>
                    <w:right w:w="120" w:type="dxa"/>
                  </w:tcMar>
                  <w:vAlign w:val="center"/>
                </w:tcPr>
                <w:p w14:paraId="130A0E00" w14:textId="77777777" w:rsidR="00D940EA" w:rsidRPr="009F7F11" w:rsidRDefault="00D940EA" w:rsidP="00BF21D2">
                  <w:pPr>
                    <w:spacing w:after="0"/>
                    <w:ind w:firstLine="3"/>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От 10 до 2 000 Гц</w:t>
                  </w:r>
                </w:p>
              </w:tc>
            </w:tr>
            <w:tr w:rsidR="00D940EA" w:rsidRPr="009F7F11" w14:paraId="13C55760" w14:textId="77777777" w:rsidTr="00BF21D2">
              <w:trPr>
                <w:cantSplit/>
              </w:trPr>
              <w:tc>
                <w:tcPr>
                  <w:tcW w:w="1741" w:type="dxa"/>
                  <w:shd w:val="clear" w:color="auto" w:fill="FFFFFF"/>
                  <w:tcMar>
                    <w:top w:w="80" w:type="dxa"/>
                    <w:left w:w="120" w:type="dxa"/>
                    <w:bottom w:w="80" w:type="dxa"/>
                    <w:right w:w="120" w:type="dxa"/>
                  </w:tcMar>
                  <w:vAlign w:val="center"/>
                </w:tcPr>
                <w:p w14:paraId="241B8CE3" w14:textId="77777777" w:rsidR="00D940EA" w:rsidRPr="009F7F11" w:rsidRDefault="00D940EA" w:rsidP="00BF21D2">
                  <w:pPr>
                    <w:spacing w:after="0"/>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Обработка сигнала</w:t>
                  </w:r>
                </w:p>
              </w:tc>
              <w:tc>
                <w:tcPr>
                  <w:tcW w:w="5103" w:type="dxa"/>
                  <w:shd w:val="clear" w:color="auto" w:fill="FFFFFF"/>
                  <w:tcMar>
                    <w:top w:w="80" w:type="dxa"/>
                    <w:left w:w="120" w:type="dxa"/>
                    <w:bottom w:w="80" w:type="dxa"/>
                    <w:right w:w="120" w:type="dxa"/>
                  </w:tcMar>
                  <w:vAlign w:val="center"/>
                </w:tcPr>
                <w:p w14:paraId="4FF8B85B" w14:textId="77777777" w:rsidR="00D940EA" w:rsidRPr="009F7F11" w:rsidRDefault="00D940EA" w:rsidP="00BF21D2">
                  <w:pPr>
                    <w:spacing w:after="0"/>
                    <w:ind w:firstLine="3"/>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Цифровое усиление, подавление фонового шума, запись и воспроизведение</w:t>
                  </w:r>
                </w:p>
              </w:tc>
            </w:tr>
            <w:tr w:rsidR="00D940EA" w:rsidRPr="009F7F11" w14:paraId="11C3EAC9" w14:textId="77777777" w:rsidTr="00BF21D2">
              <w:trPr>
                <w:cantSplit/>
              </w:trPr>
              <w:tc>
                <w:tcPr>
                  <w:tcW w:w="1741" w:type="dxa"/>
                  <w:shd w:val="clear" w:color="auto" w:fill="FFFFFF"/>
                  <w:tcMar>
                    <w:top w:w="80" w:type="dxa"/>
                    <w:left w:w="120" w:type="dxa"/>
                    <w:bottom w:w="80" w:type="dxa"/>
                    <w:right w:w="120" w:type="dxa"/>
                  </w:tcMar>
                  <w:vAlign w:val="center"/>
                </w:tcPr>
                <w:p w14:paraId="14B5A8F6" w14:textId="77777777" w:rsidR="00D940EA" w:rsidRPr="009F7F11" w:rsidRDefault="00D940EA" w:rsidP="00BF21D2">
                  <w:pPr>
                    <w:spacing w:after="0"/>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Визуализация</w:t>
                  </w:r>
                </w:p>
              </w:tc>
              <w:tc>
                <w:tcPr>
                  <w:tcW w:w="5103" w:type="dxa"/>
                  <w:shd w:val="clear" w:color="auto" w:fill="FFFFFF"/>
                  <w:tcMar>
                    <w:top w:w="80" w:type="dxa"/>
                    <w:left w:w="120" w:type="dxa"/>
                    <w:bottom w:w="80" w:type="dxa"/>
                    <w:right w:w="120" w:type="dxa"/>
                  </w:tcMar>
                  <w:vAlign w:val="center"/>
                </w:tcPr>
                <w:p w14:paraId="181FA9DB" w14:textId="77777777" w:rsidR="00D940EA" w:rsidRPr="009F7F11" w:rsidRDefault="00D940EA" w:rsidP="00BF21D2">
                  <w:pPr>
                    <w:spacing w:after="0"/>
                    <w:ind w:firstLine="3"/>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Отображение состояния на встроенном дисплее и/или в приложении; фонокардиограмма в реальном времени</w:t>
                  </w:r>
                </w:p>
              </w:tc>
            </w:tr>
            <w:tr w:rsidR="00D940EA" w:rsidRPr="009F7F11" w14:paraId="303DF7CE" w14:textId="77777777" w:rsidTr="00BF21D2">
              <w:trPr>
                <w:cantSplit/>
              </w:trPr>
              <w:tc>
                <w:tcPr>
                  <w:tcW w:w="1741" w:type="dxa"/>
                  <w:shd w:val="clear" w:color="auto" w:fill="FFFFFF"/>
                  <w:tcMar>
                    <w:top w:w="80" w:type="dxa"/>
                    <w:left w:w="120" w:type="dxa"/>
                    <w:bottom w:w="80" w:type="dxa"/>
                    <w:right w:w="120" w:type="dxa"/>
                  </w:tcMar>
                  <w:vAlign w:val="center"/>
                </w:tcPr>
                <w:p w14:paraId="2412EBA6" w14:textId="77777777" w:rsidR="00D940EA" w:rsidRPr="009F7F11" w:rsidRDefault="00D940EA" w:rsidP="00BF21D2">
                  <w:pPr>
                    <w:spacing w:after="0"/>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lastRenderedPageBreak/>
                    <w:t>Передача данных</w:t>
                  </w:r>
                </w:p>
              </w:tc>
              <w:tc>
                <w:tcPr>
                  <w:tcW w:w="5103" w:type="dxa"/>
                  <w:shd w:val="clear" w:color="auto" w:fill="FFFFFF"/>
                  <w:tcMar>
                    <w:top w:w="80" w:type="dxa"/>
                    <w:left w:w="120" w:type="dxa"/>
                    <w:bottom w:w="80" w:type="dxa"/>
                    <w:right w:w="120" w:type="dxa"/>
                  </w:tcMar>
                  <w:vAlign w:val="center"/>
                </w:tcPr>
                <w:p w14:paraId="04E715DA" w14:textId="77777777" w:rsidR="00D940EA" w:rsidRPr="009F7F11" w:rsidRDefault="00D940EA" w:rsidP="00BF21D2">
                  <w:pPr>
                    <w:spacing w:after="0"/>
                    <w:ind w:firstLine="3"/>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Bluetooth версии 4.0 или выше; автоматическая передача записи на планшет</w:t>
                  </w:r>
                </w:p>
              </w:tc>
            </w:tr>
            <w:tr w:rsidR="00D940EA" w:rsidRPr="009F7F11" w14:paraId="2798B4AC" w14:textId="77777777" w:rsidTr="00BF21D2">
              <w:trPr>
                <w:cantSplit/>
              </w:trPr>
              <w:tc>
                <w:tcPr>
                  <w:tcW w:w="1741" w:type="dxa"/>
                  <w:shd w:val="clear" w:color="auto" w:fill="FFFFFF"/>
                  <w:tcMar>
                    <w:top w:w="80" w:type="dxa"/>
                    <w:left w:w="120" w:type="dxa"/>
                    <w:bottom w:w="80" w:type="dxa"/>
                    <w:right w:w="120" w:type="dxa"/>
                  </w:tcMar>
                  <w:vAlign w:val="center"/>
                </w:tcPr>
                <w:p w14:paraId="545868BC" w14:textId="77777777" w:rsidR="00D940EA" w:rsidRPr="009F7F11" w:rsidRDefault="00D940EA" w:rsidP="00BF21D2">
                  <w:pPr>
                    <w:spacing w:after="0"/>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Автономная работа</w:t>
                  </w:r>
                </w:p>
              </w:tc>
              <w:tc>
                <w:tcPr>
                  <w:tcW w:w="5103" w:type="dxa"/>
                  <w:shd w:val="clear" w:color="auto" w:fill="FFFFFF"/>
                  <w:tcMar>
                    <w:top w:w="80" w:type="dxa"/>
                    <w:left w:w="120" w:type="dxa"/>
                    <w:bottom w:w="80" w:type="dxa"/>
                    <w:right w:w="120" w:type="dxa"/>
                  </w:tcMar>
                  <w:vAlign w:val="center"/>
                </w:tcPr>
                <w:p w14:paraId="5EB6D866" w14:textId="77777777" w:rsidR="00D940EA" w:rsidRPr="009F7F11" w:rsidRDefault="00D940EA" w:rsidP="00BF21D2">
                  <w:pPr>
                    <w:spacing w:after="0"/>
                    <w:ind w:firstLine="3"/>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Не менее 60 часов; время полной зарядки не более 4 часов</w:t>
                  </w:r>
                </w:p>
              </w:tc>
            </w:tr>
            <w:tr w:rsidR="00D940EA" w:rsidRPr="009F7F11" w14:paraId="2A75EFD3" w14:textId="77777777" w:rsidTr="00BF21D2">
              <w:trPr>
                <w:cantSplit/>
              </w:trPr>
              <w:tc>
                <w:tcPr>
                  <w:tcW w:w="1741" w:type="dxa"/>
                  <w:shd w:val="clear" w:color="auto" w:fill="FFFFFF"/>
                  <w:tcMar>
                    <w:top w:w="80" w:type="dxa"/>
                    <w:left w:w="120" w:type="dxa"/>
                    <w:bottom w:w="80" w:type="dxa"/>
                    <w:right w:w="120" w:type="dxa"/>
                  </w:tcMar>
                  <w:vAlign w:val="center"/>
                </w:tcPr>
                <w:p w14:paraId="2857E860" w14:textId="77777777" w:rsidR="00D940EA" w:rsidRPr="009F7F11" w:rsidRDefault="00D940EA" w:rsidP="00BF21D2">
                  <w:pPr>
                    <w:spacing w:after="0"/>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Защита корпуса</w:t>
                  </w:r>
                </w:p>
              </w:tc>
              <w:tc>
                <w:tcPr>
                  <w:tcW w:w="5103" w:type="dxa"/>
                  <w:shd w:val="clear" w:color="auto" w:fill="FFFFFF"/>
                  <w:tcMar>
                    <w:top w:w="80" w:type="dxa"/>
                    <w:left w:w="120" w:type="dxa"/>
                    <w:bottom w:w="80" w:type="dxa"/>
                    <w:right w:w="120" w:type="dxa"/>
                  </w:tcMar>
                  <w:vAlign w:val="center"/>
                </w:tcPr>
                <w:p w14:paraId="4F7A8610" w14:textId="77777777" w:rsidR="00D940EA" w:rsidRPr="009F7F11" w:rsidRDefault="00D940EA" w:rsidP="00BF21D2">
                  <w:pPr>
                    <w:spacing w:after="0"/>
                    <w:ind w:firstLine="3"/>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Не ниже IP22</w:t>
                  </w:r>
                </w:p>
              </w:tc>
            </w:tr>
            <w:tr w:rsidR="00D940EA" w:rsidRPr="009F7F11" w14:paraId="606F6DBE" w14:textId="77777777" w:rsidTr="00BF21D2">
              <w:trPr>
                <w:cantSplit/>
              </w:trPr>
              <w:tc>
                <w:tcPr>
                  <w:tcW w:w="1741" w:type="dxa"/>
                  <w:shd w:val="clear" w:color="auto" w:fill="FFFFFF"/>
                  <w:tcMar>
                    <w:top w:w="80" w:type="dxa"/>
                    <w:left w:w="120" w:type="dxa"/>
                    <w:bottom w:w="80" w:type="dxa"/>
                    <w:right w:w="120" w:type="dxa"/>
                  </w:tcMar>
                  <w:vAlign w:val="center"/>
                </w:tcPr>
                <w:p w14:paraId="097E4D98" w14:textId="77777777" w:rsidR="00D940EA" w:rsidRPr="009F7F11" w:rsidRDefault="00D940EA" w:rsidP="00BF21D2">
                  <w:pPr>
                    <w:spacing w:after="0"/>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Габариты</w:t>
                  </w:r>
                </w:p>
              </w:tc>
              <w:tc>
                <w:tcPr>
                  <w:tcW w:w="5103" w:type="dxa"/>
                  <w:shd w:val="clear" w:color="auto" w:fill="FFFFFF"/>
                  <w:tcMar>
                    <w:top w:w="80" w:type="dxa"/>
                    <w:left w:w="120" w:type="dxa"/>
                    <w:bottom w:w="80" w:type="dxa"/>
                    <w:right w:w="120" w:type="dxa"/>
                  </w:tcMar>
                  <w:vAlign w:val="center"/>
                </w:tcPr>
                <w:p w14:paraId="4D736ED3" w14:textId="77777777" w:rsidR="00D940EA" w:rsidRPr="009F7F11" w:rsidRDefault="00D940EA" w:rsidP="00BF21D2">
                  <w:pPr>
                    <w:spacing w:after="0"/>
                    <w:ind w:firstLine="3"/>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Не более Ø60 × 80 мм</w:t>
                  </w:r>
                </w:p>
              </w:tc>
            </w:tr>
            <w:tr w:rsidR="00D940EA" w:rsidRPr="009F7F11" w14:paraId="1F8BB209" w14:textId="77777777" w:rsidTr="00BF21D2">
              <w:trPr>
                <w:cantSplit/>
              </w:trPr>
              <w:tc>
                <w:tcPr>
                  <w:tcW w:w="1741" w:type="dxa"/>
                  <w:shd w:val="clear" w:color="auto" w:fill="FFFFFF"/>
                  <w:tcMar>
                    <w:top w:w="80" w:type="dxa"/>
                    <w:left w:w="120" w:type="dxa"/>
                    <w:bottom w:w="80" w:type="dxa"/>
                    <w:right w:w="120" w:type="dxa"/>
                  </w:tcMar>
                  <w:vAlign w:val="center"/>
                </w:tcPr>
                <w:p w14:paraId="2DD1EABD" w14:textId="77777777" w:rsidR="00D940EA" w:rsidRPr="009F7F11" w:rsidRDefault="00D940EA" w:rsidP="00BF21D2">
                  <w:pPr>
                    <w:spacing w:after="0"/>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Масса</w:t>
                  </w:r>
                </w:p>
              </w:tc>
              <w:tc>
                <w:tcPr>
                  <w:tcW w:w="5103" w:type="dxa"/>
                  <w:shd w:val="clear" w:color="auto" w:fill="FFFFFF"/>
                  <w:tcMar>
                    <w:top w:w="80" w:type="dxa"/>
                    <w:left w:w="120" w:type="dxa"/>
                    <w:bottom w:w="80" w:type="dxa"/>
                    <w:right w:w="120" w:type="dxa"/>
                  </w:tcMar>
                  <w:vAlign w:val="center"/>
                </w:tcPr>
                <w:p w14:paraId="692730E5" w14:textId="77777777" w:rsidR="00D940EA" w:rsidRPr="009F7F11" w:rsidRDefault="00D940EA" w:rsidP="00BF21D2">
                  <w:pPr>
                    <w:spacing w:after="0"/>
                    <w:ind w:firstLine="3"/>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Не более 160 г</w:t>
                  </w:r>
                </w:p>
              </w:tc>
            </w:tr>
          </w:tbl>
          <w:p w14:paraId="4D39CBE0" w14:textId="2FDEA4BF" w:rsidR="00D940EA" w:rsidRPr="009F7F11" w:rsidRDefault="00D940EA" w:rsidP="00BF21D2">
            <w:pPr>
              <w:spacing w:after="0" w:line="240" w:lineRule="auto"/>
              <w:ind w:firstLine="333"/>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 xml:space="preserve">Запись аускультации должна автоматически сохраняться в карточке </w:t>
            </w:r>
            <w:r w:rsidR="004F7578" w:rsidRPr="009F7F11">
              <w:rPr>
                <w:rFonts w:ascii="Times New Roman" w:eastAsia="Times New Roman" w:hAnsi="Times New Roman" w:cs="Times New Roman"/>
                <w:color w:val="000000"/>
                <w:sz w:val="20"/>
                <w:szCs w:val="20"/>
              </w:rPr>
              <w:t>обследуемого</w:t>
            </w:r>
            <w:r w:rsidRPr="009F7F11">
              <w:rPr>
                <w:rFonts w:ascii="Times New Roman" w:eastAsia="Times New Roman" w:hAnsi="Times New Roman" w:cs="Times New Roman"/>
                <w:color w:val="000000"/>
                <w:sz w:val="20"/>
                <w:szCs w:val="20"/>
              </w:rPr>
              <w:t xml:space="preserve"> и воспроизводиться на планшете и в веб-кабинете врача без потери клинически значимого качества.</w:t>
            </w:r>
          </w:p>
        </w:tc>
      </w:tr>
      <w:tr w:rsidR="00D940EA" w:rsidRPr="009F7F11" w14:paraId="08E14DAA" w14:textId="77777777" w:rsidTr="00D940EA">
        <w:tc>
          <w:tcPr>
            <w:tcW w:w="2100" w:type="dxa"/>
            <w:tcMar>
              <w:top w:w="80" w:type="dxa"/>
              <w:left w:w="120" w:type="dxa"/>
              <w:bottom w:w="80" w:type="dxa"/>
              <w:right w:w="120" w:type="dxa"/>
            </w:tcMar>
            <w:vAlign w:val="center"/>
          </w:tcPr>
          <w:p w14:paraId="2121B102" w14:textId="77777777" w:rsidR="00D940EA" w:rsidRPr="009F7F11" w:rsidRDefault="00D940EA" w:rsidP="00BF21D2">
            <w:pPr>
              <w:spacing w:after="0" w:line="240" w:lineRule="auto"/>
              <w:ind w:firstLine="22"/>
              <w:jc w:val="both"/>
              <w:rPr>
                <w:rFonts w:ascii="Times New Roman" w:eastAsia="Times New Roman" w:hAnsi="Times New Roman" w:cs="Times New Roman"/>
                <w:b/>
                <w:bCs/>
                <w:color w:val="000000"/>
                <w:sz w:val="20"/>
                <w:szCs w:val="20"/>
              </w:rPr>
            </w:pPr>
            <w:r w:rsidRPr="009F7F11">
              <w:rPr>
                <w:rFonts w:ascii="Times New Roman" w:eastAsia="Times New Roman" w:hAnsi="Times New Roman" w:cs="Times New Roman"/>
                <w:b/>
                <w:bCs/>
                <w:color w:val="000000"/>
                <w:sz w:val="20"/>
                <w:szCs w:val="20"/>
              </w:rPr>
              <w:lastRenderedPageBreak/>
              <w:t>Пульсоксиметр цифровой</w:t>
            </w:r>
          </w:p>
        </w:tc>
        <w:tc>
          <w:tcPr>
            <w:tcW w:w="7260" w:type="dxa"/>
            <w:tcMar>
              <w:top w:w="80" w:type="dxa"/>
              <w:left w:w="120" w:type="dxa"/>
              <w:bottom w:w="80" w:type="dxa"/>
              <w:right w:w="120" w:type="dxa"/>
            </w:tcMar>
            <w:vAlign w:val="center"/>
          </w:tcPr>
          <w:p w14:paraId="24905E83" w14:textId="77777777" w:rsidR="00D940EA" w:rsidRPr="009F7F11" w:rsidRDefault="00D940EA" w:rsidP="00BF21D2">
            <w:pPr>
              <w:spacing w:after="0" w:line="240" w:lineRule="auto"/>
              <w:ind w:firstLine="333"/>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b/>
                <w:bCs/>
                <w:color w:val="000000"/>
                <w:sz w:val="20"/>
                <w:szCs w:val="20"/>
              </w:rPr>
              <w:t>Назначение</w:t>
            </w:r>
            <w:r w:rsidRPr="009F7F11">
              <w:rPr>
                <w:rFonts w:ascii="Times New Roman" w:eastAsia="Times New Roman" w:hAnsi="Times New Roman" w:cs="Times New Roman"/>
                <w:color w:val="000000"/>
                <w:sz w:val="20"/>
                <w:szCs w:val="20"/>
              </w:rPr>
              <w:t>. Неинвазивное экспресс-измерение насыщения артериальной крови кислородом и частоты пульса.</w:t>
            </w:r>
          </w:p>
          <w:p w14:paraId="518697B0" w14:textId="77777777" w:rsidR="00D940EA" w:rsidRPr="009F7F11" w:rsidRDefault="00D940EA" w:rsidP="00BF21D2">
            <w:pPr>
              <w:spacing w:after="0" w:line="240" w:lineRule="auto"/>
              <w:ind w:firstLine="333"/>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b/>
                <w:bCs/>
                <w:color w:val="000000"/>
                <w:sz w:val="20"/>
                <w:szCs w:val="20"/>
              </w:rPr>
              <w:t>Принцип работы</w:t>
            </w:r>
            <w:r w:rsidRPr="009F7F11">
              <w:rPr>
                <w:rFonts w:ascii="Times New Roman" w:eastAsia="Times New Roman" w:hAnsi="Times New Roman" w:cs="Times New Roman"/>
                <w:color w:val="000000"/>
                <w:sz w:val="20"/>
                <w:szCs w:val="20"/>
              </w:rPr>
              <w:t xml:space="preserve">. Красный и инфракрасный свет проходят через ткань пальца. По различию поглощения света пульсирующей кровью прибор </w:t>
            </w:r>
            <w:proofErr w:type="spellStart"/>
            <w:r w:rsidRPr="009F7F11">
              <w:rPr>
                <w:rFonts w:ascii="Times New Roman" w:eastAsia="Times New Roman" w:hAnsi="Times New Roman" w:cs="Times New Roman"/>
                <w:color w:val="000000"/>
                <w:sz w:val="20"/>
                <w:szCs w:val="20"/>
              </w:rPr>
              <w:t>фотоплетизмографическим</w:t>
            </w:r>
            <w:proofErr w:type="spellEnd"/>
            <w:r w:rsidRPr="009F7F11">
              <w:rPr>
                <w:rFonts w:ascii="Times New Roman" w:eastAsia="Times New Roman" w:hAnsi="Times New Roman" w:cs="Times New Roman"/>
                <w:color w:val="000000"/>
                <w:sz w:val="20"/>
                <w:szCs w:val="20"/>
              </w:rPr>
              <w:t xml:space="preserve"> методом рассчитывает </w:t>
            </w:r>
            <w:proofErr w:type="spellStart"/>
            <w:r w:rsidRPr="009F7F11">
              <w:rPr>
                <w:rFonts w:ascii="Times New Roman" w:eastAsia="Times New Roman" w:hAnsi="Times New Roman" w:cs="Times New Roman"/>
                <w:color w:val="000000"/>
                <w:sz w:val="20"/>
                <w:szCs w:val="20"/>
              </w:rPr>
              <w:t>SpO</w:t>
            </w:r>
            <w:proofErr w:type="spellEnd"/>
            <w:r w:rsidRPr="009F7F11">
              <w:rPr>
                <w:rFonts w:ascii="Times New Roman" w:eastAsia="Times New Roman" w:hAnsi="Times New Roman" w:cs="Times New Roman"/>
                <w:color w:val="000000"/>
                <w:sz w:val="20"/>
                <w:szCs w:val="20"/>
              </w:rPr>
              <w:t>₂ и частоту пульса и выводит значения на собственный дисплей.</w:t>
            </w:r>
          </w:p>
          <w:tbl>
            <w:tblPr>
              <w:tblW w:w="6844" w:type="dxa"/>
              <w:tblBorders>
                <w:top w:val="single" w:sz="6" w:space="0" w:color="CBD5E1"/>
                <w:left w:val="single" w:sz="6" w:space="0" w:color="CBD5E1"/>
                <w:bottom w:val="single" w:sz="6" w:space="0" w:color="CBD5E1"/>
                <w:right w:val="single" w:sz="6" w:space="0" w:color="CBD5E1"/>
                <w:insideH w:val="single" w:sz="6" w:space="0" w:color="CBD5E1"/>
                <w:insideV w:val="single" w:sz="6" w:space="0" w:color="CBD5E1"/>
              </w:tblBorders>
              <w:tblLayout w:type="fixed"/>
              <w:tblLook w:val="0400" w:firstRow="0" w:lastRow="0" w:firstColumn="0" w:lastColumn="0" w:noHBand="0" w:noVBand="1"/>
            </w:tblPr>
            <w:tblGrid>
              <w:gridCol w:w="1741"/>
              <w:gridCol w:w="5103"/>
            </w:tblGrid>
            <w:tr w:rsidR="00D940EA" w:rsidRPr="009F7F11" w14:paraId="24D59864" w14:textId="77777777" w:rsidTr="00BF21D2">
              <w:trPr>
                <w:tblHeader/>
              </w:trPr>
              <w:tc>
                <w:tcPr>
                  <w:tcW w:w="1741" w:type="dxa"/>
                  <w:shd w:val="clear" w:color="auto" w:fill="FFFFFF"/>
                  <w:tcMar>
                    <w:top w:w="80" w:type="dxa"/>
                    <w:left w:w="120" w:type="dxa"/>
                    <w:bottom w:w="80" w:type="dxa"/>
                    <w:right w:w="120" w:type="dxa"/>
                  </w:tcMar>
                  <w:vAlign w:val="center"/>
                </w:tcPr>
                <w:p w14:paraId="33761B72" w14:textId="77777777" w:rsidR="00D940EA" w:rsidRPr="009F7F11" w:rsidRDefault="00D940EA" w:rsidP="004F7578">
                  <w:pPr>
                    <w:spacing w:after="0" w:line="240" w:lineRule="auto"/>
                    <w:ind w:firstLine="10"/>
                    <w:jc w:val="both"/>
                    <w:rPr>
                      <w:rFonts w:ascii="Times New Roman" w:eastAsia="Times New Roman" w:hAnsi="Times New Roman" w:cs="Times New Roman"/>
                      <w:b/>
                      <w:bCs/>
                      <w:color w:val="000000"/>
                      <w:sz w:val="20"/>
                      <w:szCs w:val="20"/>
                    </w:rPr>
                  </w:pPr>
                  <w:r w:rsidRPr="009F7F11">
                    <w:rPr>
                      <w:rFonts w:ascii="Times New Roman" w:eastAsia="Times New Roman" w:hAnsi="Times New Roman" w:cs="Times New Roman"/>
                      <w:b/>
                      <w:bCs/>
                      <w:color w:val="000000"/>
                      <w:sz w:val="20"/>
                      <w:szCs w:val="20"/>
                    </w:rPr>
                    <w:t>Параметр</w:t>
                  </w:r>
                </w:p>
              </w:tc>
              <w:tc>
                <w:tcPr>
                  <w:tcW w:w="5103" w:type="dxa"/>
                  <w:shd w:val="clear" w:color="auto" w:fill="FFFFFF"/>
                  <w:tcMar>
                    <w:top w:w="80" w:type="dxa"/>
                    <w:left w:w="120" w:type="dxa"/>
                    <w:bottom w:w="80" w:type="dxa"/>
                    <w:right w:w="120" w:type="dxa"/>
                  </w:tcMar>
                  <w:vAlign w:val="center"/>
                </w:tcPr>
                <w:p w14:paraId="5507BC74" w14:textId="77777777" w:rsidR="00D940EA" w:rsidRPr="009F7F11" w:rsidRDefault="00D940EA" w:rsidP="004F7578">
                  <w:pPr>
                    <w:spacing w:after="0" w:line="240" w:lineRule="auto"/>
                    <w:jc w:val="both"/>
                    <w:rPr>
                      <w:rFonts w:ascii="Times New Roman" w:eastAsia="Times New Roman" w:hAnsi="Times New Roman" w:cs="Times New Roman"/>
                      <w:b/>
                      <w:bCs/>
                      <w:color w:val="000000"/>
                      <w:sz w:val="20"/>
                      <w:szCs w:val="20"/>
                    </w:rPr>
                  </w:pPr>
                  <w:r w:rsidRPr="009F7F11">
                    <w:rPr>
                      <w:rFonts w:ascii="Times New Roman" w:eastAsia="Times New Roman" w:hAnsi="Times New Roman" w:cs="Times New Roman"/>
                      <w:b/>
                      <w:bCs/>
                      <w:color w:val="000000"/>
                      <w:sz w:val="20"/>
                      <w:szCs w:val="20"/>
                    </w:rPr>
                    <w:t>Требование</w:t>
                  </w:r>
                </w:p>
              </w:tc>
            </w:tr>
            <w:tr w:rsidR="00D940EA" w:rsidRPr="009F7F11" w14:paraId="0ABE97E9" w14:textId="77777777" w:rsidTr="00BF21D2">
              <w:trPr>
                <w:cantSplit/>
              </w:trPr>
              <w:tc>
                <w:tcPr>
                  <w:tcW w:w="1741" w:type="dxa"/>
                  <w:shd w:val="clear" w:color="auto" w:fill="FFFFFF"/>
                  <w:tcMar>
                    <w:top w:w="80" w:type="dxa"/>
                    <w:left w:w="120" w:type="dxa"/>
                    <w:bottom w:w="80" w:type="dxa"/>
                    <w:right w:w="120" w:type="dxa"/>
                  </w:tcMar>
                  <w:vAlign w:val="center"/>
                </w:tcPr>
                <w:p w14:paraId="3143FD89" w14:textId="77777777" w:rsidR="00D940EA" w:rsidRPr="009F7F11" w:rsidRDefault="00D940EA" w:rsidP="004F7578">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Измеряемые параметры</w:t>
                  </w:r>
                </w:p>
              </w:tc>
              <w:tc>
                <w:tcPr>
                  <w:tcW w:w="5103" w:type="dxa"/>
                  <w:shd w:val="clear" w:color="auto" w:fill="FFFFFF"/>
                  <w:tcMar>
                    <w:top w:w="80" w:type="dxa"/>
                    <w:left w:w="120" w:type="dxa"/>
                    <w:bottom w:w="80" w:type="dxa"/>
                    <w:right w:w="120" w:type="dxa"/>
                  </w:tcMar>
                  <w:vAlign w:val="center"/>
                </w:tcPr>
                <w:p w14:paraId="18623602" w14:textId="77777777" w:rsidR="00D940EA" w:rsidRPr="009F7F11" w:rsidRDefault="00D940EA" w:rsidP="004F7578">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 xml:space="preserve">Насыщение крови кислородом </w:t>
                  </w:r>
                  <w:proofErr w:type="spellStart"/>
                  <w:r w:rsidRPr="009F7F11">
                    <w:rPr>
                      <w:rFonts w:ascii="Times New Roman" w:eastAsia="Times New Roman" w:hAnsi="Times New Roman" w:cs="Times New Roman"/>
                      <w:color w:val="000000"/>
                      <w:sz w:val="20"/>
                      <w:szCs w:val="20"/>
                    </w:rPr>
                    <w:t>SpO</w:t>
                  </w:r>
                  <w:proofErr w:type="spellEnd"/>
                  <w:r w:rsidRPr="009F7F11">
                    <w:rPr>
                      <w:rFonts w:ascii="Times New Roman" w:eastAsia="Times New Roman" w:hAnsi="Times New Roman" w:cs="Times New Roman"/>
                      <w:color w:val="000000"/>
                      <w:sz w:val="20"/>
                      <w:szCs w:val="20"/>
                    </w:rPr>
                    <w:t>₂, частота пульса и индикация качества сигнала или перфузии</w:t>
                  </w:r>
                </w:p>
              </w:tc>
            </w:tr>
            <w:tr w:rsidR="00D940EA" w:rsidRPr="009F7F11" w14:paraId="3750A196" w14:textId="77777777" w:rsidTr="00BF21D2">
              <w:trPr>
                <w:cantSplit/>
              </w:trPr>
              <w:tc>
                <w:tcPr>
                  <w:tcW w:w="1741" w:type="dxa"/>
                  <w:shd w:val="clear" w:color="auto" w:fill="FFFFFF"/>
                  <w:tcMar>
                    <w:top w:w="80" w:type="dxa"/>
                    <w:left w:w="120" w:type="dxa"/>
                    <w:bottom w:w="80" w:type="dxa"/>
                    <w:right w:w="120" w:type="dxa"/>
                  </w:tcMar>
                  <w:vAlign w:val="center"/>
                </w:tcPr>
                <w:p w14:paraId="4CD68D6D" w14:textId="77777777" w:rsidR="00D940EA" w:rsidRPr="009F7F11" w:rsidRDefault="00D940EA" w:rsidP="004F7578">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 xml:space="preserve">Диапазон </w:t>
                  </w:r>
                  <w:proofErr w:type="spellStart"/>
                  <w:r w:rsidRPr="009F7F11">
                    <w:rPr>
                      <w:rFonts w:ascii="Times New Roman" w:eastAsia="Times New Roman" w:hAnsi="Times New Roman" w:cs="Times New Roman"/>
                      <w:color w:val="000000"/>
                      <w:sz w:val="20"/>
                      <w:szCs w:val="20"/>
                    </w:rPr>
                    <w:t>SpO</w:t>
                  </w:r>
                  <w:proofErr w:type="spellEnd"/>
                  <w:r w:rsidRPr="009F7F11">
                    <w:rPr>
                      <w:rFonts w:ascii="Times New Roman" w:eastAsia="Times New Roman" w:hAnsi="Times New Roman" w:cs="Times New Roman"/>
                      <w:color w:val="000000"/>
                      <w:sz w:val="20"/>
                      <w:szCs w:val="20"/>
                    </w:rPr>
                    <w:t>₂</w:t>
                  </w:r>
                </w:p>
              </w:tc>
              <w:tc>
                <w:tcPr>
                  <w:tcW w:w="5103" w:type="dxa"/>
                  <w:shd w:val="clear" w:color="auto" w:fill="FFFFFF"/>
                  <w:tcMar>
                    <w:top w:w="80" w:type="dxa"/>
                    <w:left w:w="120" w:type="dxa"/>
                    <w:bottom w:w="80" w:type="dxa"/>
                    <w:right w:w="120" w:type="dxa"/>
                  </w:tcMar>
                  <w:vAlign w:val="center"/>
                </w:tcPr>
                <w:p w14:paraId="5DFC68E2" w14:textId="77777777" w:rsidR="00D940EA" w:rsidRPr="009F7F11" w:rsidRDefault="00D940EA" w:rsidP="004F7578">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От 0 до 100 %; нормируемый диапазон точности — от 70 до 100 %</w:t>
                  </w:r>
                </w:p>
              </w:tc>
            </w:tr>
            <w:tr w:rsidR="00D940EA" w:rsidRPr="009F7F11" w14:paraId="572FAE59" w14:textId="77777777" w:rsidTr="00BF21D2">
              <w:trPr>
                <w:cantSplit/>
              </w:trPr>
              <w:tc>
                <w:tcPr>
                  <w:tcW w:w="1741" w:type="dxa"/>
                  <w:shd w:val="clear" w:color="auto" w:fill="FFFFFF"/>
                  <w:tcMar>
                    <w:top w:w="80" w:type="dxa"/>
                    <w:left w:w="120" w:type="dxa"/>
                    <w:bottom w:w="80" w:type="dxa"/>
                    <w:right w:w="120" w:type="dxa"/>
                  </w:tcMar>
                  <w:vAlign w:val="center"/>
                </w:tcPr>
                <w:p w14:paraId="2B53B828" w14:textId="77777777" w:rsidR="00D940EA" w:rsidRPr="009F7F11" w:rsidRDefault="00D940EA" w:rsidP="004F7578">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 xml:space="preserve">Точность </w:t>
                  </w:r>
                  <w:proofErr w:type="spellStart"/>
                  <w:r w:rsidRPr="009F7F11">
                    <w:rPr>
                      <w:rFonts w:ascii="Times New Roman" w:eastAsia="Times New Roman" w:hAnsi="Times New Roman" w:cs="Times New Roman"/>
                      <w:color w:val="000000"/>
                      <w:sz w:val="20"/>
                      <w:szCs w:val="20"/>
                    </w:rPr>
                    <w:t>SpO</w:t>
                  </w:r>
                  <w:proofErr w:type="spellEnd"/>
                  <w:r w:rsidRPr="009F7F11">
                    <w:rPr>
                      <w:rFonts w:ascii="Times New Roman" w:eastAsia="Times New Roman" w:hAnsi="Times New Roman" w:cs="Times New Roman"/>
                      <w:color w:val="000000"/>
                      <w:sz w:val="20"/>
                      <w:szCs w:val="20"/>
                    </w:rPr>
                    <w:t>₂</w:t>
                  </w:r>
                </w:p>
              </w:tc>
              <w:tc>
                <w:tcPr>
                  <w:tcW w:w="5103" w:type="dxa"/>
                  <w:shd w:val="clear" w:color="auto" w:fill="FFFFFF"/>
                  <w:tcMar>
                    <w:top w:w="80" w:type="dxa"/>
                    <w:left w:w="120" w:type="dxa"/>
                    <w:bottom w:w="80" w:type="dxa"/>
                    <w:right w:w="120" w:type="dxa"/>
                  </w:tcMar>
                  <w:vAlign w:val="center"/>
                </w:tcPr>
                <w:p w14:paraId="45CCA701" w14:textId="77777777" w:rsidR="00D940EA" w:rsidRPr="009F7F11" w:rsidRDefault="00D940EA" w:rsidP="004F7578">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Предел допускаемой абсолютной погрешности — не более ±2 процентных пунктов; при движении — не более ±3 процентных пунктов</w:t>
                  </w:r>
                </w:p>
              </w:tc>
            </w:tr>
            <w:tr w:rsidR="00D940EA" w:rsidRPr="009F7F11" w14:paraId="5E3D5C21" w14:textId="77777777" w:rsidTr="00BF21D2">
              <w:trPr>
                <w:cantSplit/>
              </w:trPr>
              <w:tc>
                <w:tcPr>
                  <w:tcW w:w="1741" w:type="dxa"/>
                  <w:shd w:val="clear" w:color="auto" w:fill="FFFFFF"/>
                  <w:tcMar>
                    <w:top w:w="80" w:type="dxa"/>
                    <w:left w:w="120" w:type="dxa"/>
                    <w:bottom w:w="80" w:type="dxa"/>
                    <w:right w:w="120" w:type="dxa"/>
                  </w:tcMar>
                  <w:vAlign w:val="center"/>
                </w:tcPr>
                <w:p w14:paraId="5B407621" w14:textId="77777777" w:rsidR="00D940EA" w:rsidRPr="009F7F11" w:rsidRDefault="00D940EA" w:rsidP="004F7578">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Диапазон пульса</w:t>
                  </w:r>
                </w:p>
              </w:tc>
              <w:tc>
                <w:tcPr>
                  <w:tcW w:w="5103" w:type="dxa"/>
                  <w:shd w:val="clear" w:color="auto" w:fill="FFFFFF"/>
                  <w:tcMar>
                    <w:top w:w="80" w:type="dxa"/>
                    <w:left w:w="120" w:type="dxa"/>
                    <w:bottom w:w="80" w:type="dxa"/>
                    <w:right w:w="120" w:type="dxa"/>
                  </w:tcMar>
                  <w:vAlign w:val="center"/>
                </w:tcPr>
                <w:p w14:paraId="5300BC1C" w14:textId="77777777" w:rsidR="00D940EA" w:rsidRPr="009F7F11" w:rsidRDefault="00D940EA" w:rsidP="004F7578">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От 25 до 250 уд/мин</w:t>
                  </w:r>
                </w:p>
              </w:tc>
            </w:tr>
            <w:tr w:rsidR="00D940EA" w:rsidRPr="009F7F11" w14:paraId="7E0086CF" w14:textId="77777777" w:rsidTr="00BF21D2">
              <w:trPr>
                <w:cantSplit/>
              </w:trPr>
              <w:tc>
                <w:tcPr>
                  <w:tcW w:w="1741" w:type="dxa"/>
                  <w:shd w:val="clear" w:color="auto" w:fill="FFFFFF"/>
                  <w:tcMar>
                    <w:top w:w="80" w:type="dxa"/>
                    <w:left w:w="120" w:type="dxa"/>
                    <w:bottom w:w="80" w:type="dxa"/>
                    <w:right w:w="120" w:type="dxa"/>
                  </w:tcMar>
                  <w:vAlign w:val="center"/>
                </w:tcPr>
                <w:p w14:paraId="730455A5" w14:textId="77777777" w:rsidR="00D940EA" w:rsidRPr="009F7F11" w:rsidRDefault="00D940EA" w:rsidP="004F7578">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Точность пульса</w:t>
                  </w:r>
                </w:p>
              </w:tc>
              <w:tc>
                <w:tcPr>
                  <w:tcW w:w="5103" w:type="dxa"/>
                  <w:shd w:val="clear" w:color="auto" w:fill="FFFFFF"/>
                  <w:tcMar>
                    <w:top w:w="80" w:type="dxa"/>
                    <w:left w:w="120" w:type="dxa"/>
                    <w:bottom w:w="80" w:type="dxa"/>
                    <w:right w:w="120" w:type="dxa"/>
                  </w:tcMar>
                  <w:vAlign w:val="center"/>
                </w:tcPr>
                <w:p w14:paraId="08569E38" w14:textId="77777777" w:rsidR="00D940EA" w:rsidRPr="009F7F11" w:rsidRDefault="00D940EA" w:rsidP="004F7578">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Предел допускаемой абсолютной погрешности — не более ±2 уд/мин; при движении — не более ±4 уд/мин</w:t>
                  </w:r>
                </w:p>
              </w:tc>
            </w:tr>
            <w:tr w:rsidR="00D940EA" w:rsidRPr="009F7F11" w14:paraId="465D18DA" w14:textId="77777777" w:rsidTr="00BF21D2">
              <w:trPr>
                <w:cantSplit/>
              </w:trPr>
              <w:tc>
                <w:tcPr>
                  <w:tcW w:w="1741" w:type="dxa"/>
                  <w:shd w:val="clear" w:color="auto" w:fill="FFFFFF"/>
                  <w:tcMar>
                    <w:top w:w="80" w:type="dxa"/>
                    <w:left w:w="120" w:type="dxa"/>
                    <w:bottom w:w="80" w:type="dxa"/>
                    <w:right w:w="120" w:type="dxa"/>
                  </w:tcMar>
                  <w:vAlign w:val="center"/>
                </w:tcPr>
                <w:p w14:paraId="7540A370" w14:textId="77777777" w:rsidR="00D940EA" w:rsidRPr="009F7F11" w:rsidRDefault="00D940EA" w:rsidP="004F7578">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Время получения результата</w:t>
                  </w:r>
                </w:p>
              </w:tc>
              <w:tc>
                <w:tcPr>
                  <w:tcW w:w="5103" w:type="dxa"/>
                  <w:shd w:val="clear" w:color="auto" w:fill="FFFFFF"/>
                  <w:tcMar>
                    <w:top w:w="80" w:type="dxa"/>
                    <w:left w:w="120" w:type="dxa"/>
                    <w:bottom w:w="80" w:type="dxa"/>
                    <w:right w:w="120" w:type="dxa"/>
                  </w:tcMar>
                  <w:vAlign w:val="center"/>
                </w:tcPr>
                <w:p w14:paraId="4BCB03C9" w14:textId="77777777" w:rsidR="00D940EA" w:rsidRPr="009F7F11" w:rsidRDefault="00D940EA" w:rsidP="004F7578">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Не более 4 секунд при неподвижном пациенте и устойчивом сигнале</w:t>
                  </w:r>
                </w:p>
              </w:tc>
            </w:tr>
            <w:tr w:rsidR="00D940EA" w:rsidRPr="009F7F11" w14:paraId="587C034E" w14:textId="77777777" w:rsidTr="00BF21D2">
              <w:trPr>
                <w:cantSplit/>
              </w:trPr>
              <w:tc>
                <w:tcPr>
                  <w:tcW w:w="1741" w:type="dxa"/>
                  <w:shd w:val="clear" w:color="auto" w:fill="FFFFFF"/>
                  <w:tcMar>
                    <w:top w:w="80" w:type="dxa"/>
                    <w:left w:w="120" w:type="dxa"/>
                    <w:bottom w:w="80" w:type="dxa"/>
                    <w:right w:w="120" w:type="dxa"/>
                  </w:tcMar>
                  <w:vAlign w:val="center"/>
                </w:tcPr>
                <w:p w14:paraId="7C8F2D12" w14:textId="77777777" w:rsidR="00D940EA" w:rsidRPr="009F7F11" w:rsidRDefault="00D940EA" w:rsidP="004F7578">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Дисплей</w:t>
                  </w:r>
                </w:p>
              </w:tc>
              <w:tc>
                <w:tcPr>
                  <w:tcW w:w="5103" w:type="dxa"/>
                  <w:shd w:val="clear" w:color="auto" w:fill="FFFFFF"/>
                  <w:tcMar>
                    <w:top w:w="80" w:type="dxa"/>
                    <w:left w:w="120" w:type="dxa"/>
                    <w:bottom w:w="80" w:type="dxa"/>
                    <w:right w:w="120" w:type="dxa"/>
                  </w:tcMar>
                  <w:vAlign w:val="center"/>
                </w:tcPr>
                <w:p w14:paraId="1BC10F7E" w14:textId="77777777" w:rsidR="00D940EA" w:rsidRPr="009F7F11" w:rsidRDefault="00D940EA" w:rsidP="004F7578">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 xml:space="preserve">Встроенный дисплей с крупной индикацией </w:t>
                  </w:r>
                  <w:proofErr w:type="spellStart"/>
                  <w:r w:rsidRPr="009F7F11">
                    <w:rPr>
                      <w:rFonts w:ascii="Times New Roman" w:eastAsia="Times New Roman" w:hAnsi="Times New Roman" w:cs="Times New Roman"/>
                      <w:color w:val="000000"/>
                      <w:sz w:val="20"/>
                      <w:szCs w:val="20"/>
                    </w:rPr>
                    <w:t>SpO</w:t>
                  </w:r>
                  <w:proofErr w:type="spellEnd"/>
                  <w:r w:rsidRPr="009F7F11">
                    <w:rPr>
                      <w:rFonts w:ascii="Times New Roman" w:eastAsia="Times New Roman" w:hAnsi="Times New Roman" w:cs="Times New Roman"/>
                      <w:color w:val="000000"/>
                      <w:sz w:val="20"/>
                      <w:szCs w:val="20"/>
                    </w:rPr>
                    <w:t>₂, частоты пульса, качества сигнала и уровня заряда</w:t>
                  </w:r>
                </w:p>
              </w:tc>
            </w:tr>
            <w:tr w:rsidR="00D940EA" w:rsidRPr="009F7F11" w14:paraId="6A1EB777" w14:textId="77777777" w:rsidTr="00BF21D2">
              <w:trPr>
                <w:cantSplit/>
              </w:trPr>
              <w:tc>
                <w:tcPr>
                  <w:tcW w:w="1741" w:type="dxa"/>
                  <w:shd w:val="clear" w:color="auto" w:fill="FFFFFF"/>
                  <w:tcMar>
                    <w:top w:w="80" w:type="dxa"/>
                    <w:left w:w="120" w:type="dxa"/>
                    <w:bottom w:w="80" w:type="dxa"/>
                    <w:right w:w="120" w:type="dxa"/>
                  </w:tcMar>
                  <w:vAlign w:val="center"/>
                </w:tcPr>
                <w:p w14:paraId="28979976" w14:textId="77777777" w:rsidR="00D940EA" w:rsidRPr="009F7F11" w:rsidRDefault="00D940EA" w:rsidP="004F7578">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Передача данных</w:t>
                  </w:r>
                </w:p>
              </w:tc>
              <w:tc>
                <w:tcPr>
                  <w:tcW w:w="5103" w:type="dxa"/>
                  <w:shd w:val="clear" w:color="auto" w:fill="FFFFFF"/>
                  <w:tcMar>
                    <w:top w:w="80" w:type="dxa"/>
                    <w:left w:w="120" w:type="dxa"/>
                    <w:bottom w:w="80" w:type="dxa"/>
                    <w:right w:w="120" w:type="dxa"/>
                  </w:tcMar>
                  <w:vAlign w:val="center"/>
                </w:tcPr>
                <w:p w14:paraId="5AE6FA57" w14:textId="77777777" w:rsidR="00D940EA" w:rsidRPr="009F7F11" w:rsidRDefault="00D940EA" w:rsidP="004F7578">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Bluetooth с автоматической передачей измеренных значений на планшет</w:t>
                  </w:r>
                </w:p>
              </w:tc>
            </w:tr>
            <w:tr w:rsidR="00D940EA" w:rsidRPr="009F7F11" w14:paraId="248A4C4E" w14:textId="77777777" w:rsidTr="00BF21D2">
              <w:trPr>
                <w:cantSplit/>
              </w:trPr>
              <w:tc>
                <w:tcPr>
                  <w:tcW w:w="1741" w:type="dxa"/>
                  <w:shd w:val="clear" w:color="auto" w:fill="FFFFFF"/>
                  <w:tcMar>
                    <w:top w:w="80" w:type="dxa"/>
                    <w:left w:w="120" w:type="dxa"/>
                    <w:bottom w:w="80" w:type="dxa"/>
                    <w:right w:w="120" w:type="dxa"/>
                  </w:tcMar>
                  <w:vAlign w:val="center"/>
                </w:tcPr>
                <w:p w14:paraId="37714498" w14:textId="77777777" w:rsidR="00D940EA" w:rsidRPr="009F7F11" w:rsidRDefault="00D940EA" w:rsidP="004F7578">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Габариты</w:t>
                  </w:r>
                </w:p>
              </w:tc>
              <w:tc>
                <w:tcPr>
                  <w:tcW w:w="5103" w:type="dxa"/>
                  <w:shd w:val="clear" w:color="auto" w:fill="FFFFFF"/>
                  <w:tcMar>
                    <w:top w:w="80" w:type="dxa"/>
                    <w:left w:w="120" w:type="dxa"/>
                    <w:bottom w:w="80" w:type="dxa"/>
                    <w:right w:w="120" w:type="dxa"/>
                  </w:tcMar>
                  <w:vAlign w:val="center"/>
                </w:tcPr>
                <w:p w14:paraId="0F61586F" w14:textId="77777777" w:rsidR="00D940EA" w:rsidRPr="009F7F11" w:rsidRDefault="00D940EA" w:rsidP="004F7578">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Не более 65 × 40 × 40 мм</w:t>
                  </w:r>
                </w:p>
              </w:tc>
            </w:tr>
            <w:tr w:rsidR="00D940EA" w:rsidRPr="009F7F11" w14:paraId="13A9A48D" w14:textId="77777777" w:rsidTr="00BF21D2">
              <w:trPr>
                <w:cantSplit/>
              </w:trPr>
              <w:tc>
                <w:tcPr>
                  <w:tcW w:w="1741" w:type="dxa"/>
                  <w:shd w:val="clear" w:color="auto" w:fill="FFFFFF"/>
                  <w:tcMar>
                    <w:top w:w="80" w:type="dxa"/>
                    <w:left w:w="120" w:type="dxa"/>
                    <w:bottom w:w="80" w:type="dxa"/>
                    <w:right w:w="120" w:type="dxa"/>
                  </w:tcMar>
                  <w:vAlign w:val="center"/>
                </w:tcPr>
                <w:p w14:paraId="689E05BB" w14:textId="77777777" w:rsidR="00D940EA" w:rsidRPr="009F7F11" w:rsidRDefault="00D940EA" w:rsidP="004F7578">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Автономная работа</w:t>
                  </w:r>
                </w:p>
              </w:tc>
              <w:tc>
                <w:tcPr>
                  <w:tcW w:w="5103" w:type="dxa"/>
                  <w:shd w:val="clear" w:color="auto" w:fill="FFFFFF"/>
                  <w:tcMar>
                    <w:top w:w="80" w:type="dxa"/>
                    <w:left w:w="120" w:type="dxa"/>
                    <w:bottom w:w="80" w:type="dxa"/>
                    <w:right w:w="120" w:type="dxa"/>
                  </w:tcMar>
                  <w:vAlign w:val="center"/>
                </w:tcPr>
                <w:p w14:paraId="114EB605" w14:textId="77777777" w:rsidR="00D940EA" w:rsidRPr="009F7F11" w:rsidRDefault="00D940EA" w:rsidP="004F7578">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Не менее 30 часов непрерывного мониторинга</w:t>
                  </w:r>
                </w:p>
              </w:tc>
            </w:tr>
          </w:tbl>
          <w:p w14:paraId="6E1A7AAE" w14:textId="154EB443" w:rsidR="00D940EA" w:rsidRPr="009F7F11" w:rsidRDefault="00D940EA" w:rsidP="00BF21D2">
            <w:pPr>
              <w:spacing w:after="0" w:line="240" w:lineRule="auto"/>
              <w:ind w:firstLine="333"/>
              <w:jc w:val="both"/>
              <w:rPr>
                <w:rFonts w:ascii="Times New Roman" w:eastAsia="Times New Roman" w:hAnsi="Times New Roman" w:cs="Times New Roman"/>
                <w:color w:val="000000"/>
                <w:sz w:val="20"/>
                <w:szCs w:val="20"/>
                <w:lang w:val="ru-RU"/>
              </w:rPr>
            </w:pPr>
            <w:r w:rsidRPr="009F7F11">
              <w:rPr>
                <w:rFonts w:ascii="Times New Roman" w:eastAsia="Times New Roman" w:hAnsi="Times New Roman" w:cs="Times New Roman"/>
                <w:color w:val="000000"/>
                <w:sz w:val="20"/>
                <w:szCs w:val="20"/>
              </w:rPr>
              <w:t xml:space="preserve">Измеренные значения </w:t>
            </w:r>
            <w:proofErr w:type="spellStart"/>
            <w:r w:rsidRPr="009F7F11">
              <w:rPr>
                <w:rFonts w:ascii="Times New Roman" w:eastAsia="Times New Roman" w:hAnsi="Times New Roman" w:cs="Times New Roman"/>
                <w:color w:val="000000"/>
                <w:sz w:val="20"/>
                <w:szCs w:val="20"/>
              </w:rPr>
              <w:t>SpO</w:t>
            </w:r>
            <w:proofErr w:type="spellEnd"/>
            <w:r w:rsidRPr="009F7F11">
              <w:rPr>
                <w:rFonts w:ascii="Times New Roman" w:eastAsia="Times New Roman" w:hAnsi="Times New Roman" w:cs="Times New Roman"/>
                <w:color w:val="000000"/>
                <w:sz w:val="20"/>
                <w:szCs w:val="20"/>
              </w:rPr>
              <w:t xml:space="preserve">₂ и частоты пульса должны автоматически передаваться по Bluetooth на планшет и сохраняться в карточке </w:t>
            </w:r>
            <w:r w:rsidR="004F7578" w:rsidRPr="009F7F11">
              <w:rPr>
                <w:rFonts w:ascii="Times New Roman" w:eastAsia="Times New Roman" w:hAnsi="Times New Roman" w:cs="Times New Roman"/>
                <w:color w:val="000000"/>
                <w:sz w:val="20"/>
                <w:szCs w:val="20"/>
              </w:rPr>
              <w:t>обследуемого</w:t>
            </w:r>
            <w:r w:rsidRPr="009F7F11">
              <w:rPr>
                <w:rFonts w:ascii="Times New Roman" w:eastAsia="Times New Roman" w:hAnsi="Times New Roman" w:cs="Times New Roman"/>
                <w:color w:val="000000"/>
                <w:sz w:val="20"/>
                <w:szCs w:val="20"/>
              </w:rPr>
              <w:t>.</w:t>
            </w:r>
          </w:p>
        </w:tc>
      </w:tr>
      <w:tr w:rsidR="00D940EA" w:rsidRPr="009F7F11" w14:paraId="78EBFC95" w14:textId="77777777" w:rsidTr="00D940EA">
        <w:tc>
          <w:tcPr>
            <w:tcW w:w="2100" w:type="dxa"/>
            <w:tcMar>
              <w:top w:w="80" w:type="dxa"/>
              <w:left w:w="120" w:type="dxa"/>
              <w:bottom w:w="80" w:type="dxa"/>
              <w:right w:w="120" w:type="dxa"/>
            </w:tcMar>
            <w:vAlign w:val="center"/>
          </w:tcPr>
          <w:p w14:paraId="466D2E53" w14:textId="77777777" w:rsidR="00D940EA" w:rsidRPr="009F7F11" w:rsidRDefault="00D940EA" w:rsidP="00BF21D2">
            <w:pPr>
              <w:spacing w:after="0" w:line="240" w:lineRule="auto"/>
              <w:ind w:firstLine="22"/>
              <w:jc w:val="both"/>
              <w:rPr>
                <w:rFonts w:ascii="Times New Roman" w:eastAsia="Times New Roman" w:hAnsi="Times New Roman" w:cs="Times New Roman"/>
                <w:b/>
                <w:bCs/>
                <w:color w:val="000000"/>
                <w:sz w:val="20"/>
                <w:szCs w:val="20"/>
              </w:rPr>
            </w:pPr>
            <w:r w:rsidRPr="009F7F11">
              <w:rPr>
                <w:rFonts w:ascii="Times New Roman" w:eastAsia="Times New Roman" w:hAnsi="Times New Roman" w:cs="Times New Roman"/>
                <w:b/>
                <w:bCs/>
                <w:color w:val="000000"/>
                <w:sz w:val="20"/>
                <w:szCs w:val="20"/>
              </w:rPr>
              <w:t>Цифровой ростомер с весами</w:t>
            </w:r>
          </w:p>
        </w:tc>
        <w:tc>
          <w:tcPr>
            <w:tcW w:w="7260" w:type="dxa"/>
            <w:tcMar>
              <w:top w:w="80" w:type="dxa"/>
              <w:left w:w="120" w:type="dxa"/>
              <w:bottom w:w="80" w:type="dxa"/>
              <w:right w:w="120" w:type="dxa"/>
            </w:tcMar>
            <w:vAlign w:val="center"/>
          </w:tcPr>
          <w:p w14:paraId="65970F80" w14:textId="77BE3778" w:rsidR="00D940EA" w:rsidRPr="009F7F11" w:rsidRDefault="00D940EA" w:rsidP="00BF21D2">
            <w:pPr>
              <w:spacing w:after="0" w:line="240" w:lineRule="auto"/>
              <w:ind w:firstLine="333"/>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b/>
                <w:bCs/>
                <w:color w:val="000000"/>
                <w:sz w:val="20"/>
                <w:szCs w:val="20"/>
              </w:rPr>
              <w:t>Назначение</w:t>
            </w:r>
            <w:r w:rsidRPr="009F7F11">
              <w:rPr>
                <w:rFonts w:ascii="Times New Roman" w:eastAsia="Times New Roman" w:hAnsi="Times New Roman" w:cs="Times New Roman"/>
                <w:color w:val="000000"/>
                <w:sz w:val="20"/>
                <w:szCs w:val="20"/>
              </w:rPr>
              <w:t xml:space="preserve">. Измерение роста и массы тела </w:t>
            </w:r>
            <w:r w:rsidR="004F7578" w:rsidRPr="009F7F11">
              <w:rPr>
                <w:rFonts w:ascii="Times New Roman" w:eastAsia="Times New Roman" w:hAnsi="Times New Roman" w:cs="Times New Roman"/>
                <w:color w:val="000000"/>
                <w:sz w:val="20"/>
                <w:szCs w:val="20"/>
              </w:rPr>
              <w:t>обследуемого</w:t>
            </w:r>
            <w:r w:rsidRPr="009F7F11">
              <w:rPr>
                <w:rFonts w:ascii="Times New Roman" w:eastAsia="Times New Roman" w:hAnsi="Times New Roman" w:cs="Times New Roman"/>
                <w:color w:val="000000"/>
                <w:sz w:val="20"/>
                <w:szCs w:val="20"/>
              </w:rPr>
              <w:t xml:space="preserve"> с отображением результатов на встроенном экране.</w:t>
            </w:r>
          </w:p>
          <w:p w14:paraId="6F3A8A2C" w14:textId="09A5CD3E" w:rsidR="00D940EA" w:rsidRPr="009F7F11" w:rsidRDefault="00D940EA" w:rsidP="00BF21D2">
            <w:pPr>
              <w:spacing w:after="0" w:line="240" w:lineRule="auto"/>
              <w:ind w:firstLine="333"/>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b/>
                <w:bCs/>
                <w:color w:val="000000"/>
                <w:sz w:val="20"/>
                <w:szCs w:val="20"/>
              </w:rPr>
              <w:t>Принцип работы.</w:t>
            </w:r>
            <w:r w:rsidRPr="009F7F11">
              <w:rPr>
                <w:rFonts w:ascii="Times New Roman" w:eastAsia="Times New Roman" w:hAnsi="Times New Roman" w:cs="Times New Roman"/>
                <w:color w:val="000000"/>
                <w:sz w:val="20"/>
                <w:szCs w:val="20"/>
              </w:rPr>
              <w:t xml:space="preserve"> Масса определяется тензометрическим датчиком платформы, рост — электронным или электромеханическим датчиком вертикальной стойки. Врач считывает рост и массу с дисплея и вручную вводит </w:t>
            </w:r>
            <w:r w:rsidRPr="009F7F11">
              <w:rPr>
                <w:rFonts w:ascii="Times New Roman" w:eastAsia="Times New Roman" w:hAnsi="Times New Roman" w:cs="Times New Roman"/>
                <w:color w:val="000000"/>
                <w:sz w:val="20"/>
                <w:szCs w:val="20"/>
              </w:rPr>
              <w:lastRenderedPageBreak/>
              <w:t xml:space="preserve">их в карточку </w:t>
            </w:r>
            <w:r w:rsidR="004F7578" w:rsidRPr="009F7F11">
              <w:rPr>
                <w:rFonts w:ascii="Times New Roman" w:eastAsia="Times New Roman" w:hAnsi="Times New Roman" w:cs="Times New Roman"/>
                <w:color w:val="000000"/>
                <w:sz w:val="20"/>
                <w:szCs w:val="20"/>
              </w:rPr>
              <w:t>обследуемого</w:t>
            </w:r>
            <w:r w:rsidRPr="009F7F11">
              <w:rPr>
                <w:rFonts w:ascii="Times New Roman" w:eastAsia="Times New Roman" w:hAnsi="Times New Roman" w:cs="Times New Roman"/>
                <w:color w:val="000000"/>
                <w:sz w:val="20"/>
                <w:szCs w:val="20"/>
              </w:rPr>
              <w:t xml:space="preserve"> на планшете. Индекс массы тела рассчитывается только программным обеспечением планшета по формуле ИМТ = масса (кг) / рост² (м²).</w:t>
            </w:r>
          </w:p>
          <w:tbl>
            <w:tblPr>
              <w:tblW w:w="6844" w:type="dxa"/>
              <w:tblBorders>
                <w:top w:val="single" w:sz="6" w:space="0" w:color="CBD5E1"/>
                <w:left w:val="single" w:sz="6" w:space="0" w:color="CBD5E1"/>
                <w:bottom w:val="single" w:sz="6" w:space="0" w:color="CBD5E1"/>
                <w:right w:val="single" w:sz="6" w:space="0" w:color="CBD5E1"/>
                <w:insideH w:val="single" w:sz="6" w:space="0" w:color="CBD5E1"/>
                <w:insideV w:val="single" w:sz="6" w:space="0" w:color="CBD5E1"/>
              </w:tblBorders>
              <w:tblLayout w:type="fixed"/>
              <w:tblLook w:val="0400" w:firstRow="0" w:lastRow="0" w:firstColumn="0" w:lastColumn="0" w:noHBand="0" w:noVBand="1"/>
            </w:tblPr>
            <w:tblGrid>
              <w:gridCol w:w="1741"/>
              <w:gridCol w:w="5103"/>
            </w:tblGrid>
            <w:tr w:rsidR="00D940EA" w:rsidRPr="009F7F11" w14:paraId="7C68A472" w14:textId="77777777" w:rsidTr="00BF21D2">
              <w:trPr>
                <w:tblHeader/>
              </w:trPr>
              <w:tc>
                <w:tcPr>
                  <w:tcW w:w="1741" w:type="dxa"/>
                  <w:shd w:val="clear" w:color="auto" w:fill="FFFFFF"/>
                  <w:tcMar>
                    <w:top w:w="80" w:type="dxa"/>
                    <w:left w:w="120" w:type="dxa"/>
                    <w:bottom w:w="80" w:type="dxa"/>
                    <w:right w:w="120" w:type="dxa"/>
                  </w:tcMar>
                  <w:vAlign w:val="center"/>
                </w:tcPr>
                <w:p w14:paraId="33D3B0AC" w14:textId="77777777" w:rsidR="00D940EA" w:rsidRPr="009F7F11" w:rsidRDefault="00D940EA" w:rsidP="004F7578">
                  <w:pPr>
                    <w:spacing w:after="0" w:line="240" w:lineRule="auto"/>
                    <w:ind w:firstLine="10"/>
                    <w:jc w:val="both"/>
                    <w:rPr>
                      <w:rFonts w:ascii="Times New Roman" w:eastAsia="Times New Roman" w:hAnsi="Times New Roman" w:cs="Times New Roman"/>
                      <w:b/>
                      <w:bCs/>
                      <w:color w:val="000000"/>
                      <w:sz w:val="20"/>
                      <w:szCs w:val="20"/>
                    </w:rPr>
                  </w:pPr>
                  <w:r w:rsidRPr="009F7F11">
                    <w:rPr>
                      <w:rFonts w:ascii="Times New Roman" w:eastAsia="Times New Roman" w:hAnsi="Times New Roman" w:cs="Times New Roman"/>
                      <w:b/>
                      <w:bCs/>
                      <w:color w:val="000000"/>
                      <w:sz w:val="20"/>
                      <w:szCs w:val="20"/>
                    </w:rPr>
                    <w:t>Параметр</w:t>
                  </w:r>
                </w:p>
              </w:tc>
              <w:tc>
                <w:tcPr>
                  <w:tcW w:w="5103" w:type="dxa"/>
                  <w:shd w:val="clear" w:color="auto" w:fill="FFFFFF"/>
                  <w:tcMar>
                    <w:top w:w="80" w:type="dxa"/>
                    <w:left w:w="120" w:type="dxa"/>
                    <w:bottom w:w="80" w:type="dxa"/>
                    <w:right w:w="120" w:type="dxa"/>
                  </w:tcMar>
                  <w:vAlign w:val="center"/>
                </w:tcPr>
                <w:p w14:paraId="5B2D8588" w14:textId="77777777" w:rsidR="00D940EA" w:rsidRPr="009F7F11" w:rsidRDefault="00D940EA" w:rsidP="004F7578">
                  <w:pPr>
                    <w:spacing w:after="0" w:line="240" w:lineRule="auto"/>
                    <w:jc w:val="both"/>
                    <w:rPr>
                      <w:rFonts w:ascii="Times New Roman" w:eastAsia="Times New Roman" w:hAnsi="Times New Roman" w:cs="Times New Roman"/>
                      <w:b/>
                      <w:bCs/>
                      <w:color w:val="000000"/>
                      <w:sz w:val="20"/>
                      <w:szCs w:val="20"/>
                    </w:rPr>
                  </w:pPr>
                  <w:r w:rsidRPr="009F7F11">
                    <w:rPr>
                      <w:rFonts w:ascii="Times New Roman" w:eastAsia="Times New Roman" w:hAnsi="Times New Roman" w:cs="Times New Roman"/>
                      <w:b/>
                      <w:bCs/>
                      <w:color w:val="000000"/>
                      <w:sz w:val="20"/>
                      <w:szCs w:val="20"/>
                    </w:rPr>
                    <w:t>Требование</w:t>
                  </w:r>
                </w:p>
              </w:tc>
            </w:tr>
            <w:tr w:rsidR="00D940EA" w:rsidRPr="009F7F11" w14:paraId="27024232" w14:textId="77777777" w:rsidTr="00BF21D2">
              <w:trPr>
                <w:cantSplit/>
              </w:trPr>
              <w:tc>
                <w:tcPr>
                  <w:tcW w:w="1741" w:type="dxa"/>
                  <w:shd w:val="clear" w:color="auto" w:fill="FFFFFF"/>
                  <w:tcMar>
                    <w:top w:w="80" w:type="dxa"/>
                    <w:left w:w="120" w:type="dxa"/>
                    <w:bottom w:w="80" w:type="dxa"/>
                    <w:right w:w="120" w:type="dxa"/>
                  </w:tcMar>
                  <w:vAlign w:val="center"/>
                </w:tcPr>
                <w:p w14:paraId="557994C9" w14:textId="77777777" w:rsidR="00D940EA" w:rsidRPr="009F7F11" w:rsidRDefault="00D940EA" w:rsidP="004F7578">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Исполнение</w:t>
                  </w:r>
                </w:p>
              </w:tc>
              <w:tc>
                <w:tcPr>
                  <w:tcW w:w="5103" w:type="dxa"/>
                  <w:shd w:val="clear" w:color="auto" w:fill="FFFFFF"/>
                  <w:tcMar>
                    <w:top w:w="80" w:type="dxa"/>
                    <w:left w:w="120" w:type="dxa"/>
                    <w:bottom w:w="80" w:type="dxa"/>
                    <w:right w:w="120" w:type="dxa"/>
                  </w:tcMar>
                  <w:vAlign w:val="center"/>
                </w:tcPr>
                <w:p w14:paraId="344DC819" w14:textId="77777777" w:rsidR="00D940EA" w:rsidRPr="009F7F11" w:rsidRDefault="00D940EA" w:rsidP="004F7578">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Единый цифровой прибор: напольная весовая платформа, вертикальный измеритель роста и встроенный дисплей</w:t>
                  </w:r>
                </w:p>
              </w:tc>
            </w:tr>
            <w:tr w:rsidR="00D940EA" w:rsidRPr="009F7F11" w14:paraId="268633A9" w14:textId="77777777" w:rsidTr="00BF21D2">
              <w:trPr>
                <w:cantSplit/>
              </w:trPr>
              <w:tc>
                <w:tcPr>
                  <w:tcW w:w="1741" w:type="dxa"/>
                  <w:shd w:val="clear" w:color="auto" w:fill="FFFFFF"/>
                  <w:tcMar>
                    <w:top w:w="80" w:type="dxa"/>
                    <w:left w:w="120" w:type="dxa"/>
                    <w:bottom w:w="80" w:type="dxa"/>
                    <w:right w:w="120" w:type="dxa"/>
                  </w:tcMar>
                  <w:vAlign w:val="center"/>
                </w:tcPr>
                <w:p w14:paraId="1CB24D36" w14:textId="77777777" w:rsidR="00D940EA" w:rsidRPr="009F7F11" w:rsidRDefault="00D940EA" w:rsidP="004F7578">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Диапазон измерения роста</w:t>
                  </w:r>
                </w:p>
              </w:tc>
              <w:tc>
                <w:tcPr>
                  <w:tcW w:w="5103" w:type="dxa"/>
                  <w:shd w:val="clear" w:color="auto" w:fill="FFFFFF"/>
                  <w:tcMar>
                    <w:top w:w="80" w:type="dxa"/>
                    <w:left w:w="120" w:type="dxa"/>
                    <w:bottom w:w="80" w:type="dxa"/>
                    <w:right w:w="120" w:type="dxa"/>
                  </w:tcMar>
                  <w:vAlign w:val="center"/>
                </w:tcPr>
                <w:p w14:paraId="7F48CA4F" w14:textId="77777777" w:rsidR="00D940EA" w:rsidRPr="009F7F11" w:rsidRDefault="00D940EA" w:rsidP="004F7578">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От 80 до 210 см или шире</w:t>
                  </w:r>
                </w:p>
              </w:tc>
            </w:tr>
            <w:tr w:rsidR="00D940EA" w:rsidRPr="009F7F11" w14:paraId="350E4BCF" w14:textId="77777777" w:rsidTr="00BF21D2">
              <w:trPr>
                <w:cantSplit/>
              </w:trPr>
              <w:tc>
                <w:tcPr>
                  <w:tcW w:w="1741" w:type="dxa"/>
                  <w:shd w:val="clear" w:color="auto" w:fill="FFFFFF"/>
                  <w:tcMar>
                    <w:top w:w="80" w:type="dxa"/>
                    <w:left w:w="120" w:type="dxa"/>
                    <w:bottom w:w="80" w:type="dxa"/>
                    <w:right w:w="120" w:type="dxa"/>
                  </w:tcMar>
                  <w:vAlign w:val="center"/>
                </w:tcPr>
                <w:p w14:paraId="057890B9" w14:textId="77777777" w:rsidR="00D940EA" w:rsidRPr="009F7F11" w:rsidRDefault="00D940EA" w:rsidP="004F7578">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Дискретность роста</w:t>
                  </w:r>
                </w:p>
              </w:tc>
              <w:tc>
                <w:tcPr>
                  <w:tcW w:w="5103" w:type="dxa"/>
                  <w:shd w:val="clear" w:color="auto" w:fill="FFFFFF"/>
                  <w:tcMar>
                    <w:top w:w="80" w:type="dxa"/>
                    <w:left w:w="120" w:type="dxa"/>
                    <w:bottom w:w="80" w:type="dxa"/>
                    <w:right w:w="120" w:type="dxa"/>
                  </w:tcMar>
                  <w:vAlign w:val="center"/>
                </w:tcPr>
                <w:p w14:paraId="7D54B0C4" w14:textId="77777777" w:rsidR="00D940EA" w:rsidRPr="009F7F11" w:rsidRDefault="00D940EA" w:rsidP="004F7578">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0,5 см или меньше</w:t>
                  </w:r>
                </w:p>
              </w:tc>
            </w:tr>
            <w:tr w:rsidR="00D940EA" w:rsidRPr="009F7F11" w14:paraId="302D68CB" w14:textId="77777777" w:rsidTr="00BF21D2">
              <w:trPr>
                <w:cantSplit/>
              </w:trPr>
              <w:tc>
                <w:tcPr>
                  <w:tcW w:w="1741" w:type="dxa"/>
                  <w:shd w:val="clear" w:color="auto" w:fill="FFFFFF"/>
                  <w:tcMar>
                    <w:top w:w="80" w:type="dxa"/>
                    <w:left w:w="120" w:type="dxa"/>
                    <w:bottom w:w="80" w:type="dxa"/>
                    <w:right w:w="120" w:type="dxa"/>
                  </w:tcMar>
                  <w:vAlign w:val="center"/>
                </w:tcPr>
                <w:p w14:paraId="007F20BD" w14:textId="77777777" w:rsidR="00D940EA" w:rsidRPr="009F7F11" w:rsidRDefault="00D940EA" w:rsidP="004F7578">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Допустимая погрешность роста</w:t>
                  </w:r>
                </w:p>
              </w:tc>
              <w:tc>
                <w:tcPr>
                  <w:tcW w:w="5103" w:type="dxa"/>
                  <w:shd w:val="clear" w:color="auto" w:fill="FFFFFF"/>
                  <w:tcMar>
                    <w:top w:w="80" w:type="dxa"/>
                    <w:left w:w="120" w:type="dxa"/>
                    <w:bottom w:w="80" w:type="dxa"/>
                    <w:right w:w="120" w:type="dxa"/>
                  </w:tcMar>
                  <w:vAlign w:val="center"/>
                </w:tcPr>
                <w:p w14:paraId="2817B2A7" w14:textId="77777777" w:rsidR="00D940EA" w:rsidRPr="009F7F11" w:rsidRDefault="00D940EA" w:rsidP="004F7578">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Предел допускаемой абсолютной погрешности — не более ±0,5 см</w:t>
                  </w:r>
                </w:p>
              </w:tc>
            </w:tr>
            <w:tr w:rsidR="00D940EA" w:rsidRPr="009F7F11" w14:paraId="6F800325" w14:textId="77777777" w:rsidTr="00BF21D2">
              <w:trPr>
                <w:cantSplit/>
              </w:trPr>
              <w:tc>
                <w:tcPr>
                  <w:tcW w:w="1741" w:type="dxa"/>
                  <w:shd w:val="clear" w:color="auto" w:fill="FFFFFF"/>
                  <w:tcMar>
                    <w:top w:w="80" w:type="dxa"/>
                    <w:left w:w="120" w:type="dxa"/>
                    <w:bottom w:w="80" w:type="dxa"/>
                    <w:right w:w="120" w:type="dxa"/>
                  </w:tcMar>
                  <w:vAlign w:val="center"/>
                </w:tcPr>
                <w:p w14:paraId="5919F498" w14:textId="77777777" w:rsidR="00D940EA" w:rsidRPr="009F7F11" w:rsidRDefault="00D940EA" w:rsidP="004F7578">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Диапазон измерения массы</w:t>
                  </w:r>
                </w:p>
              </w:tc>
              <w:tc>
                <w:tcPr>
                  <w:tcW w:w="5103" w:type="dxa"/>
                  <w:shd w:val="clear" w:color="auto" w:fill="FFFFFF"/>
                  <w:tcMar>
                    <w:top w:w="80" w:type="dxa"/>
                    <w:left w:w="120" w:type="dxa"/>
                    <w:bottom w:w="80" w:type="dxa"/>
                    <w:right w:w="120" w:type="dxa"/>
                  </w:tcMar>
                  <w:vAlign w:val="center"/>
                </w:tcPr>
                <w:p w14:paraId="53C9604B" w14:textId="77777777" w:rsidR="00D940EA" w:rsidRPr="009F7F11" w:rsidRDefault="00D940EA" w:rsidP="004F7578">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От 5 до 200 кг или шире</w:t>
                  </w:r>
                </w:p>
              </w:tc>
            </w:tr>
            <w:tr w:rsidR="00D940EA" w:rsidRPr="009F7F11" w14:paraId="3ED98F8C" w14:textId="77777777" w:rsidTr="00BF21D2">
              <w:trPr>
                <w:cantSplit/>
              </w:trPr>
              <w:tc>
                <w:tcPr>
                  <w:tcW w:w="1741" w:type="dxa"/>
                  <w:shd w:val="clear" w:color="auto" w:fill="FFFFFF"/>
                  <w:tcMar>
                    <w:top w:w="80" w:type="dxa"/>
                    <w:left w:w="120" w:type="dxa"/>
                    <w:bottom w:w="80" w:type="dxa"/>
                    <w:right w:w="120" w:type="dxa"/>
                  </w:tcMar>
                  <w:vAlign w:val="center"/>
                </w:tcPr>
                <w:p w14:paraId="1D05A3D8" w14:textId="77777777" w:rsidR="00D940EA" w:rsidRPr="009F7F11" w:rsidRDefault="00D940EA" w:rsidP="004F7578">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Дискретность массы</w:t>
                  </w:r>
                </w:p>
              </w:tc>
              <w:tc>
                <w:tcPr>
                  <w:tcW w:w="5103" w:type="dxa"/>
                  <w:shd w:val="clear" w:color="auto" w:fill="FFFFFF"/>
                  <w:tcMar>
                    <w:top w:w="80" w:type="dxa"/>
                    <w:left w:w="120" w:type="dxa"/>
                    <w:bottom w:w="80" w:type="dxa"/>
                    <w:right w:w="120" w:type="dxa"/>
                  </w:tcMar>
                  <w:vAlign w:val="center"/>
                </w:tcPr>
                <w:p w14:paraId="7C6B639E" w14:textId="77777777" w:rsidR="00D940EA" w:rsidRPr="009F7F11" w:rsidRDefault="00D940EA" w:rsidP="004F7578">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0,1 кг или меньше</w:t>
                  </w:r>
                </w:p>
              </w:tc>
            </w:tr>
            <w:tr w:rsidR="00D940EA" w:rsidRPr="009F7F11" w14:paraId="39BC8D6A" w14:textId="77777777" w:rsidTr="00BF21D2">
              <w:trPr>
                <w:cantSplit/>
              </w:trPr>
              <w:tc>
                <w:tcPr>
                  <w:tcW w:w="1741" w:type="dxa"/>
                  <w:shd w:val="clear" w:color="auto" w:fill="FFFFFF"/>
                  <w:tcMar>
                    <w:top w:w="80" w:type="dxa"/>
                    <w:left w:w="120" w:type="dxa"/>
                    <w:bottom w:w="80" w:type="dxa"/>
                    <w:right w:w="120" w:type="dxa"/>
                  </w:tcMar>
                  <w:vAlign w:val="center"/>
                </w:tcPr>
                <w:p w14:paraId="3B64BE1C" w14:textId="77777777" w:rsidR="00D940EA" w:rsidRPr="009F7F11" w:rsidRDefault="00D940EA" w:rsidP="004F7578">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Допустимая погрешность массы</w:t>
                  </w:r>
                </w:p>
              </w:tc>
              <w:tc>
                <w:tcPr>
                  <w:tcW w:w="5103" w:type="dxa"/>
                  <w:shd w:val="clear" w:color="auto" w:fill="FFFFFF"/>
                  <w:tcMar>
                    <w:top w:w="80" w:type="dxa"/>
                    <w:left w:w="120" w:type="dxa"/>
                    <w:bottom w:w="80" w:type="dxa"/>
                    <w:right w:w="120" w:type="dxa"/>
                  </w:tcMar>
                  <w:vAlign w:val="center"/>
                </w:tcPr>
                <w:p w14:paraId="22DE0041" w14:textId="77777777" w:rsidR="00D940EA" w:rsidRPr="009F7F11" w:rsidRDefault="00D940EA" w:rsidP="004F7578">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Предел допускаемой абсолютной погрешности — не более ±0,2 кг либо в пределах норм, установленных для утверждённого типа средства измерений</w:t>
                  </w:r>
                </w:p>
              </w:tc>
            </w:tr>
            <w:tr w:rsidR="00D940EA" w:rsidRPr="009F7F11" w14:paraId="57D8D5B2" w14:textId="77777777" w:rsidTr="00BF21D2">
              <w:trPr>
                <w:cantSplit/>
              </w:trPr>
              <w:tc>
                <w:tcPr>
                  <w:tcW w:w="1741" w:type="dxa"/>
                  <w:shd w:val="clear" w:color="auto" w:fill="FFFFFF"/>
                  <w:tcMar>
                    <w:top w:w="80" w:type="dxa"/>
                    <w:left w:w="120" w:type="dxa"/>
                    <w:bottom w:w="80" w:type="dxa"/>
                    <w:right w:w="120" w:type="dxa"/>
                  </w:tcMar>
                  <w:vAlign w:val="center"/>
                </w:tcPr>
                <w:p w14:paraId="1189E025" w14:textId="77777777" w:rsidR="00D940EA" w:rsidRPr="009F7F11" w:rsidRDefault="00D940EA" w:rsidP="004F7578">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Отображение</w:t>
                  </w:r>
                </w:p>
              </w:tc>
              <w:tc>
                <w:tcPr>
                  <w:tcW w:w="5103" w:type="dxa"/>
                  <w:shd w:val="clear" w:color="auto" w:fill="FFFFFF"/>
                  <w:tcMar>
                    <w:top w:w="80" w:type="dxa"/>
                    <w:left w:w="120" w:type="dxa"/>
                    <w:bottom w:w="80" w:type="dxa"/>
                    <w:right w:w="120" w:type="dxa"/>
                  </w:tcMar>
                  <w:vAlign w:val="center"/>
                </w:tcPr>
                <w:p w14:paraId="7168AD9A" w14:textId="77777777" w:rsidR="00D940EA" w:rsidRPr="009F7F11" w:rsidRDefault="00D940EA" w:rsidP="004F7578">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Раздельное или последовательное отображение роста и массы на встроенном экране</w:t>
                  </w:r>
                </w:p>
              </w:tc>
            </w:tr>
            <w:tr w:rsidR="00D940EA" w:rsidRPr="009F7F11" w14:paraId="194051A9" w14:textId="77777777" w:rsidTr="00BF21D2">
              <w:trPr>
                <w:cantSplit/>
              </w:trPr>
              <w:tc>
                <w:tcPr>
                  <w:tcW w:w="1741" w:type="dxa"/>
                  <w:shd w:val="clear" w:color="auto" w:fill="FFFFFF"/>
                  <w:tcMar>
                    <w:top w:w="80" w:type="dxa"/>
                    <w:left w:w="120" w:type="dxa"/>
                    <w:bottom w:w="80" w:type="dxa"/>
                    <w:right w:w="120" w:type="dxa"/>
                  </w:tcMar>
                  <w:vAlign w:val="center"/>
                </w:tcPr>
                <w:p w14:paraId="348AE51B" w14:textId="77777777" w:rsidR="00D940EA" w:rsidRPr="009F7F11" w:rsidRDefault="00D940EA" w:rsidP="004F7578">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Передача данных</w:t>
                  </w:r>
                </w:p>
              </w:tc>
              <w:tc>
                <w:tcPr>
                  <w:tcW w:w="5103" w:type="dxa"/>
                  <w:shd w:val="clear" w:color="auto" w:fill="FFFFFF"/>
                  <w:tcMar>
                    <w:top w:w="80" w:type="dxa"/>
                    <w:left w:w="120" w:type="dxa"/>
                    <w:bottom w:w="80" w:type="dxa"/>
                    <w:right w:w="120" w:type="dxa"/>
                  </w:tcMar>
                  <w:vAlign w:val="center"/>
                </w:tcPr>
                <w:p w14:paraId="4F8415AC" w14:textId="221A45A2" w:rsidR="00D940EA" w:rsidRPr="009F7F11" w:rsidRDefault="00D940EA" w:rsidP="004F7578">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 xml:space="preserve">Не требуется; прибор работает автономно, показания вводятся в карточку </w:t>
                  </w:r>
                  <w:r w:rsidR="004F7578" w:rsidRPr="009F7F11">
                    <w:rPr>
                      <w:rFonts w:ascii="Times New Roman" w:eastAsia="Times New Roman" w:hAnsi="Times New Roman" w:cs="Times New Roman"/>
                      <w:color w:val="000000"/>
                      <w:sz w:val="20"/>
                      <w:szCs w:val="20"/>
                    </w:rPr>
                    <w:t>обследуемого</w:t>
                  </w:r>
                  <w:r w:rsidRPr="009F7F11">
                    <w:rPr>
                      <w:rFonts w:ascii="Times New Roman" w:eastAsia="Times New Roman" w:hAnsi="Times New Roman" w:cs="Times New Roman"/>
                      <w:color w:val="000000"/>
                      <w:sz w:val="20"/>
                      <w:szCs w:val="20"/>
                    </w:rPr>
                    <w:t xml:space="preserve"> вручную</w:t>
                  </w:r>
                </w:p>
              </w:tc>
            </w:tr>
            <w:tr w:rsidR="00D940EA" w:rsidRPr="009F7F11" w14:paraId="11DCA66D" w14:textId="77777777" w:rsidTr="00BF21D2">
              <w:trPr>
                <w:cantSplit/>
              </w:trPr>
              <w:tc>
                <w:tcPr>
                  <w:tcW w:w="1741" w:type="dxa"/>
                  <w:shd w:val="clear" w:color="auto" w:fill="FFFFFF"/>
                  <w:tcMar>
                    <w:top w:w="80" w:type="dxa"/>
                    <w:left w:w="120" w:type="dxa"/>
                    <w:bottom w:w="80" w:type="dxa"/>
                    <w:right w:w="120" w:type="dxa"/>
                  </w:tcMar>
                  <w:vAlign w:val="center"/>
                </w:tcPr>
                <w:p w14:paraId="538982A1" w14:textId="77777777" w:rsidR="00D940EA" w:rsidRPr="009F7F11" w:rsidRDefault="00D940EA" w:rsidP="004F7578">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Расчёт ИМТ</w:t>
                  </w:r>
                </w:p>
              </w:tc>
              <w:tc>
                <w:tcPr>
                  <w:tcW w:w="5103" w:type="dxa"/>
                  <w:shd w:val="clear" w:color="auto" w:fill="FFFFFF"/>
                  <w:tcMar>
                    <w:top w:w="80" w:type="dxa"/>
                    <w:left w:w="120" w:type="dxa"/>
                    <w:bottom w:w="80" w:type="dxa"/>
                    <w:right w:w="120" w:type="dxa"/>
                  </w:tcMar>
                  <w:vAlign w:val="center"/>
                </w:tcPr>
                <w:p w14:paraId="5D654A34" w14:textId="1F5A1778" w:rsidR="00D940EA" w:rsidRPr="009F7F11" w:rsidRDefault="00D940EA" w:rsidP="004F7578">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 xml:space="preserve">Автоматически на планшете после ввода роста и массы; результат сохраняется в карточке </w:t>
                  </w:r>
                  <w:r w:rsidR="004F7578" w:rsidRPr="009F7F11">
                    <w:rPr>
                      <w:rFonts w:ascii="Times New Roman" w:eastAsia="Times New Roman" w:hAnsi="Times New Roman" w:cs="Times New Roman"/>
                      <w:color w:val="000000"/>
                      <w:sz w:val="20"/>
                      <w:szCs w:val="20"/>
                    </w:rPr>
                    <w:t>обследуемого</w:t>
                  </w:r>
                </w:p>
              </w:tc>
            </w:tr>
            <w:tr w:rsidR="00D940EA" w:rsidRPr="009F7F11" w14:paraId="3BF77B06" w14:textId="77777777" w:rsidTr="00BF21D2">
              <w:trPr>
                <w:cantSplit/>
              </w:trPr>
              <w:tc>
                <w:tcPr>
                  <w:tcW w:w="1741" w:type="dxa"/>
                  <w:shd w:val="clear" w:color="auto" w:fill="FFFFFF"/>
                  <w:tcMar>
                    <w:top w:w="80" w:type="dxa"/>
                    <w:left w:w="120" w:type="dxa"/>
                    <w:bottom w:w="80" w:type="dxa"/>
                    <w:right w:w="120" w:type="dxa"/>
                  </w:tcMar>
                  <w:vAlign w:val="center"/>
                </w:tcPr>
                <w:p w14:paraId="58E96EE6" w14:textId="77777777" w:rsidR="00D940EA" w:rsidRPr="009F7F11" w:rsidRDefault="00D940EA" w:rsidP="004F7578">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Габариты</w:t>
                  </w:r>
                </w:p>
              </w:tc>
              <w:tc>
                <w:tcPr>
                  <w:tcW w:w="5103" w:type="dxa"/>
                  <w:shd w:val="clear" w:color="auto" w:fill="FFFFFF"/>
                  <w:tcMar>
                    <w:top w:w="80" w:type="dxa"/>
                    <w:left w:w="120" w:type="dxa"/>
                    <w:bottom w:w="80" w:type="dxa"/>
                    <w:right w:w="120" w:type="dxa"/>
                  </w:tcMar>
                  <w:vAlign w:val="center"/>
                </w:tcPr>
                <w:p w14:paraId="0E505C74" w14:textId="77777777" w:rsidR="00D940EA" w:rsidRPr="009F7F11" w:rsidRDefault="00D940EA" w:rsidP="004F7578">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Не более 600 × 600 × 2 300 мм в рабочем положении</w:t>
                  </w:r>
                </w:p>
              </w:tc>
            </w:tr>
            <w:tr w:rsidR="00D940EA" w:rsidRPr="009F7F11" w14:paraId="7A44A1D7" w14:textId="77777777" w:rsidTr="00BF21D2">
              <w:trPr>
                <w:cantSplit/>
              </w:trPr>
              <w:tc>
                <w:tcPr>
                  <w:tcW w:w="1741" w:type="dxa"/>
                  <w:shd w:val="clear" w:color="auto" w:fill="FFFFFF"/>
                  <w:tcMar>
                    <w:top w:w="80" w:type="dxa"/>
                    <w:left w:w="120" w:type="dxa"/>
                    <w:bottom w:w="80" w:type="dxa"/>
                    <w:right w:w="120" w:type="dxa"/>
                  </w:tcMar>
                  <w:vAlign w:val="center"/>
                </w:tcPr>
                <w:p w14:paraId="20376774" w14:textId="77777777" w:rsidR="00D940EA" w:rsidRPr="009F7F11" w:rsidRDefault="00D940EA" w:rsidP="004F7578">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Питание</w:t>
                  </w:r>
                </w:p>
              </w:tc>
              <w:tc>
                <w:tcPr>
                  <w:tcW w:w="5103" w:type="dxa"/>
                  <w:shd w:val="clear" w:color="auto" w:fill="FFFFFF"/>
                  <w:tcMar>
                    <w:top w:w="80" w:type="dxa"/>
                    <w:left w:w="120" w:type="dxa"/>
                    <w:bottom w:w="80" w:type="dxa"/>
                    <w:right w:w="120" w:type="dxa"/>
                  </w:tcMar>
                  <w:vAlign w:val="center"/>
                </w:tcPr>
                <w:p w14:paraId="0888918E" w14:textId="77777777" w:rsidR="00D940EA" w:rsidRPr="009F7F11" w:rsidRDefault="00D940EA" w:rsidP="004F7578">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От сети 220 В, 50 Гц и/или от встроенного либо сменного источника питания</w:t>
                  </w:r>
                </w:p>
              </w:tc>
            </w:tr>
          </w:tbl>
          <w:p w14:paraId="3601AA38" w14:textId="77777777" w:rsidR="00D940EA" w:rsidRPr="009F7F11" w:rsidRDefault="00D940EA" w:rsidP="00BF21D2">
            <w:pPr>
              <w:spacing w:after="0" w:line="240" w:lineRule="auto"/>
              <w:ind w:firstLine="333"/>
              <w:jc w:val="both"/>
              <w:rPr>
                <w:rFonts w:ascii="Times New Roman" w:eastAsia="Times New Roman" w:hAnsi="Times New Roman" w:cs="Times New Roman"/>
                <w:color w:val="000000"/>
                <w:sz w:val="20"/>
                <w:szCs w:val="20"/>
              </w:rPr>
            </w:pPr>
          </w:p>
        </w:tc>
      </w:tr>
      <w:tr w:rsidR="00D940EA" w:rsidRPr="009F7F11" w14:paraId="1BF180DD" w14:textId="77777777" w:rsidTr="00D940EA">
        <w:tc>
          <w:tcPr>
            <w:tcW w:w="2100" w:type="dxa"/>
            <w:tcMar>
              <w:top w:w="80" w:type="dxa"/>
              <w:left w:w="120" w:type="dxa"/>
              <w:bottom w:w="80" w:type="dxa"/>
              <w:right w:w="120" w:type="dxa"/>
            </w:tcMar>
            <w:vAlign w:val="center"/>
          </w:tcPr>
          <w:p w14:paraId="1045E2F5" w14:textId="77777777" w:rsidR="00D940EA" w:rsidRPr="009F7F11" w:rsidRDefault="00D940EA" w:rsidP="00BF21D2">
            <w:pPr>
              <w:spacing w:after="0" w:line="240" w:lineRule="auto"/>
              <w:ind w:firstLine="22"/>
              <w:jc w:val="both"/>
              <w:rPr>
                <w:rFonts w:ascii="Times New Roman" w:eastAsia="Times New Roman" w:hAnsi="Times New Roman" w:cs="Times New Roman"/>
                <w:b/>
                <w:bCs/>
                <w:color w:val="000000"/>
                <w:sz w:val="20"/>
                <w:szCs w:val="20"/>
              </w:rPr>
            </w:pPr>
            <w:r w:rsidRPr="009F7F11">
              <w:rPr>
                <w:rFonts w:ascii="Times New Roman" w:eastAsia="Times New Roman" w:hAnsi="Times New Roman" w:cs="Times New Roman"/>
                <w:b/>
                <w:bCs/>
                <w:color w:val="000000"/>
                <w:sz w:val="20"/>
                <w:szCs w:val="20"/>
              </w:rPr>
              <w:lastRenderedPageBreak/>
              <w:t>Цифровой отоскоп</w:t>
            </w:r>
          </w:p>
        </w:tc>
        <w:tc>
          <w:tcPr>
            <w:tcW w:w="7260" w:type="dxa"/>
            <w:tcMar>
              <w:top w:w="80" w:type="dxa"/>
              <w:left w:w="120" w:type="dxa"/>
              <w:bottom w:w="80" w:type="dxa"/>
              <w:right w:w="120" w:type="dxa"/>
            </w:tcMar>
            <w:vAlign w:val="center"/>
          </w:tcPr>
          <w:p w14:paraId="64208A2C" w14:textId="77777777" w:rsidR="00D940EA" w:rsidRPr="009F7F11" w:rsidRDefault="00D940EA" w:rsidP="00BF21D2">
            <w:pPr>
              <w:spacing w:after="0" w:line="240" w:lineRule="auto"/>
              <w:ind w:firstLine="191"/>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b/>
                <w:bCs/>
                <w:color w:val="000000"/>
                <w:sz w:val="20"/>
                <w:szCs w:val="20"/>
              </w:rPr>
              <w:t>Назначение</w:t>
            </w:r>
            <w:r w:rsidRPr="009F7F11">
              <w:rPr>
                <w:rFonts w:ascii="Times New Roman" w:eastAsia="Times New Roman" w:hAnsi="Times New Roman" w:cs="Times New Roman"/>
                <w:color w:val="000000"/>
                <w:sz w:val="20"/>
                <w:szCs w:val="20"/>
              </w:rPr>
              <w:t>. Визуальный осмотр наружного слухового прохода и барабанной перепонки с передачей изображения на планшет.</w:t>
            </w:r>
          </w:p>
          <w:p w14:paraId="4F61AA87" w14:textId="4EE8AF10" w:rsidR="00D940EA" w:rsidRPr="009F7F11" w:rsidRDefault="00D940EA" w:rsidP="00BF21D2">
            <w:pPr>
              <w:spacing w:after="0" w:line="240" w:lineRule="auto"/>
              <w:ind w:firstLine="191"/>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b/>
                <w:bCs/>
                <w:color w:val="000000"/>
                <w:sz w:val="20"/>
                <w:szCs w:val="20"/>
              </w:rPr>
              <w:t xml:space="preserve">Принцип работы. </w:t>
            </w:r>
            <w:r w:rsidRPr="009F7F11">
              <w:rPr>
                <w:rFonts w:ascii="Times New Roman" w:eastAsia="Times New Roman" w:hAnsi="Times New Roman" w:cs="Times New Roman"/>
                <w:color w:val="000000"/>
                <w:sz w:val="20"/>
                <w:szCs w:val="20"/>
              </w:rPr>
              <w:t xml:space="preserve">Миниатюрная цифровая камера с кольцевой холодной светодиодной подсветкой формирует увеличенное изображение слухового прохода. Отоскоп подключается к планшету кабелем USB. Медицинский работник выполняет фотоснимок и прикрепляет его к карточке </w:t>
            </w:r>
            <w:r w:rsidR="004F7578" w:rsidRPr="009F7F11">
              <w:rPr>
                <w:rFonts w:ascii="Times New Roman" w:eastAsia="Times New Roman" w:hAnsi="Times New Roman" w:cs="Times New Roman"/>
                <w:color w:val="000000"/>
                <w:sz w:val="20"/>
                <w:szCs w:val="20"/>
              </w:rPr>
              <w:t>обследуемого</w:t>
            </w:r>
            <w:r w:rsidRPr="009F7F11">
              <w:rPr>
                <w:rFonts w:ascii="Times New Roman" w:eastAsia="Times New Roman" w:hAnsi="Times New Roman" w:cs="Times New Roman"/>
                <w:color w:val="000000"/>
                <w:sz w:val="20"/>
                <w:szCs w:val="20"/>
              </w:rPr>
              <w:t>. Запись видео не предусмотрена.</w:t>
            </w:r>
          </w:p>
          <w:tbl>
            <w:tblPr>
              <w:tblW w:w="6844" w:type="dxa"/>
              <w:tblBorders>
                <w:top w:val="single" w:sz="6" w:space="0" w:color="CBD5E1"/>
                <w:left w:val="single" w:sz="6" w:space="0" w:color="CBD5E1"/>
                <w:bottom w:val="single" w:sz="6" w:space="0" w:color="CBD5E1"/>
                <w:right w:val="single" w:sz="6" w:space="0" w:color="CBD5E1"/>
                <w:insideH w:val="single" w:sz="6" w:space="0" w:color="CBD5E1"/>
                <w:insideV w:val="single" w:sz="6" w:space="0" w:color="CBD5E1"/>
              </w:tblBorders>
              <w:tblLayout w:type="fixed"/>
              <w:tblLook w:val="0400" w:firstRow="0" w:lastRow="0" w:firstColumn="0" w:lastColumn="0" w:noHBand="0" w:noVBand="1"/>
            </w:tblPr>
            <w:tblGrid>
              <w:gridCol w:w="1741"/>
              <w:gridCol w:w="5103"/>
            </w:tblGrid>
            <w:tr w:rsidR="00D940EA" w:rsidRPr="009F7F11" w14:paraId="40CDE429" w14:textId="77777777" w:rsidTr="00BF21D2">
              <w:trPr>
                <w:tblHeader/>
              </w:trPr>
              <w:tc>
                <w:tcPr>
                  <w:tcW w:w="1741" w:type="dxa"/>
                  <w:shd w:val="clear" w:color="auto" w:fill="FFFFFF"/>
                  <w:tcMar>
                    <w:top w:w="80" w:type="dxa"/>
                    <w:left w:w="120" w:type="dxa"/>
                    <w:bottom w:w="80" w:type="dxa"/>
                    <w:right w:w="120" w:type="dxa"/>
                  </w:tcMar>
                  <w:vAlign w:val="center"/>
                </w:tcPr>
                <w:p w14:paraId="70D7D023" w14:textId="77777777" w:rsidR="00D940EA" w:rsidRPr="009F7F11" w:rsidRDefault="00D940EA" w:rsidP="00BF21D2">
                  <w:pPr>
                    <w:spacing w:after="0" w:line="240" w:lineRule="auto"/>
                    <w:ind w:firstLine="10"/>
                    <w:jc w:val="both"/>
                    <w:rPr>
                      <w:rFonts w:ascii="Times New Roman" w:eastAsia="Times New Roman" w:hAnsi="Times New Roman" w:cs="Times New Roman"/>
                      <w:b/>
                      <w:bCs/>
                      <w:color w:val="000000"/>
                      <w:sz w:val="20"/>
                      <w:szCs w:val="20"/>
                    </w:rPr>
                  </w:pPr>
                  <w:r w:rsidRPr="009F7F11">
                    <w:rPr>
                      <w:rFonts w:ascii="Times New Roman" w:eastAsia="Times New Roman" w:hAnsi="Times New Roman" w:cs="Times New Roman"/>
                      <w:b/>
                      <w:bCs/>
                      <w:color w:val="000000"/>
                      <w:sz w:val="20"/>
                      <w:szCs w:val="20"/>
                    </w:rPr>
                    <w:t>Параметр</w:t>
                  </w:r>
                </w:p>
              </w:tc>
              <w:tc>
                <w:tcPr>
                  <w:tcW w:w="5103" w:type="dxa"/>
                  <w:shd w:val="clear" w:color="auto" w:fill="FFFFFF"/>
                  <w:tcMar>
                    <w:top w:w="80" w:type="dxa"/>
                    <w:left w:w="120" w:type="dxa"/>
                    <w:bottom w:w="80" w:type="dxa"/>
                    <w:right w:w="120" w:type="dxa"/>
                  </w:tcMar>
                  <w:vAlign w:val="center"/>
                </w:tcPr>
                <w:p w14:paraId="2258B96A" w14:textId="77777777" w:rsidR="00D940EA" w:rsidRPr="009F7F11" w:rsidRDefault="00D940EA" w:rsidP="00BF21D2">
                  <w:pPr>
                    <w:spacing w:after="0" w:line="240" w:lineRule="auto"/>
                    <w:ind w:firstLine="3"/>
                    <w:jc w:val="both"/>
                    <w:rPr>
                      <w:rFonts w:ascii="Times New Roman" w:eastAsia="Times New Roman" w:hAnsi="Times New Roman" w:cs="Times New Roman"/>
                      <w:b/>
                      <w:bCs/>
                      <w:color w:val="000000"/>
                      <w:sz w:val="20"/>
                      <w:szCs w:val="20"/>
                    </w:rPr>
                  </w:pPr>
                  <w:r w:rsidRPr="009F7F11">
                    <w:rPr>
                      <w:rFonts w:ascii="Times New Roman" w:eastAsia="Times New Roman" w:hAnsi="Times New Roman" w:cs="Times New Roman"/>
                      <w:b/>
                      <w:bCs/>
                      <w:color w:val="000000"/>
                      <w:sz w:val="20"/>
                      <w:szCs w:val="20"/>
                    </w:rPr>
                    <w:t>Требование</w:t>
                  </w:r>
                </w:p>
              </w:tc>
            </w:tr>
            <w:tr w:rsidR="00D940EA" w:rsidRPr="009F7F11" w14:paraId="52A456A7" w14:textId="77777777" w:rsidTr="00BF21D2">
              <w:trPr>
                <w:cantSplit/>
              </w:trPr>
              <w:tc>
                <w:tcPr>
                  <w:tcW w:w="1741" w:type="dxa"/>
                  <w:shd w:val="clear" w:color="auto" w:fill="FFFFFF"/>
                  <w:tcMar>
                    <w:top w:w="80" w:type="dxa"/>
                    <w:left w:w="120" w:type="dxa"/>
                    <w:bottom w:w="80" w:type="dxa"/>
                    <w:right w:w="120" w:type="dxa"/>
                  </w:tcMar>
                  <w:vAlign w:val="center"/>
                </w:tcPr>
                <w:p w14:paraId="35B6CBC4" w14:textId="77777777" w:rsidR="00D940EA" w:rsidRPr="009F7F11" w:rsidRDefault="00D940EA" w:rsidP="00BF21D2">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Тип</w:t>
                  </w:r>
                </w:p>
              </w:tc>
              <w:tc>
                <w:tcPr>
                  <w:tcW w:w="5103" w:type="dxa"/>
                  <w:shd w:val="clear" w:color="auto" w:fill="FFFFFF"/>
                  <w:tcMar>
                    <w:top w:w="80" w:type="dxa"/>
                    <w:left w:w="120" w:type="dxa"/>
                    <w:bottom w:w="80" w:type="dxa"/>
                    <w:right w:w="120" w:type="dxa"/>
                  </w:tcMar>
                  <w:vAlign w:val="center"/>
                </w:tcPr>
                <w:p w14:paraId="40B3F3FF" w14:textId="77777777" w:rsidR="00D940EA" w:rsidRPr="009F7F11" w:rsidRDefault="00D940EA" w:rsidP="00BF21D2">
                  <w:pPr>
                    <w:spacing w:after="0" w:line="240" w:lineRule="auto"/>
                    <w:ind w:firstLine="3"/>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Ручной цифровой отоскоп с многоразовой камерой и сменными ушными воронками</w:t>
                  </w:r>
                </w:p>
              </w:tc>
            </w:tr>
            <w:tr w:rsidR="00D940EA" w:rsidRPr="009F7F11" w14:paraId="0500CEC2" w14:textId="77777777" w:rsidTr="00BF21D2">
              <w:trPr>
                <w:cantSplit/>
              </w:trPr>
              <w:tc>
                <w:tcPr>
                  <w:tcW w:w="1741" w:type="dxa"/>
                  <w:shd w:val="clear" w:color="auto" w:fill="FFFFFF"/>
                  <w:tcMar>
                    <w:top w:w="80" w:type="dxa"/>
                    <w:left w:w="120" w:type="dxa"/>
                    <w:bottom w:w="80" w:type="dxa"/>
                    <w:right w:w="120" w:type="dxa"/>
                  </w:tcMar>
                  <w:vAlign w:val="center"/>
                </w:tcPr>
                <w:p w14:paraId="059D166B" w14:textId="77777777" w:rsidR="00D940EA" w:rsidRPr="009F7F11" w:rsidRDefault="00D940EA" w:rsidP="00BF21D2">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Разрешение изображения</w:t>
                  </w:r>
                </w:p>
              </w:tc>
              <w:tc>
                <w:tcPr>
                  <w:tcW w:w="5103" w:type="dxa"/>
                  <w:shd w:val="clear" w:color="auto" w:fill="FFFFFF"/>
                  <w:tcMar>
                    <w:top w:w="80" w:type="dxa"/>
                    <w:left w:w="120" w:type="dxa"/>
                    <w:bottom w:w="80" w:type="dxa"/>
                    <w:right w:w="120" w:type="dxa"/>
                  </w:tcMar>
                  <w:vAlign w:val="center"/>
                </w:tcPr>
                <w:p w14:paraId="7671C0DD" w14:textId="77777777" w:rsidR="00D940EA" w:rsidRPr="009F7F11" w:rsidRDefault="00D940EA" w:rsidP="00BF21D2">
                  <w:pPr>
                    <w:spacing w:after="0" w:line="240" w:lineRule="auto"/>
                    <w:ind w:firstLine="3"/>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Не менее 1 280 × 720 пикселей</w:t>
                  </w:r>
                </w:p>
              </w:tc>
            </w:tr>
            <w:tr w:rsidR="00D940EA" w:rsidRPr="009F7F11" w14:paraId="13B6DB5B" w14:textId="77777777" w:rsidTr="00BF21D2">
              <w:trPr>
                <w:cantSplit/>
              </w:trPr>
              <w:tc>
                <w:tcPr>
                  <w:tcW w:w="1741" w:type="dxa"/>
                  <w:shd w:val="clear" w:color="auto" w:fill="FFFFFF"/>
                  <w:tcMar>
                    <w:top w:w="80" w:type="dxa"/>
                    <w:left w:w="120" w:type="dxa"/>
                    <w:bottom w:w="80" w:type="dxa"/>
                    <w:right w:w="120" w:type="dxa"/>
                  </w:tcMar>
                  <w:vAlign w:val="center"/>
                </w:tcPr>
                <w:p w14:paraId="0B088E52" w14:textId="77777777" w:rsidR="00D940EA" w:rsidRPr="009F7F11" w:rsidRDefault="00D940EA" w:rsidP="00BF21D2">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Диаметр рабочей части</w:t>
                  </w:r>
                </w:p>
              </w:tc>
              <w:tc>
                <w:tcPr>
                  <w:tcW w:w="5103" w:type="dxa"/>
                  <w:shd w:val="clear" w:color="auto" w:fill="FFFFFF"/>
                  <w:tcMar>
                    <w:top w:w="80" w:type="dxa"/>
                    <w:left w:w="120" w:type="dxa"/>
                    <w:bottom w:w="80" w:type="dxa"/>
                    <w:right w:w="120" w:type="dxa"/>
                  </w:tcMar>
                  <w:vAlign w:val="center"/>
                </w:tcPr>
                <w:p w14:paraId="624888D9" w14:textId="77777777" w:rsidR="00D940EA" w:rsidRPr="009F7F11" w:rsidRDefault="00D940EA" w:rsidP="00BF21D2">
                  <w:pPr>
                    <w:spacing w:after="0" w:line="240" w:lineRule="auto"/>
                    <w:ind w:firstLine="3"/>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Не более 4,0 мм</w:t>
                  </w:r>
                </w:p>
              </w:tc>
            </w:tr>
            <w:tr w:rsidR="00D940EA" w:rsidRPr="009F7F11" w14:paraId="61FFF4EC" w14:textId="77777777" w:rsidTr="00BF21D2">
              <w:trPr>
                <w:cantSplit/>
              </w:trPr>
              <w:tc>
                <w:tcPr>
                  <w:tcW w:w="1741" w:type="dxa"/>
                  <w:shd w:val="clear" w:color="auto" w:fill="FFFFFF"/>
                  <w:tcMar>
                    <w:top w:w="80" w:type="dxa"/>
                    <w:left w:w="120" w:type="dxa"/>
                    <w:bottom w:w="80" w:type="dxa"/>
                    <w:right w:w="120" w:type="dxa"/>
                  </w:tcMar>
                  <w:vAlign w:val="center"/>
                </w:tcPr>
                <w:p w14:paraId="6909E276" w14:textId="77777777" w:rsidR="00D940EA" w:rsidRPr="009F7F11" w:rsidRDefault="00D940EA" w:rsidP="00BF21D2">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lastRenderedPageBreak/>
                    <w:t>Рабочая длина</w:t>
                  </w:r>
                </w:p>
              </w:tc>
              <w:tc>
                <w:tcPr>
                  <w:tcW w:w="5103" w:type="dxa"/>
                  <w:shd w:val="clear" w:color="auto" w:fill="FFFFFF"/>
                  <w:tcMar>
                    <w:top w:w="80" w:type="dxa"/>
                    <w:left w:w="120" w:type="dxa"/>
                    <w:bottom w:w="80" w:type="dxa"/>
                    <w:right w:w="120" w:type="dxa"/>
                  </w:tcMar>
                  <w:vAlign w:val="center"/>
                </w:tcPr>
                <w:p w14:paraId="3B41AFBF" w14:textId="77777777" w:rsidR="00D940EA" w:rsidRPr="009F7F11" w:rsidRDefault="00D940EA" w:rsidP="00BF21D2">
                  <w:pPr>
                    <w:spacing w:after="0" w:line="240" w:lineRule="auto"/>
                    <w:ind w:firstLine="3"/>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Не менее 20 мм</w:t>
                  </w:r>
                </w:p>
              </w:tc>
            </w:tr>
            <w:tr w:rsidR="00D940EA" w:rsidRPr="009F7F11" w14:paraId="13D359AD" w14:textId="77777777" w:rsidTr="00BF21D2">
              <w:trPr>
                <w:cantSplit/>
              </w:trPr>
              <w:tc>
                <w:tcPr>
                  <w:tcW w:w="1741" w:type="dxa"/>
                  <w:shd w:val="clear" w:color="auto" w:fill="FFFFFF"/>
                  <w:tcMar>
                    <w:top w:w="80" w:type="dxa"/>
                    <w:left w:w="120" w:type="dxa"/>
                    <w:bottom w:w="80" w:type="dxa"/>
                    <w:right w:w="120" w:type="dxa"/>
                  </w:tcMar>
                  <w:vAlign w:val="center"/>
                </w:tcPr>
                <w:p w14:paraId="3363E6F7" w14:textId="77777777" w:rsidR="00D940EA" w:rsidRPr="009F7F11" w:rsidRDefault="00D940EA" w:rsidP="00BF21D2">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Поле зрения</w:t>
                  </w:r>
                </w:p>
              </w:tc>
              <w:tc>
                <w:tcPr>
                  <w:tcW w:w="5103" w:type="dxa"/>
                  <w:shd w:val="clear" w:color="auto" w:fill="FFFFFF"/>
                  <w:tcMar>
                    <w:top w:w="80" w:type="dxa"/>
                    <w:left w:w="120" w:type="dxa"/>
                    <w:bottom w:w="80" w:type="dxa"/>
                    <w:right w:w="120" w:type="dxa"/>
                  </w:tcMar>
                  <w:vAlign w:val="center"/>
                </w:tcPr>
                <w:p w14:paraId="1AA0546B" w14:textId="77777777" w:rsidR="00D940EA" w:rsidRPr="009F7F11" w:rsidRDefault="00D940EA" w:rsidP="00BF21D2">
                  <w:pPr>
                    <w:spacing w:after="0" w:line="240" w:lineRule="auto"/>
                    <w:ind w:firstLine="3"/>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Не менее 120°</w:t>
                  </w:r>
                </w:p>
              </w:tc>
            </w:tr>
            <w:tr w:rsidR="00D940EA" w:rsidRPr="009F7F11" w14:paraId="53AFE9DF" w14:textId="77777777" w:rsidTr="00BF21D2">
              <w:trPr>
                <w:cantSplit/>
              </w:trPr>
              <w:tc>
                <w:tcPr>
                  <w:tcW w:w="1741" w:type="dxa"/>
                  <w:shd w:val="clear" w:color="auto" w:fill="FFFFFF"/>
                  <w:tcMar>
                    <w:top w:w="80" w:type="dxa"/>
                    <w:left w:w="120" w:type="dxa"/>
                    <w:bottom w:w="80" w:type="dxa"/>
                    <w:right w:w="120" w:type="dxa"/>
                  </w:tcMar>
                  <w:vAlign w:val="center"/>
                </w:tcPr>
                <w:p w14:paraId="2E23FC4B" w14:textId="77777777" w:rsidR="00D940EA" w:rsidRPr="009F7F11" w:rsidRDefault="00D940EA" w:rsidP="00BF21D2">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Подсветка</w:t>
                  </w:r>
                </w:p>
              </w:tc>
              <w:tc>
                <w:tcPr>
                  <w:tcW w:w="5103" w:type="dxa"/>
                  <w:shd w:val="clear" w:color="auto" w:fill="FFFFFF"/>
                  <w:tcMar>
                    <w:top w:w="80" w:type="dxa"/>
                    <w:left w:w="120" w:type="dxa"/>
                    <w:bottom w:w="80" w:type="dxa"/>
                    <w:right w:w="120" w:type="dxa"/>
                  </w:tcMar>
                  <w:vAlign w:val="center"/>
                </w:tcPr>
                <w:p w14:paraId="359296CC" w14:textId="77777777" w:rsidR="00D940EA" w:rsidRPr="009F7F11" w:rsidRDefault="00D940EA" w:rsidP="00BF21D2">
                  <w:pPr>
                    <w:spacing w:after="0" w:line="240" w:lineRule="auto"/>
                    <w:ind w:firstLine="3"/>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Холодные белые светодиоды; яркость должна обеспечивать равномерный осмотр без перегрева ткани</w:t>
                  </w:r>
                </w:p>
              </w:tc>
            </w:tr>
            <w:tr w:rsidR="00D940EA" w:rsidRPr="009F7F11" w14:paraId="1B5F5525" w14:textId="77777777" w:rsidTr="00BF21D2">
              <w:trPr>
                <w:cantSplit/>
              </w:trPr>
              <w:tc>
                <w:tcPr>
                  <w:tcW w:w="1741" w:type="dxa"/>
                  <w:shd w:val="clear" w:color="auto" w:fill="FFFFFF"/>
                  <w:tcMar>
                    <w:top w:w="80" w:type="dxa"/>
                    <w:left w:w="120" w:type="dxa"/>
                    <w:bottom w:w="80" w:type="dxa"/>
                    <w:right w:w="120" w:type="dxa"/>
                  </w:tcMar>
                  <w:vAlign w:val="center"/>
                </w:tcPr>
                <w:p w14:paraId="1EAC0115" w14:textId="77777777" w:rsidR="00D940EA" w:rsidRPr="009F7F11" w:rsidRDefault="00D940EA" w:rsidP="00BF21D2">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Функции изображения</w:t>
                  </w:r>
                </w:p>
              </w:tc>
              <w:tc>
                <w:tcPr>
                  <w:tcW w:w="5103" w:type="dxa"/>
                  <w:shd w:val="clear" w:color="auto" w:fill="FFFFFF"/>
                  <w:tcMar>
                    <w:top w:w="80" w:type="dxa"/>
                    <w:left w:w="120" w:type="dxa"/>
                    <w:bottom w:w="80" w:type="dxa"/>
                    <w:right w:w="120" w:type="dxa"/>
                  </w:tcMar>
                  <w:vAlign w:val="center"/>
                </w:tcPr>
                <w:p w14:paraId="47B239C7" w14:textId="77777777" w:rsidR="00D940EA" w:rsidRPr="009F7F11" w:rsidRDefault="00D940EA" w:rsidP="00BF21D2">
                  <w:pPr>
                    <w:spacing w:after="0" w:line="240" w:lineRule="auto"/>
                    <w:ind w:firstLine="3"/>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Отображение изображения в реальном времени, автоматический баланс белого и формирование фотоснимков; запись видео не предусмотрена</w:t>
                  </w:r>
                </w:p>
              </w:tc>
            </w:tr>
            <w:tr w:rsidR="00D940EA" w:rsidRPr="009F7F11" w14:paraId="7A4090D1" w14:textId="77777777" w:rsidTr="00BF21D2">
              <w:trPr>
                <w:cantSplit/>
              </w:trPr>
              <w:tc>
                <w:tcPr>
                  <w:tcW w:w="1741" w:type="dxa"/>
                  <w:shd w:val="clear" w:color="auto" w:fill="FFFFFF"/>
                  <w:tcMar>
                    <w:top w:w="80" w:type="dxa"/>
                    <w:left w:w="120" w:type="dxa"/>
                    <w:bottom w:w="80" w:type="dxa"/>
                    <w:right w:w="120" w:type="dxa"/>
                  </w:tcMar>
                  <w:vAlign w:val="center"/>
                </w:tcPr>
                <w:p w14:paraId="33523BB7" w14:textId="77777777" w:rsidR="00D940EA" w:rsidRPr="009F7F11" w:rsidRDefault="00D940EA" w:rsidP="00BF21D2">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Интерфейс</w:t>
                  </w:r>
                </w:p>
              </w:tc>
              <w:tc>
                <w:tcPr>
                  <w:tcW w:w="5103" w:type="dxa"/>
                  <w:shd w:val="clear" w:color="auto" w:fill="FFFFFF"/>
                  <w:tcMar>
                    <w:top w:w="80" w:type="dxa"/>
                    <w:left w:w="120" w:type="dxa"/>
                    <w:bottom w:w="80" w:type="dxa"/>
                    <w:right w:w="120" w:type="dxa"/>
                  </w:tcMar>
                  <w:vAlign w:val="center"/>
                </w:tcPr>
                <w:p w14:paraId="74C9BC0F" w14:textId="77777777" w:rsidR="00D940EA" w:rsidRPr="009F7F11" w:rsidRDefault="00D940EA" w:rsidP="00BF21D2">
                  <w:pPr>
                    <w:spacing w:after="0" w:line="240" w:lineRule="auto"/>
                    <w:ind w:firstLine="3"/>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Проводное подключение USB с передачей изображения и фотоснимков на планшет; необходимые переходники входят в комплект</w:t>
                  </w:r>
                </w:p>
              </w:tc>
            </w:tr>
            <w:tr w:rsidR="00D940EA" w:rsidRPr="009F7F11" w14:paraId="78C3EBB8" w14:textId="77777777" w:rsidTr="00BF21D2">
              <w:trPr>
                <w:cantSplit/>
              </w:trPr>
              <w:tc>
                <w:tcPr>
                  <w:tcW w:w="1741" w:type="dxa"/>
                  <w:shd w:val="clear" w:color="auto" w:fill="FFFFFF"/>
                  <w:tcMar>
                    <w:top w:w="80" w:type="dxa"/>
                    <w:left w:w="120" w:type="dxa"/>
                    <w:bottom w:w="80" w:type="dxa"/>
                    <w:right w:w="120" w:type="dxa"/>
                  </w:tcMar>
                  <w:vAlign w:val="center"/>
                </w:tcPr>
                <w:p w14:paraId="1A00AE6B" w14:textId="77777777" w:rsidR="00D940EA" w:rsidRPr="009F7F11" w:rsidRDefault="00D940EA" w:rsidP="00BF21D2">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Габарит исполнения</w:t>
                  </w:r>
                </w:p>
              </w:tc>
              <w:tc>
                <w:tcPr>
                  <w:tcW w:w="5103" w:type="dxa"/>
                  <w:shd w:val="clear" w:color="auto" w:fill="FFFFFF"/>
                  <w:tcMar>
                    <w:top w:w="80" w:type="dxa"/>
                    <w:left w:w="120" w:type="dxa"/>
                    <w:bottom w:w="80" w:type="dxa"/>
                    <w:right w:w="120" w:type="dxa"/>
                  </w:tcMar>
                  <w:vAlign w:val="center"/>
                </w:tcPr>
                <w:p w14:paraId="27300887" w14:textId="77777777" w:rsidR="00D940EA" w:rsidRPr="009F7F11" w:rsidRDefault="00D940EA" w:rsidP="00BF21D2">
                  <w:pPr>
                    <w:spacing w:after="0" w:line="240" w:lineRule="auto"/>
                    <w:ind w:firstLine="3"/>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Ручное исполнение; длина основного блока не более 200 мм, максимальный поперечный размер не более 40 мм</w:t>
                  </w:r>
                </w:p>
              </w:tc>
            </w:tr>
            <w:tr w:rsidR="00D940EA" w:rsidRPr="009F7F11" w14:paraId="6296DD73" w14:textId="77777777" w:rsidTr="00BF21D2">
              <w:trPr>
                <w:cantSplit/>
              </w:trPr>
              <w:tc>
                <w:tcPr>
                  <w:tcW w:w="1741" w:type="dxa"/>
                  <w:shd w:val="clear" w:color="auto" w:fill="FFFFFF"/>
                  <w:tcMar>
                    <w:top w:w="80" w:type="dxa"/>
                    <w:left w:w="120" w:type="dxa"/>
                    <w:bottom w:w="80" w:type="dxa"/>
                    <w:right w:w="120" w:type="dxa"/>
                  </w:tcMar>
                  <w:vAlign w:val="center"/>
                </w:tcPr>
                <w:p w14:paraId="0F36F964" w14:textId="77777777" w:rsidR="00D940EA" w:rsidRPr="009F7F11" w:rsidRDefault="00D940EA" w:rsidP="00BF21D2">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Расходные материалы</w:t>
                  </w:r>
                </w:p>
              </w:tc>
              <w:tc>
                <w:tcPr>
                  <w:tcW w:w="5103" w:type="dxa"/>
                  <w:shd w:val="clear" w:color="auto" w:fill="FFFFFF"/>
                  <w:tcMar>
                    <w:top w:w="80" w:type="dxa"/>
                    <w:left w:w="120" w:type="dxa"/>
                    <w:bottom w:w="80" w:type="dxa"/>
                    <w:right w:w="120" w:type="dxa"/>
                  </w:tcMar>
                  <w:vAlign w:val="center"/>
                </w:tcPr>
                <w:p w14:paraId="4B0A3B6F" w14:textId="77777777" w:rsidR="00D940EA" w:rsidRPr="009F7F11" w:rsidRDefault="00D940EA" w:rsidP="00BF21D2">
                  <w:pPr>
                    <w:spacing w:after="0" w:line="240" w:lineRule="auto"/>
                    <w:ind w:firstLine="3"/>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Одноразовые ушные воронки/насадки подходящего размера, исключающие перекрёстное загрязнение</w:t>
                  </w:r>
                </w:p>
              </w:tc>
            </w:tr>
          </w:tbl>
          <w:p w14:paraId="50BA7398" w14:textId="008C9240" w:rsidR="00D940EA" w:rsidRPr="009F7F11" w:rsidRDefault="00D940EA" w:rsidP="00BF21D2">
            <w:pPr>
              <w:spacing w:after="0" w:line="240" w:lineRule="auto"/>
              <w:ind w:firstLine="191"/>
              <w:jc w:val="both"/>
              <w:rPr>
                <w:rFonts w:ascii="Times New Roman" w:eastAsia="Times New Roman" w:hAnsi="Times New Roman" w:cs="Times New Roman"/>
                <w:color w:val="000000"/>
                <w:sz w:val="20"/>
                <w:szCs w:val="20"/>
                <w:lang w:val="ru-RU"/>
              </w:rPr>
            </w:pPr>
            <w:r w:rsidRPr="009F7F11">
              <w:rPr>
                <w:rFonts w:ascii="Times New Roman" w:eastAsia="Times New Roman" w:hAnsi="Times New Roman" w:cs="Times New Roman"/>
                <w:color w:val="000000"/>
                <w:sz w:val="20"/>
                <w:szCs w:val="20"/>
              </w:rPr>
              <w:t xml:space="preserve">Фотоснимки отоскопии должны сохраняться в карточке </w:t>
            </w:r>
            <w:r w:rsidR="004F7578" w:rsidRPr="009F7F11">
              <w:rPr>
                <w:rFonts w:ascii="Times New Roman" w:eastAsia="Times New Roman" w:hAnsi="Times New Roman" w:cs="Times New Roman"/>
                <w:color w:val="000000"/>
                <w:sz w:val="20"/>
                <w:szCs w:val="20"/>
              </w:rPr>
              <w:t>обследуемого</w:t>
            </w:r>
            <w:r w:rsidRPr="009F7F11">
              <w:rPr>
                <w:rFonts w:ascii="Times New Roman" w:eastAsia="Times New Roman" w:hAnsi="Times New Roman" w:cs="Times New Roman"/>
                <w:color w:val="000000"/>
                <w:sz w:val="20"/>
                <w:szCs w:val="20"/>
              </w:rPr>
              <w:t xml:space="preserve"> на планшете и передаваться в веб-кабинет врача.</w:t>
            </w:r>
          </w:p>
        </w:tc>
      </w:tr>
      <w:tr w:rsidR="00D940EA" w:rsidRPr="009F7F11" w14:paraId="29D4B87E" w14:textId="77777777" w:rsidTr="00D940EA">
        <w:tc>
          <w:tcPr>
            <w:tcW w:w="2100" w:type="dxa"/>
            <w:tcMar>
              <w:top w:w="80" w:type="dxa"/>
              <w:left w:w="120" w:type="dxa"/>
              <w:bottom w:w="80" w:type="dxa"/>
              <w:right w:w="120" w:type="dxa"/>
            </w:tcMar>
            <w:vAlign w:val="center"/>
          </w:tcPr>
          <w:p w14:paraId="1AE94E51" w14:textId="77777777" w:rsidR="00D940EA" w:rsidRPr="009F7F11" w:rsidRDefault="00D940EA" w:rsidP="00BF21D2">
            <w:pPr>
              <w:spacing w:after="0" w:line="240" w:lineRule="auto"/>
              <w:ind w:firstLine="22"/>
              <w:jc w:val="both"/>
              <w:rPr>
                <w:rFonts w:ascii="Times New Roman" w:eastAsia="Times New Roman" w:hAnsi="Times New Roman" w:cs="Times New Roman"/>
                <w:b/>
                <w:bCs/>
                <w:color w:val="000000"/>
                <w:sz w:val="20"/>
                <w:szCs w:val="20"/>
              </w:rPr>
            </w:pPr>
            <w:r w:rsidRPr="009F7F11">
              <w:rPr>
                <w:rFonts w:ascii="Times New Roman" w:eastAsia="Times New Roman" w:hAnsi="Times New Roman" w:cs="Times New Roman"/>
                <w:b/>
                <w:bCs/>
                <w:color w:val="000000"/>
                <w:sz w:val="20"/>
                <w:szCs w:val="20"/>
              </w:rPr>
              <w:lastRenderedPageBreak/>
              <w:t>Телемедицинская информационная система (Планшет и док-станция)</w:t>
            </w:r>
          </w:p>
        </w:tc>
        <w:tc>
          <w:tcPr>
            <w:tcW w:w="7260" w:type="dxa"/>
            <w:tcMar>
              <w:top w:w="80" w:type="dxa"/>
              <w:left w:w="120" w:type="dxa"/>
              <w:bottom w:w="80" w:type="dxa"/>
              <w:right w:w="120" w:type="dxa"/>
            </w:tcMar>
            <w:vAlign w:val="center"/>
          </w:tcPr>
          <w:p w14:paraId="036E3D77" w14:textId="668E47EC" w:rsidR="00D940EA" w:rsidRPr="009F7F11" w:rsidRDefault="00D940EA" w:rsidP="00BF21D2">
            <w:pPr>
              <w:spacing w:after="0" w:line="240" w:lineRule="auto"/>
              <w:ind w:firstLine="191"/>
              <w:jc w:val="both"/>
              <w:rPr>
                <w:rFonts w:ascii="Times New Roman" w:eastAsia="Times New Roman" w:hAnsi="Times New Roman" w:cs="Times New Roman"/>
                <w:color w:val="000000"/>
                <w:sz w:val="20"/>
                <w:szCs w:val="20"/>
                <w:lang w:val="ru-RU"/>
              </w:rPr>
            </w:pPr>
            <w:r w:rsidRPr="009F7F11">
              <w:rPr>
                <w:rFonts w:ascii="Times New Roman" w:eastAsia="Times New Roman" w:hAnsi="Times New Roman" w:cs="Times New Roman"/>
                <w:b/>
                <w:bCs/>
                <w:color w:val="000000"/>
                <w:sz w:val="20"/>
                <w:szCs w:val="20"/>
              </w:rPr>
              <w:t>Назначение</w:t>
            </w:r>
            <w:r w:rsidRPr="009F7F11">
              <w:rPr>
                <w:rFonts w:ascii="Times New Roman" w:eastAsia="Times New Roman" w:hAnsi="Times New Roman" w:cs="Times New Roman"/>
                <w:color w:val="000000"/>
                <w:sz w:val="20"/>
                <w:szCs w:val="20"/>
              </w:rPr>
              <w:t xml:space="preserve">. Единая точка управления исследованиями на объекте: идентификация </w:t>
            </w:r>
            <w:r w:rsidR="004F7578" w:rsidRPr="009F7F11">
              <w:rPr>
                <w:rFonts w:ascii="Times New Roman" w:eastAsia="Times New Roman" w:hAnsi="Times New Roman" w:cs="Times New Roman"/>
                <w:color w:val="000000"/>
                <w:sz w:val="20"/>
                <w:szCs w:val="20"/>
              </w:rPr>
              <w:t>обследуемого</w:t>
            </w:r>
            <w:r w:rsidRPr="009F7F11">
              <w:rPr>
                <w:rFonts w:ascii="Times New Roman" w:eastAsia="Times New Roman" w:hAnsi="Times New Roman" w:cs="Times New Roman"/>
                <w:color w:val="000000"/>
                <w:sz w:val="20"/>
                <w:szCs w:val="20"/>
              </w:rPr>
              <w:t>, подключение приборов, ручной ввод показателей, локальный просмотр, связь с врачом и передача данных.</w:t>
            </w:r>
          </w:p>
          <w:p w14:paraId="3738AF02" w14:textId="77777777" w:rsidR="00D940EA" w:rsidRPr="009F7F11" w:rsidRDefault="00D940EA" w:rsidP="00BF21D2">
            <w:pPr>
              <w:spacing w:after="0" w:line="240" w:lineRule="auto"/>
              <w:ind w:firstLine="191"/>
              <w:jc w:val="both"/>
              <w:rPr>
                <w:rFonts w:ascii="Times New Roman" w:eastAsia="Times New Roman" w:hAnsi="Times New Roman" w:cs="Times New Roman"/>
                <w:b/>
                <w:bCs/>
                <w:color w:val="000000"/>
                <w:sz w:val="20"/>
                <w:szCs w:val="20"/>
              </w:rPr>
            </w:pPr>
            <w:r w:rsidRPr="009F7F11">
              <w:rPr>
                <w:rFonts w:ascii="Times New Roman" w:eastAsia="Times New Roman" w:hAnsi="Times New Roman" w:cs="Times New Roman"/>
                <w:b/>
                <w:bCs/>
                <w:color w:val="000000"/>
                <w:sz w:val="20"/>
                <w:szCs w:val="20"/>
              </w:rPr>
              <w:t>ПЛАНШЕТ</w:t>
            </w:r>
          </w:p>
          <w:tbl>
            <w:tblPr>
              <w:tblW w:w="6844" w:type="dxa"/>
              <w:tblBorders>
                <w:top w:val="single" w:sz="6" w:space="0" w:color="CBD5E1"/>
                <w:left w:val="single" w:sz="6" w:space="0" w:color="CBD5E1"/>
                <w:bottom w:val="single" w:sz="6" w:space="0" w:color="CBD5E1"/>
                <w:right w:val="single" w:sz="6" w:space="0" w:color="CBD5E1"/>
                <w:insideH w:val="single" w:sz="6" w:space="0" w:color="CBD5E1"/>
                <w:insideV w:val="single" w:sz="6" w:space="0" w:color="CBD5E1"/>
              </w:tblBorders>
              <w:tblLayout w:type="fixed"/>
              <w:tblLook w:val="0400" w:firstRow="0" w:lastRow="0" w:firstColumn="0" w:lastColumn="0" w:noHBand="0" w:noVBand="1"/>
            </w:tblPr>
            <w:tblGrid>
              <w:gridCol w:w="1741"/>
              <w:gridCol w:w="5103"/>
            </w:tblGrid>
            <w:tr w:rsidR="00D940EA" w:rsidRPr="009F7F11" w14:paraId="3291D4D6" w14:textId="77777777" w:rsidTr="00BF21D2">
              <w:trPr>
                <w:tblHeader/>
              </w:trPr>
              <w:tc>
                <w:tcPr>
                  <w:tcW w:w="1741" w:type="dxa"/>
                  <w:shd w:val="clear" w:color="auto" w:fill="FFFFFF"/>
                  <w:tcMar>
                    <w:top w:w="80" w:type="dxa"/>
                    <w:left w:w="120" w:type="dxa"/>
                    <w:bottom w:w="80" w:type="dxa"/>
                    <w:right w:w="120" w:type="dxa"/>
                  </w:tcMar>
                  <w:vAlign w:val="center"/>
                </w:tcPr>
                <w:p w14:paraId="149EC316" w14:textId="77777777" w:rsidR="00D940EA" w:rsidRPr="009F7F11" w:rsidRDefault="00D940EA" w:rsidP="004F7578">
                  <w:pPr>
                    <w:spacing w:after="0" w:line="240" w:lineRule="auto"/>
                    <w:ind w:firstLine="10"/>
                    <w:jc w:val="both"/>
                    <w:rPr>
                      <w:rFonts w:ascii="Times New Roman" w:eastAsia="Times New Roman" w:hAnsi="Times New Roman" w:cs="Times New Roman"/>
                      <w:b/>
                      <w:bCs/>
                      <w:color w:val="000000"/>
                      <w:sz w:val="20"/>
                      <w:szCs w:val="20"/>
                    </w:rPr>
                  </w:pPr>
                  <w:r w:rsidRPr="009F7F11">
                    <w:rPr>
                      <w:rFonts w:ascii="Times New Roman" w:eastAsia="Times New Roman" w:hAnsi="Times New Roman" w:cs="Times New Roman"/>
                      <w:b/>
                      <w:bCs/>
                      <w:color w:val="000000"/>
                      <w:sz w:val="20"/>
                      <w:szCs w:val="20"/>
                    </w:rPr>
                    <w:t>Параметр</w:t>
                  </w:r>
                </w:p>
              </w:tc>
              <w:tc>
                <w:tcPr>
                  <w:tcW w:w="5103" w:type="dxa"/>
                  <w:shd w:val="clear" w:color="auto" w:fill="FFFFFF"/>
                  <w:tcMar>
                    <w:top w:w="80" w:type="dxa"/>
                    <w:left w:w="120" w:type="dxa"/>
                    <w:bottom w:w="80" w:type="dxa"/>
                    <w:right w:w="120" w:type="dxa"/>
                  </w:tcMar>
                  <w:vAlign w:val="center"/>
                </w:tcPr>
                <w:p w14:paraId="29AED0ED" w14:textId="77777777" w:rsidR="00D940EA" w:rsidRPr="009F7F11" w:rsidRDefault="00D940EA" w:rsidP="004F7578">
                  <w:pPr>
                    <w:spacing w:after="0" w:line="240" w:lineRule="auto"/>
                    <w:ind w:firstLine="3"/>
                    <w:jc w:val="both"/>
                    <w:rPr>
                      <w:rFonts w:ascii="Times New Roman" w:eastAsia="Times New Roman" w:hAnsi="Times New Roman" w:cs="Times New Roman"/>
                      <w:b/>
                      <w:bCs/>
                      <w:color w:val="000000"/>
                      <w:sz w:val="20"/>
                      <w:szCs w:val="20"/>
                    </w:rPr>
                  </w:pPr>
                  <w:r w:rsidRPr="009F7F11">
                    <w:rPr>
                      <w:rFonts w:ascii="Times New Roman" w:eastAsia="Times New Roman" w:hAnsi="Times New Roman" w:cs="Times New Roman"/>
                      <w:b/>
                      <w:bCs/>
                      <w:color w:val="000000"/>
                      <w:sz w:val="20"/>
                      <w:szCs w:val="20"/>
                    </w:rPr>
                    <w:t>Требование</w:t>
                  </w:r>
                </w:p>
              </w:tc>
            </w:tr>
            <w:tr w:rsidR="00D940EA" w:rsidRPr="009F7F11" w14:paraId="60DD6D5C" w14:textId="77777777" w:rsidTr="00BF21D2">
              <w:trPr>
                <w:cantSplit/>
              </w:trPr>
              <w:tc>
                <w:tcPr>
                  <w:tcW w:w="1741" w:type="dxa"/>
                  <w:shd w:val="clear" w:color="auto" w:fill="FFFFFF"/>
                  <w:tcMar>
                    <w:top w:w="80" w:type="dxa"/>
                    <w:left w:w="120" w:type="dxa"/>
                    <w:bottom w:w="80" w:type="dxa"/>
                    <w:right w:w="120" w:type="dxa"/>
                  </w:tcMar>
                  <w:vAlign w:val="center"/>
                </w:tcPr>
                <w:p w14:paraId="1F9EED30" w14:textId="77777777" w:rsidR="00D940EA" w:rsidRPr="009F7F11" w:rsidRDefault="00D940EA" w:rsidP="004F7578">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Экран</w:t>
                  </w:r>
                </w:p>
              </w:tc>
              <w:tc>
                <w:tcPr>
                  <w:tcW w:w="5103" w:type="dxa"/>
                  <w:shd w:val="clear" w:color="auto" w:fill="FFFFFF"/>
                  <w:tcMar>
                    <w:top w:w="80" w:type="dxa"/>
                    <w:left w:w="120" w:type="dxa"/>
                    <w:bottom w:w="80" w:type="dxa"/>
                    <w:right w:w="120" w:type="dxa"/>
                  </w:tcMar>
                  <w:vAlign w:val="center"/>
                </w:tcPr>
                <w:p w14:paraId="2EFDFCF1" w14:textId="77777777" w:rsidR="00D940EA" w:rsidRPr="009F7F11" w:rsidRDefault="00D940EA" w:rsidP="004F7578">
                  <w:pPr>
                    <w:spacing w:after="0" w:line="240" w:lineRule="auto"/>
                    <w:ind w:firstLine="3"/>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Диагональ от 10,9 до 11,0 дюйма; IPS/</w:t>
                  </w:r>
                  <w:proofErr w:type="spellStart"/>
                  <w:r w:rsidRPr="009F7F11">
                    <w:rPr>
                      <w:rFonts w:ascii="Times New Roman" w:eastAsia="Times New Roman" w:hAnsi="Times New Roman" w:cs="Times New Roman"/>
                      <w:color w:val="000000"/>
                      <w:sz w:val="20"/>
                      <w:szCs w:val="20"/>
                    </w:rPr>
                    <w:t>In-cell</w:t>
                  </w:r>
                  <w:proofErr w:type="spellEnd"/>
                  <w:r w:rsidRPr="009F7F11">
                    <w:rPr>
                      <w:rFonts w:ascii="Times New Roman" w:eastAsia="Times New Roman" w:hAnsi="Times New Roman" w:cs="Times New Roman"/>
                      <w:color w:val="000000"/>
                      <w:sz w:val="20"/>
                      <w:szCs w:val="20"/>
                    </w:rPr>
                    <w:t xml:space="preserve"> или эквивалент; разрешение не менее 1 920 × 1 200 пикселей; ёмкостный </w:t>
                  </w:r>
                  <w:proofErr w:type="spellStart"/>
                  <w:r w:rsidRPr="009F7F11">
                    <w:rPr>
                      <w:rFonts w:ascii="Times New Roman" w:eastAsia="Times New Roman" w:hAnsi="Times New Roman" w:cs="Times New Roman"/>
                      <w:color w:val="000000"/>
                      <w:sz w:val="20"/>
                      <w:szCs w:val="20"/>
                    </w:rPr>
                    <w:t>мультитач</w:t>
                  </w:r>
                  <w:proofErr w:type="spellEnd"/>
                </w:p>
              </w:tc>
            </w:tr>
            <w:tr w:rsidR="00D940EA" w:rsidRPr="009F7F11" w14:paraId="7AEED0F0" w14:textId="77777777" w:rsidTr="00BF21D2">
              <w:trPr>
                <w:cantSplit/>
              </w:trPr>
              <w:tc>
                <w:tcPr>
                  <w:tcW w:w="1741" w:type="dxa"/>
                  <w:shd w:val="clear" w:color="auto" w:fill="FFFFFF"/>
                  <w:tcMar>
                    <w:top w:w="80" w:type="dxa"/>
                    <w:left w:w="120" w:type="dxa"/>
                    <w:bottom w:w="80" w:type="dxa"/>
                    <w:right w:w="120" w:type="dxa"/>
                  </w:tcMar>
                  <w:vAlign w:val="center"/>
                </w:tcPr>
                <w:p w14:paraId="29B94B06" w14:textId="77777777" w:rsidR="00D940EA" w:rsidRPr="009F7F11" w:rsidRDefault="00D940EA" w:rsidP="004F7578">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Процессор</w:t>
                  </w:r>
                </w:p>
              </w:tc>
              <w:tc>
                <w:tcPr>
                  <w:tcW w:w="5103" w:type="dxa"/>
                  <w:shd w:val="clear" w:color="auto" w:fill="FFFFFF"/>
                  <w:tcMar>
                    <w:top w:w="80" w:type="dxa"/>
                    <w:left w:w="120" w:type="dxa"/>
                    <w:bottom w:w="80" w:type="dxa"/>
                    <w:right w:w="120" w:type="dxa"/>
                  </w:tcMar>
                  <w:vAlign w:val="center"/>
                </w:tcPr>
                <w:p w14:paraId="447FEE89" w14:textId="77777777" w:rsidR="00D940EA" w:rsidRPr="009F7F11" w:rsidRDefault="00D940EA" w:rsidP="004F7578">
                  <w:pPr>
                    <w:spacing w:after="0" w:line="240" w:lineRule="auto"/>
                    <w:ind w:firstLine="3"/>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Восьмиядерный процессор: не менее 2 производительных ядер с частотой от 2,2 ГГц и 6 энергоэффективных ядер с частотой от 2,0 ГГц</w:t>
                  </w:r>
                </w:p>
              </w:tc>
            </w:tr>
            <w:tr w:rsidR="00D940EA" w:rsidRPr="009F7F11" w14:paraId="35584F79" w14:textId="77777777" w:rsidTr="00BF21D2">
              <w:trPr>
                <w:cantSplit/>
              </w:trPr>
              <w:tc>
                <w:tcPr>
                  <w:tcW w:w="1741" w:type="dxa"/>
                  <w:shd w:val="clear" w:color="auto" w:fill="FFFFFF"/>
                  <w:tcMar>
                    <w:top w:w="80" w:type="dxa"/>
                    <w:left w:w="120" w:type="dxa"/>
                    <w:bottom w:w="80" w:type="dxa"/>
                    <w:right w:w="120" w:type="dxa"/>
                  </w:tcMar>
                  <w:vAlign w:val="center"/>
                </w:tcPr>
                <w:p w14:paraId="36D278DB" w14:textId="77777777" w:rsidR="00D940EA" w:rsidRPr="009F7F11" w:rsidRDefault="00D940EA" w:rsidP="004F7578">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Оперативная память</w:t>
                  </w:r>
                </w:p>
              </w:tc>
              <w:tc>
                <w:tcPr>
                  <w:tcW w:w="5103" w:type="dxa"/>
                  <w:shd w:val="clear" w:color="auto" w:fill="FFFFFF"/>
                  <w:tcMar>
                    <w:top w:w="80" w:type="dxa"/>
                    <w:left w:w="120" w:type="dxa"/>
                    <w:bottom w:w="80" w:type="dxa"/>
                    <w:right w:w="120" w:type="dxa"/>
                  </w:tcMar>
                  <w:vAlign w:val="center"/>
                </w:tcPr>
                <w:p w14:paraId="4373322A" w14:textId="77777777" w:rsidR="00D940EA" w:rsidRPr="009F7F11" w:rsidRDefault="00D940EA" w:rsidP="004F7578">
                  <w:pPr>
                    <w:spacing w:after="0" w:line="240" w:lineRule="auto"/>
                    <w:ind w:firstLine="3"/>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Не менее 6 ГБ</w:t>
                  </w:r>
                </w:p>
              </w:tc>
            </w:tr>
            <w:tr w:rsidR="00D940EA" w:rsidRPr="009F7F11" w14:paraId="4CCAE01A" w14:textId="77777777" w:rsidTr="00BF21D2">
              <w:trPr>
                <w:cantSplit/>
              </w:trPr>
              <w:tc>
                <w:tcPr>
                  <w:tcW w:w="1741" w:type="dxa"/>
                  <w:shd w:val="clear" w:color="auto" w:fill="FFFFFF"/>
                  <w:tcMar>
                    <w:top w:w="80" w:type="dxa"/>
                    <w:left w:w="120" w:type="dxa"/>
                    <w:bottom w:w="80" w:type="dxa"/>
                    <w:right w:w="120" w:type="dxa"/>
                  </w:tcMar>
                  <w:vAlign w:val="center"/>
                </w:tcPr>
                <w:p w14:paraId="17EDA31C" w14:textId="77777777" w:rsidR="00D940EA" w:rsidRPr="009F7F11" w:rsidRDefault="00D940EA" w:rsidP="004F7578">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Встроенная память</w:t>
                  </w:r>
                </w:p>
              </w:tc>
              <w:tc>
                <w:tcPr>
                  <w:tcW w:w="5103" w:type="dxa"/>
                  <w:shd w:val="clear" w:color="auto" w:fill="FFFFFF"/>
                  <w:tcMar>
                    <w:top w:w="80" w:type="dxa"/>
                    <w:left w:w="120" w:type="dxa"/>
                    <w:bottom w:w="80" w:type="dxa"/>
                    <w:right w:w="120" w:type="dxa"/>
                  </w:tcMar>
                  <w:vAlign w:val="center"/>
                </w:tcPr>
                <w:p w14:paraId="12972DF6" w14:textId="77777777" w:rsidR="00D940EA" w:rsidRPr="009F7F11" w:rsidRDefault="00D940EA" w:rsidP="004F7578">
                  <w:pPr>
                    <w:spacing w:after="0" w:line="240" w:lineRule="auto"/>
                    <w:ind w:firstLine="3"/>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Не менее 128 ГБ</w:t>
                  </w:r>
                </w:p>
              </w:tc>
            </w:tr>
            <w:tr w:rsidR="00D940EA" w:rsidRPr="009F7F11" w14:paraId="0D1BD276" w14:textId="77777777" w:rsidTr="00BF21D2">
              <w:trPr>
                <w:cantSplit/>
              </w:trPr>
              <w:tc>
                <w:tcPr>
                  <w:tcW w:w="1741" w:type="dxa"/>
                  <w:shd w:val="clear" w:color="auto" w:fill="FFFFFF"/>
                  <w:tcMar>
                    <w:top w:w="80" w:type="dxa"/>
                    <w:left w:w="120" w:type="dxa"/>
                    <w:bottom w:w="80" w:type="dxa"/>
                    <w:right w:w="120" w:type="dxa"/>
                  </w:tcMar>
                  <w:vAlign w:val="center"/>
                </w:tcPr>
                <w:p w14:paraId="1E0425F5" w14:textId="77777777" w:rsidR="00D940EA" w:rsidRPr="009F7F11" w:rsidRDefault="00D940EA" w:rsidP="004F7578">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Операционная система</w:t>
                  </w:r>
                </w:p>
              </w:tc>
              <w:tc>
                <w:tcPr>
                  <w:tcW w:w="5103" w:type="dxa"/>
                  <w:shd w:val="clear" w:color="auto" w:fill="FFFFFF"/>
                  <w:tcMar>
                    <w:top w:w="80" w:type="dxa"/>
                    <w:left w:w="120" w:type="dxa"/>
                    <w:bottom w:w="80" w:type="dxa"/>
                    <w:right w:w="120" w:type="dxa"/>
                  </w:tcMar>
                  <w:vAlign w:val="center"/>
                </w:tcPr>
                <w:p w14:paraId="2030D9AF" w14:textId="77777777" w:rsidR="00D940EA" w:rsidRPr="009F7F11" w:rsidRDefault="00D940EA" w:rsidP="004F7578">
                  <w:pPr>
                    <w:spacing w:after="0" w:line="240" w:lineRule="auto"/>
                    <w:ind w:firstLine="3"/>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 xml:space="preserve">Мобильная операционная система на базе </w:t>
                  </w:r>
                  <w:proofErr w:type="spellStart"/>
                  <w:r w:rsidRPr="009F7F11">
                    <w:rPr>
                      <w:rFonts w:ascii="Times New Roman" w:eastAsia="Times New Roman" w:hAnsi="Times New Roman" w:cs="Times New Roman"/>
                      <w:color w:val="000000"/>
                      <w:sz w:val="20"/>
                      <w:szCs w:val="20"/>
                    </w:rPr>
                    <w:t>Android</w:t>
                  </w:r>
                  <w:proofErr w:type="spellEnd"/>
                  <w:r w:rsidRPr="009F7F11">
                    <w:rPr>
                      <w:rFonts w:ascii="Times New Roman" w:eastAsia="Times New Roman" w:hAnsi="Times New Roman" w:cs="Times New Roman"/>
                      <w:color w:val="000000"/>
                      <w:sz w:val="20"/>
                      <w:szCs w:val="20"/>
                    </w:rPr>
                    <w:t xml:space="preserve"> версии 14 или новее, совместимая с клиентским приложением комплекса</w:t>
                  </w:r>
                </w:p>
              </w:tc>
            </w:tr>
            <w:tr w:rsidR="00D940EA" w:rsidRPr="009F7F11" w14:paraId="2651CA43" w14:textId="77777777" w:rsidTr="00BF21D2">
              <w:trPr>
                <w:cantSplit/>
              </w:trPr>
              <w:tc>
                <w:tcPr>
                  <w:tcW w:w="1741" w:type="dxa"/>
                  <w:shd w:val="clear" w:color="auto" w:fill="FFFFFF"/>
                  <w:tcMar>
                    <w:top w:w="80" w:type="dxa"/>
                    <w:left w:w="120" w:type="dxa"/>
                    <w:bottom w:w="80" w:type="dxa"/>
                    <w:right w:w="120" w:type="dxa"/>
                  </w:tcMar>
                  <w:vAlign w:val="center"/>
                </w:tcPr>
                <w:p w14:paraId="7F65C212" w14:textId="77777777" w:rsidR="00D940EA" w:rsidRPr="009F7F11" w:rsidRDefault="00D940EA" w:rsidP="004F7578">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Беспроводная связь</w:t>
                  </w:r>
                </w:p>
              </w:tc>
              <w:tc>
                <w:tcPr>
                  <w:tcW w:w="5103" w:type="dxa"/>
                  <w:shd w:val="clear" w:color="auto" w:fill="FFFFFF"/>
                  <w:tcMar>
                    <w:top w:w="80" w:type="dxa"/>
                    <w:left w:w="120" w:type="dxa"/>
                    <w:bottom w:w="80" w:type="dxa"/>
                    <w:right w:w="120" w:type="dxa"/>
                  </w:tcMar>
                  <w:vAlign w:val="center"/>
                </w:tcPr>
                <w:p w14:paraId="7DD31822" w14:textId="77777777" w:rsidR="00D940EA" w:rsidRPr="009F7F11" w:rsidRDefault="00D940EA" w:rsidP="004F7578">
                  <w:pPr>
                    <w:spacing w:after="0" w:line="240" w:lineRule="auto"/>
                    <w:ind w:firstLine="3"/>
                    <w:jc w:val="both"/>
                    <w:rPr>
                      <w:rFonts w:ascii="Times New Roman" w:eastAsia="Times New Roman" w:hAnsi="Times New Roman" w:cs="Times New Roman"/>
                      <w:color w:val="000000"/>
                      <w:sz w:val="20"/>
                      <w:szCs w:val="20"/>
                    </w:rPr>
                  </w:pPr>
                  <w:proofErr w:type="spellStart"/>
                  <w:r w:rsidRPr="009F7F11">
                    <w:rPr>
                      <w:rFonts w:ascii="Times New Roman" w:eastAsia="Times New Roman" w:hAnsi="Times New Roman" w:cs="Times New Roman"/>
                      <w:color w:val="000000"/>
                      <w:sz w:val="20"/>
                      <w:szCs w:val="20"/>
                    </w:rPr>
                    <w:t>Wi-Fi</w:t>
                  </w:r>
                  <w:proofErr w:type="spellEnd"/>
                  <w:r w:rsidRPr="009F7F11">
                    <w:rPr>
                      <w:rFonts w:ascii="Times New Roman" w:eastAsia="Times New Roman" w:hAnsi="Times New Roman" w:cs="Times New Roman"/>
                      <w:color w:val="000000"/>
                      <w:sz w:val="20"/>
                      <w:szCs w:val="20"/>
                    </w:rPr>
                    <w:t xml:space="preserve"> 2,4/5 ГГц стандартов не ниже 802.11 a/b/g/n/</w:t>
                  </w:r>
                  <w:proofErr w:type="spellStart"/>
                  <w:r w:rsidRPr="009F7F11">
                    <w:rPr>
                      <w:rFonts w:ascii="Times New Roman" w:eastAsia="Times New Roman" w:hAnsi="Times New Roman" w:cs="Times New Roman"/>
                      <w:color w:val="000000"/>
                      <w:sz w:val="20"/>
                      <w:szCs w:val="20"/>
                    </w:rPr>
                    <w:t>ac</w:t>
                  </w:r>
                  <w:proofErr w:type="spellEnd"/>
                  <w:r w:rsidRPr="009F7F11">
                    <w:rPr>
                      <w:rFonts w:ascii="Times New Roman" w:eastAsia="Times New Roman" w:hAnsi="Times New Roman" w:cs="Times New Roman"/>
                      <w:color w:val="000000"/>
                      <w:sz w:val="20"/>
                      <w:szCs w:val="20"/>
                    </w:rPr>
                    <w:t xml:space="preserve">; </w:t>
                  </w:r>
                  <w:proofErr w:type="spellStart"/>
                  <w:r w:rsidRPr="009F7F11">
                    <w:rPr>
                      <w:rFonts w:ascii="Times New Roman" w:eastAsia="Times New Roman" w:hAnsi="Times New Roman" w:cs="Times New Roman"/>
                      <w:color w:val="000000"/>
                      <w:sz w:val="20"/>
                      <w:szCs w:val="20"/>
                    </w:rPr>
                    <w:t>Bluetooth</w:t>
                  </w:r>
                  <w:proofErr w:type="spellEnd"/>
                  <w:r w:rsidRPr="009F7F11">
                    <w:rPr>
                      <w:rFonts w:ascii="Times New Roman" w:eastAsia="Times New Roman" w:hAnsi="Times New Roman" w:cs="Times New Roman"/>
                      <w:color w:val="000000"/>
                      <w:sz w:val="20"/>
                      <w:szCs w:val="20"/>
                    </w:rPr>
                    <w:t xml:space="preserve"> не ниже 5.0; 4G/LTE — при необходимости по условиям объекта</w:t>
                  </w:r>
                </w:p>
              </w:tc>
            </w:tr>
            <w:tr w:rsidR="00D940EA" w:rsidRPr="009F7F11" w14:paraId="66FB573B" w14:textId="77777777" w:rsidTr="00BF21D2">
              <w:trPr>
                <w:cantSplit/>
              </w:trPr>
              <w:tc>
                <w:tcPr>
                  <w:tcW w:w="1741" w:type="dxa"/>
                  <w:shd w:val="clear" w:color="auto" w:fill="FFFFFF"/>
                  <w:tcMar>
                    <w:top w:w="80" w:type="dxa"/>
                    <w:left w:w="120" w:type="dxa"/>
                    <w:bottom w:w="80" w:type="dxa"/>
                    <w:right w:w="120" w:type="dxa"/>
                  </w:tcMar>
                  <w:vAlign w:val="center"/>
                </w:tcPr>
                <w:p w14:paraId="2AC93433" w14:textId="77777777" w:rsidR="00D940EA" w:rsidRPr="009F7F11" w:rsidRDefault="00D940EA" w:rsidP="004F7578">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Камеры и звук</w:t>
                  </w:r>
                </w:p>
              </w:tc>
              <w:tc>
                <w:tcPr>
                  <w:tcW w:w="5103" w:type="dxa"/>
                  <w:shd w:val="clear" w:color="auto" w:fill="FFFFFF"/>
                  <w:tcMar>
                    <w:top w:w="80" w:type="dxa"/>
                    <w:left w:w="120" w:type="dxa"/>
                    <w:bottom w:w="80" w:type="dxa"/>
                    <w:right w:w="120" w:type="dxa"/>
                  </w:tcMar>
                  <w:vAlign w:val="center"/>
                </w:tcPr>
                <w:p w14:paraId="03E4436D" w14:textId="77777777" w:rsidR="00D940EA" w:rsidRPr="009F7F11" w:rsidRDefault="00D940EA" w:rsidP="004F7578">
                  <w:pPr>
                    <w:spacing w:after="0" w:line="240" w:lineRule="auto"/>
                    <w:ind w:firstLine="3"/>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 xml:space="preserve">Фронтальная камера не менее 5 </w:t>
                  </w:r>
                  <w:proofErr w:type="spellStart"/>
                  <w:r w:rsidRPr="009F7F11">
                    <w:rPr>
                      <w:rFonts w:ascii="Times New Roman" w:eastAsia="Times New Roman" w:hAnsi="Times New Roman" w:cs="Times New Roman"/>
                      <w:color w:val="000000"/>
                      <w:sz w:val="20"/>
                      <w:szCs w:val="20"/>
                    </w:rPr>
                    <w:t>Мп</w:t>
                  </w:r>
                  <w:proofErr w:type="spellEnd"/>
                  <w:r w:rsidRPr="009F7F11">
                    <w:rPr>
                      <w:rFonts w:ascii="Times New Roman" w:eastAsia="Times New Roman" w:hAnsi="Times New Roman" w:cs="Times New Roman"/>
                      <w:color w:val="000000"/>
                      <w:sz w:val="20"/>
                      <w:szCs w:val="20"/>
                    </w:rPr>
                    <w:t xml:space="preserve">; основная камера не менее 8 </w:t>
                  </w:r>
                  <w:proofErr w:type="spellStart"/>
                  <w:r w:rsidRPr="009F7F11">
                    <w:rPr>
                      <w:rFonts w:ascii="Times New Roman" w:eastAsia="Times New Roman" w:hAnsi="Times New Roman" w:cs="Times New Roman"/>
                      <w:color w:val="000000"/>
                      <w:sz w:val="20"/>
                      <w:szCs w:val="20"/>
                    </w:rPr>
                    <w:t>Мп</w:t>
                  </w:r>
                  <w:proofErr w:type="spellEnd"/>
                  <w:r w:rsidRPr="009F7F11">
                    <w:rPr>
                      <w:rFonts w:ascii="Times New Roman" w:eastAsia="Times New Roman" w:hAnsi="Times New Roman" w:cs="Times New Roman"/>
                      <w:color w:val="000000"/>
                      <w:sz w:val="20"/>
                      <w:szCs w:val="20"/>
                    </w:rPr>
                    <w:t xml:space="preserve"> с автофокусом; встроенные микрофон и динамики</w:t>
                  </w:r>
                </w:p>
              </w:tc>
            </w:tr>
            <w:tr w:rsidR="00D940EA" w:rsidRPr="009F7F11" w14:paraId="4AA0FC0B" w14:textId="77777777" w:rsidTr="00BF21D2">
              <w:trPr>
                <w:cantSplit/>
              </w:trPr>
              <w:tc>
                <w:tcPr>
                  <w:tcW w:w="1741" w:type="dxa"/>
                  <w:shd w:val="clear" w:color="auto" w:fill="FFFFFF"/>
                  <w:tcMar>
                    <w:top w:w="80" w:type="dxa"/>
                    <w:left w:w="120" w:type="dxa"/>
                    <w:bottom w:w="80" w:type="dxa"/>
                    <w:right w:w="120" w:type="dxa"/>
                  </w:tcMar>
                  <w:vAlign w:val="center"/>
                </w:tcPr>
                <w:p w14:paraId="534E59D5" w14:textId="77777777" w:rsidR="00D940EA" w:rsidRPr="009F7F11" w:rsidRDefault="00D940EA" w:rsidP="004F7578">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Аккумулятор</w:t>
                  </w:r>
                </w:p>
              </w:tc>
              <w:tc>
                <w:tcPr>
                  <w:tcW w:w="5103" w:type="dxa"/>
                  <w:shd w:val="clear" w:color="auto" w:fill="FFFFFF"/>
                  <w:tcMar>
                    <w:top w:w="80" w:type="dxa"/>
                    <w:left w:w="120" w:type="dxa"/>
                    <w:bottom w:w="80" w:type="dxa"/>
                    <w:right w:w="120" w:type="dxa"/>
                  </w:tcMar>
                  <w:vAlign w:val="center"/>
                </w:tcPr>
                <w:p w14:paraId="7FD933B1" w14:textId="77777777" w:rsidR="00D940EA" w:rsidRPr="009F7F11" w:rsidRDefault="00D940EA" w:rsidP="004F7578">
                  <w:pPr>
                    <w:spacing w:after="0" w:line="240" w:lineRule="auto"/>
                    <w:ind w:firstLine="3"/>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 xml:space="preserve">Ёмкость не менее 8 000 </w:t>
                  </w:r>
                  <w:proofErr w:type="spellStart"/>
                  <w:r w:rsidRPr="009F7F11">
                    <w:rPr>
                      <w:rFonts w:ascii="Times New Roman" w:eastAsia="Times New Roman" w:hAnsi="Times New Roman" w:cs="Times New Roman"/>
                      <w:color w:val="000000"/>
                      <w:sz w:val="20"/>
                      <w:szCs w:val="20"/>
                    </w:rPr>
                    <w:t>мА·ч</w:t>
                  </w:r>
                  <w:proofErr w:type="spellEnd"/>
                  <w:r w:rsidRPr="009F7F11">
                    <w:rPr>
                      <w:rFonts w:ascii="Times New Roman" w:eastAsia="Times New Roman" w:hAnsi="Times New Roman" w:cs="Times New Roman"/>
                      <w:color w:val="000000"/>
                      <w:sz w:val="20"/>
                      <w:szCs w:val="20"/>
                    </w:rPr>
                    <w:t>; поддержка зарядки через USB Type-C и/или док-станцию</w:t>
                  </w:r>
                </w:p>
              </w:tc>
            </w:tr>
            <w:tr w:rsidR="00D940EA" w:rsidRPr="009F7F11" w14:paraId="274A1BA9" w14:textId="77777777" w:rsidTr="00BF21D2">
              <w:trPr>
                <w:cantSplit/>
              </w:trPr>
              <w:tc>
                <w:tcPr>
                  <w:tcW w:w="1741" w:type="dxa"/>
                  <w:shd w:val="clear" w:color="auto" w:fill="FFFFFF"/>
                  <w:tcMar>
                    <w:top w:w="80" w:type="dxa"/>
                    <w:left w:w="120" w:type="dxa"/>
                    <w:bottom w:w="80" w:type="dxa"/>
                    <w:right w:w="120" w:type="dxa"/>
                  </w:tcMar>
                  <w:vAlign w:val="center"/>
                </w:tcPr>
                <w:p w14:paraId="1CF21DD2" w14:textId="77777777" w:rsidR="00D940EA" w:rsidRPr="009F7F11" w:rsidRDefault="00D940EA" w:rsidP="004F7578">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Интерфейсы</w:t>
                  </w:r>
                </w:p>
              </w:tc>
              <w:tc>
                <w:tcPr>
                  <w:tcW w:w="5103" w:type="dxa"/>
                  <w:shd w:val="clear" w:color="auto" w:fill="FFFFFF"/>
                  <w:tcMar>
                    <w:top w:w="80" w:type="dxa"/>
                    <w:left w:w="120" w:type="dxa"/>
                    <w:bottom w:w="80" w:type="dxa"/>
                    <w:right w:w="120" w:type="dxa"/>
                  </w:tcMar>
                  <w:vAlign w:val="center"/>
                </w:tcPr>
                <w:p w14:paraId="0F6EC361" w14:textId="77777777" w:rsidR="00D940EA" w:rsidRPr="009F7F11" w:rsidRDefault="00D940EA" w:rsidP="004F7578">
                  <w:pPr>
                    <w:spacing w:after="0" w:line="240" w:lineRule="auto"/>
                    <w:ind w:firstLine="3"/>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USB Type-C с поддержкой данных и OTG; контакты или интерфейс подключения док-станции</w:t>
                  </w:r>
                </w:p>
              </w:tc>
            </w:tr>
            <w:tr w:rsidR="00D940EA" w:rsidRPr="009F7F11" w14:paraId="2B74CBAB" w14:textId="77777777" w:rsidTr="00BF21D2">
              <w:trPr>
                <w:cantSplit/>
              </w:trPr>
              <w:tc>
                <w:tcPr>
                  <w:tcW w:w="1741" w:type="dxa"/>
                  <w:shd w:val="clear" w:color="auto" w:fill="FFFFFF"/>
                  <w:tcMar>
                    <w:top w:w="80" w:type="dxa"/>
                    <w:left w:w="120" w:type="dxa"/>
                    <w:bottom w:w="80" w:type="dxa"/>
                    <w:right w:w="120" w:type="dxa"/>
                  </w:tcMar>
                  <w:vAlign w:val="center"/>
                </w:tcPr>
                <w:p w14:paraId="6113D771" w14:textId="77777777" w:rsidR="00D940EA" w:rsidRPr="009F7F11" w:rsidRDefault="00D940EA" w:rsidP="004F7578">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lastRenderedPageBreak/>
                    <w:t>Габариты</w:t>
                  </w:r>
                </w:p>
              </w:tc>
              <w:tc>
                <w:tcPr>
                  <w:tcW w:w="5103" w:type="dxa"/>
                  <w:shd w:val="clear" w:color="auto" w:fill="FFFFFF"/>
                  <w:tcMar>
                    <w:top w:w="80" w:type="dxa"/>
                    <w:left w:w="120" w:type="dxa"/>
                    <w:bottom w:w="80" w:type="dxa"/>
                    <w:right w:w="120" w:type="dxa"/>
                  </w:tcMar>
                  <w:vAlign w:val="center"/>
                </w:tcPr>
                <w:p w14:paraId="513CFAF8" w14:textId="77777777" w:rsidR="00D940EA" w:rsidRPr="009F7F11" w:rsidRDefault="00D940EA" w:rsidP="004F7578">
                  <w:pPr>
                    <w:spacing w:after="0" w:line="240" w:lineRule="auto"/>
                    <w:ind w:firstLine="3"/>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Не более 257 × 169 × 8 мм</w:t>
                  </w:r>
                </w:p>
              </w:tc>
            </w:tr>
            <w:tr w:rsidR="00D940EA" w:rsidRPr="009F7F11" w14:paraId="3ABE357D" w14:textId="77777777" w:rsidTr="00BF21D2">
              <w:trPr>
                <w:cantSplit/>
              </w:trPr>
              <w:tc>
                <w:tcPr>
                  <w:tcW w:w="1741" w:type="dxa"/>
                  <w:shd w:val="clear" w:color="auto" w:fill="FFFFFF"/>
                  <w:tcMar>
                    <w:top w:w="80" w:type="dxa"/>
                    <w:left w:w="120" w:type="dxa"/>
                    <w:bottom w:w="80" w:type="dxa"/>
                    <w:right w:w="120" w:type="dxa"/>
                  </w:tcMar>
                  <w:vAlign w:val="center"/>
                </w:tcPr>
                <w:p w14:paraId="3AB63537" w14:textId="77777777" w:rsidR="00D940EA" w:rsidRPr="009F7F11" w:rsidRDefault="00D940EA" w:rsidP="004F7578">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Масса</w:t>
                  </w:r>
                </w:p>
              </w:tc>
              <w:tc>
                <w:tcPr>
                  <w:tcW w:w="5103" w:type="dxa"/>
                  <w:shd w:val="clear" w:color="auto" w:fill="FFFFFF"/>
                  <w:tcMar>
                    <w:top w:w="80" w:type="dxa"/>
                    <w:left w:w="120" w:type="dxa"/>
                    <w:bottom w:w="80" w:type="dxa"/>
                    <w:right w:w="120" w:type="dxa"/>
                  </w:tcMar>
                  <w:vAlign w:val="center"/>
                </w:tcPr>
                <w:p w14:paraId="7B244D81" w14:textId="77777777" w:rsidR="00D940EA" w:rsidRPr="009F7F11" w:rsidRDefault="00D940EA" w:rsidP="004F7578">
                  <w:pPr>
                    <w:spacing w:after="0" w:line="240" w:lineRule="auto"/>
                    <w:ind w:firstLine="3"/>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Не более 550 г</w:t>
                  </w:r>
                </w:p>
              </w:tc>
            </w:tr>
            <w:tr w:rsidR="00D940EA" w:rsidRPr="009F7F11" w14:paraId="0164B152" w14:textId="77777777" w:rsidTr="00BF21D2">
              <w:trPr>
                <w:cantSplit/>
              </w:trPr>
              <w:tc>
                <w:tcPr>
                  <w:tcW w:w="1741" w:type="dxa"/>
                  <w:shd w:val="clear" w:color="auto" w:fill="FFFFFF"/>
                  <w:tcMar>
                    <w:top w:w="80" w:type="dxa"/>
                    <w:left w:w="120" w:type="dxa"/>
                    <w:bottom w:w="80" w:type="dxa"/>
                    <w:right w:w="120" w:type="dxa"/>
                  </w:tcMar>
                  <w:vAlign w:val="center"/>
                </w:tcPr>
                <w:p w14:paraId="2E16DE58" w14:textId="77777777" w:rsidR="00D940EA" w:rsidRPr="009F7F11" w:rsidRDefault="00D940EA" w:rsidP="004F7578">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Языки интерфейса</w:t>
                  </w:r>
                </w:p>
              </w:tc>
              <w:tc>
                <w:tcPr>
                  <w:tcW w:w="5103" w:type="dxa"/>
                  <w:shd w:val="clear" w:color="auto" w:fill="FFFFFF"/>
                  <w:tcMar>
                    <w:top w:w="80" w:type="dxa"/>
                    <w:left w:w="120" w:type="dxa"/>
                    <w:bottom w:w="80" w:type="dxa"/>
                    <w:right w:w="120" w:type="dxa"/>
                  </w:tcMar>
                  <w:vAlign w:val="center"/>
                </w:tcPr>
                <w:p w14:paraId="3E5C98F4" w14:textId="77777777" w:rsidR="00D940EA" w:rsidRPr="009F7F11" w:rsidRDefault="00D940EA" w:rsidP="004F7578">
                  <w:pPr>
                    <w:spacing w:after="0" w:line="240" w:lineRule="auto"/>
                    <w:ind w:firstLine="3"/>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Русский и казахский</w:t>
                  </w:r>
                </w:p>
              </w:tc>
            </w:tr>
          </w:tbl>
          <w:p w14:paraId="0EF340C1" w14:textId="77777777" w:rsidR="00D940EA" w:rsidRPr="009F7F11" w:rsidRDefault="00D940EA" w:rsidP="00BF21D2">
            <w:pPr>
              <w:spacing w:after="0" w:line="240" w:lineRule="auto"/>
              <w:ind w:firstLine="567"/>
              <w:jc w:val="both"/>
              <w:rPr>
                <w:rFonts w:ascii="Times New Roman" w:eastAsia="Times New Roman" w:hAnsi="Times New Roman" w:cs="Times New Roman"/>
                <w:b/>
                <w:bCs/>
                <w:color w:val="000000"/>
                <w:sz w:val="20"/>
                <w:szCs w:val="20"/>
              </w:rPr>
            </w:pPr>
          </w:p>
          <w:p w14:paraId="2507D4CD" w14:textId="77777777" w:rsidR="00D940EA" w:rsidRPr="009F7F11" w:rsidRDefault="00D940EA" w:rsidP="00BF21D2">
            <w:pPr>
              <w:spacing w:after="0" w:line="240" w:lineRule="auto"/>
              <w:ind w:firstLine="191"/>
              <w:jc w:val="both"/>
              <w:rPr>
                <w:rFonts w:ascii="Times New Roman" w:eastAsia="Times New Roman" w:hAnsi="Times New Roman" w:cs="Times New Roman"/>
                <w:b/>
                <w:bCs/>
                <w:color w:val="000000"/>
                <w:sz w:val="20"/>
                <w:szCs w:val="20"/>
              </w:rPr>
            </w:pPr>
            <w:r w:rsidRPr="009F7F11">
              <w:rPr>
                <w:rFonts w:ascii="Times New Roman" w:eastAsia="Times New Roman" w:hAnsi="Times New Roman" w:cs="Times New Roman"/>
                <w:b/>
                <w:bCs/>
                <w:color w:val="000000"/>
                <w:sz w:val="20"/>
                <w:szCs w:val="20"/>
              </w:rPr>
              <w:t>ДОК-СТАНЦИЯ</w:t>
            </w:r>
          </w:p>
          <w:tbl>
            <w:tblPr>
              <w:tblW w:w="6844" w:type="dxa"/>
              <w:tblBorders>
                <w:top w:val="single" w:sz="6" w:space="0" w:color="CBD5E1"/>
                <w:left w:val="single" w:sz="6" w:space="0" w:color="CBD5E1"/>
                <w:bottom w:val="single" w:sz="6" w:space="0" w:color="CBD5E1"/>
                <w:right w:val="single" w:sz="6" w:space="0" w:color="CBD5E1"/>
                <w:insideH w:val="single" w:sz="6" w:space="0" w:color="CBD5E1"/>
                <w:insideV w:val="single" w:sz="6" w:space="0" w:color="CBD5E1"/>
              </w:tblBorders>
              <w:tblLayout w:type="fixed"/>
              <w:tblLook w:val="0400" w:firstRow="0" w:lastRow="0" w:firstColumn="0" w:lastColumn="0" w:noHBand="0" w:noVBand="1"/>
            </w:tblPr>
            <w:tblGrid>
              <w:gridCol w:w="1741"/>
              <w:gridCol w:w="5103"/>
            </w:tblGrid>
            <w:tr w:rsidR="00D940EA" w:rsidRPr="009F7F11" w14:paraId="57C2F29B" w14:textId="77777777" w:rsidTr="00BF21D2">
              <w:trPr>
                <w:tblHeader/>
              </w:trPr>
              <w:tc>
                <w:tcPr>
                  <w:tcW w:w="1741" w:type="dxa"/>
                  <w:shd w:val="clear" w:color="auto" w:fill="FFFFFF"/>
                  <w:tcMar>
                    <w:top w:w="80" w:type="dxa"/>
                    <w:left w:w="120" w:type="dxa"/>
                    <w:bottom w:w="80" w:type="dxa"/>
                    <w:right w:w="120" w:type="dxa"/>
                  </w:tcMar>
                  <w:vAlign w:val="center"/>
                </w:tcPr>
                <w:p w14:paraId="387B93A7" w14:textId="77777777" w:rsidR="00D940EA" w:rsidRPr="009F7F11" w:rsidRDefault="00D940EA" w:rsidP="004F7578">
                  <w:pPr>
                    <w:spacing w:after="0" w:line="240" w:lineRule="auto"/>
                    <w:ind w:firstLine="10"/>
                    <w:jc w:val="both"/>
                    <w:rPr>
                      <w:rFonts w:ascii="Times New Roman" w:eastAsia="Times New Roman" w:hAnsi="Times New Roman" w:cs="Times New Roman"/>
                      <w:b/>
                      <w:bCs/>
                      <w:color w:val="000000"/>
                      <w:sz w:val="20"/>
                      <w:szCs w:val="20"/>
                    </w:rPr>
                  </w:pPr>
                  <w:r w:rsidRPr="009F7F11">
                    <w:rPr>
                      <w:rFonts w:ascii="Times New Roman" w:eastAsia="Times New Roman" w:hAnsi="Times New Roman" w:cs="Times New Roman"/>
                      <w:b/>
                      <w:bCs/>
                      <w:color w:val="000000"/>
                      <w:sz w:val="20"/>
                      <w:szCs w:val="20"/>
                    </w:rPr>
                    <w:t>Параметр</w:t>
                  </w:r>
                </w:p>
              </w:tc>
              <w:tc>
                <w:tcPr>
                  <w:tcW w:w="5103" w:type="dxa"/>
                  <w:shd w:val="clear" w:color="auto" w:fill="FFFFFF"/>
                  <w:tcMar>
                    <w:top w:w="80" w:type="dxa"/>
                    <w:left w:w="120" w:type="dxa"/>
                    <w:bottom w:w="80" w:type="dxa"/>
                    <w:right w:w="120" w:type="dxa"/>
                  </w:tcMar>
                  <w:vAlign w:val="center"/>
                </w:tcPr>
                <w:p w14:paraId="77DC4153" w14:textId="77777777" w:rsidR="00D940EA" w:rsidRPr="009F7F11" w:rsidRDefault="00D940EA" w:rsidP="004F7578">
                  <w:pPr>
                    <w:spacing w:after="0" w:line="240" w:lineRule="auto"/>
                    <w:jc w:val="both"/>
                    <w:rPr>
                      <w:rFonts w:ascii="Times New Roman" w:eastAsia="Times New Roman" w:hAnsi="Times New Roman" w:cs="Times New Roman"/>
                      <w:b/>
                      <w:bCs/>
                      <w:color w:val="000000"/>
                      <w:sz w:val="20"/>
                      <w:szCs w:val="20"/>
                    </w:rPr>
                  </w:pPr>
                  <w:r w:rsidRPr="009F7F11">
                    <w:rPr>
                      <w:rFonts w:ascii="Times New Roman" w:eastAsia="Times New Roman" w:hAnsi="Times New Roman" w:cs="Times New Roman"/>
                      <w:b/>
                      <w:bCs/>
                      <w:color w:val="000000"/>
                      <w:sz w:val="20"/>
                      <w:szCs w:val="20"/>
                    </w:rPr>
                    <w:t>Требование</w:t>
                  </w:r>
                </w:p>
              </w:tc>
            </w:tr>
            <w:tr w:rsidR="00D940EA" w:rsidRPr="009F7F11" w14:paraId="788D91EB" w14:textId="77777777" w:rsidTr="00BF21D2">
              <w:trPr>
                <w:cantSplit/>
              </w:trPr>
              <w:tc>
                <w:tcPr>
                  <w:tcW w:w="1741" w:type="dxa"/>
                  <w:shd w:val="clear" w:color="auto" w:fill="FFFFFF"/>
                  <w:tcMar>
                    <w:top w:w="80" w:type="dxa"/>
                    <w:left w:w="120" w:type="dxa"/>
                    <w:bottom w:w="80" w:type="dxa"/>
                    <w:right w:w="120" w:type="dxa"/>
                  </w:tcMar>
                  <w:vAlign w:val="center"/>
                </w:tcPr>
                <w:p w14:paraId="6CE1FC0C" w14:textId="77777777" w:rsidR="00D940EA" w:rsidRPr="009F7F11" w:rsidRDefault="00D940EA" w:rsidP="004F7578">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Исполнение</w:t>
                  </w:r>
                </w:p>
              </w:tc>
              <w:tc>
                <w:tcPr>
                  <w:tcW w:w="5103" w:type="dxa"/>
                  <w:shd w:val="clear" w:color="auto" w:fill="FFFFFF"/>
                  <w:tcMar>
                    <w:top w:w="80" w:type="dxa"/>
                    <w:left w:w="120" w:type="dxa"/>
                    <w:bottom w:w="80" w:type="dxa"/>
                    <w:right w:w="120" w:type="dxa"/>
                  </w:tcMar>
                  <w:vAlign w:val="center"/>
                </w:tcPr>
                <w:p w14:paraId="348F4D19" w14:textId="77777777" w:rsidR="00D940EA" w:rsidRPr="009F7F11" w:rsidRDefault="00D940EA" w:rsidP="004F7578">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Устойчивая настольная конструкция с фиксацией планшета и зарядкой в установленном положении</w:t>
                  </w:r>
                </w:p>
              </w:tc>
            </w:tr>
            <w:tr w:rsidR="00D940EA" w:rsidRPr="009F7F11" w14:paraId="207B34F4" w14:textId="77777777" w:rsidTr="00BF21D2">
              <w:trPr>
                <w:cantSplit/>
              </w:trPr>
              <w:tc>
                <w:tcPr>
                  <w:tcW w:w="1741" w:type="dxa"/>
                  <w:shd w:val="clear" w:color="auto" w:fill="FFFFFF"/>
                  <w:tcMar>
                    <w:top w:w="80" w:type="dxa"/>
                    <w:left w:w="120" w:type="dxa"/>
                    <w:bottom w:w="80" w:type="dxa"/>
                    <w:right w:w="120" w:type="dxa"/>
                  </w:tcMar>
                  <w:vAlign w:val="center"/>
                </w:tcPr>
                <w:p w14:paraId="6A23DC67" w14:textId="77777777" w:rsidR="00D940EA" w:rsidRPr="009F7F11" w:rsidRDefault="00D940EA" w:rsidP="004F7578">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Питание</w:t>
                  </w:r>
                </w:p>
              </w:tc>
              <w:tc>
                <w:tcPr>
                  <w:tcW w:w="5103" w:type="dxa"/>
                  <w:shd w:val="clear" w:color="auto" w:fill="FFFFFF"/>
                  <w:tcMar>
                    <w:top w:w="80" w:type="dxa"/>
                    <w:left w:w="120" w:type="dxa"/>
                    <w:bottom w:w="80" w:type="dxa"/>
                    <w:right w:w="120" w:type="dxa"/>
                  </w:tcMar>
                  <w:vAlign w:val="center"/>
                </w:tcPr>
                <w:p w14:paraId="7CCB5B51" w14:textId="77777777" w:rsidR="00D940EA" w:rsidRPr="009F7F11" w:rsidRDefault="00D940EA" w:rsidP="004F7578">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Вход постоянного тока 12 В / 3 А либо эквивалент; сетевой адаптер 220 В входит в комплект</w:t>
                  </w:r>
                </w:p>
              </w:tc>
            </w:tr>
            <w:tr w:rsidR="00D940EA" w:rsidRPr="009F7F11" w14:paraId="41A08AD0" w14:textId="77777777" w:rsidTr="00BF21D2">
              <w:trPr>
                <w:cantSplit/>
              </w:trPr>
              <w:tc>
                <w:tcPr>
                  <w:tcW w:w="1741" w:type="dxa"/>
                  <w:shd w:val="clear" w:color="auto" w:fill="FFFFFF"/>
                  <w:tcMar>
                    <w:top w:w="80" w:type="dxa"/>
                    <w:left w:w="120" w:type="dxa"/>
                    <w:bottom w:w="80" w:type="dxa"/>
                    <w:right w:w="120" w:type="dxa"/>
                  </w:tcMar>
                  <w:vAlign w:val="center"/>
                </w:tcPr>
                <w:p w14:paraId="31AB384D" w14:textId="77777777" w:rsidR="00D940EA" w:rsidRPr="009F7F11" w:rsidRDefault="00D940EA" w:rsidP="004F7578">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Порты расширения</w:t>
                  </w:r>
                </w:p>
              </w:tc>
              <w:tc>
                <w:tcPr>
                  <w:tcW w:w="5103" w:type="dxa"/>
                  <w:shd w:val="clear" w:color="auto" w:fill="FFFFFF"/>
                  <w:tcMar>
                    <w:top w:w="80" w:type="dxa"/>
                    <w:left w:w="120" w:type="dxa"/>
                    <w:bottom w:w="80" w:type="dxa"/>
                    <w:right w:w="120" w:type="dxa"/>
                  </w:tcMar>
                  <w:vAlign w:val="center"/>
                </w:tcPr>
                <w:p w14:paraId="109BBCA4" w14:textId="77777777" w:rsidR="00D940EA" w:rsidRPr="009F7F11" w:rsidRDefault="00D940EA" w:rsidP="004F7578">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Не менее 2 × USB Type-A в режиме Host и 2 × USB Type-C с выходом питания 5 В / 2 А либо функционально эквивалентный набор портов</w:t>
                  </w:r>
                </w:p>
              </w:tc>
            </w:tr>
            <w:tr w:rsidR="00D940EA" w:rsidRPr="009F7F11" w14:paraId="02F29493" w14:textId="77777777" w:rsidTr="00BF21D2">
              <w:trPr>
                <w:cantSplit/>
              </w:trPr>
              <w:tc>
                <w:tcPr>
                  <w:tcW w:w="1741" w:type="dxa"/>
                  <w:shd w:val="clear" w:color="auto" w:fill="FFFFFF"/>
                  <w:tcMar>
                    <w:top w:w="80" w:type="dxa"/>
                    <w:left w:w="120" w:type="dxa"/>
                    <w:bottom w:w="80" w:type="dxa"/>
                    <w:right w:w="120" w:type="dxa"/>
                  </w:tcMar>
                  <w:vAlign w:val="center"/>
                </w:tcPr>
                <w:p w14:paraId="46FA1FFC" w14:textId="77777777" w:rsidR="00D940EA" w:rsidRPr="009F7F11" w:rsidRDefault="00D940EA" w:rsidP="004F7578">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Назначение портов</w:t>
                  </w:r>
                </w:p>
              </w:tc>
              <w:tc>
                <w:tcPr>
                  <w:tcW w:w="5103" w:type="dxa"/>
                  <w:shd w:val="clear" w:color="auto" w:fill="FFFFFF"/>
                  <w:tcMar>
                    <w:top w:w="80" w:type="dxa"/>
                    <w:left w:w="120" w:type="dxa"/>
                    <w:bottom w:w="80" w:type="dxa"/>
                    <w:right w:w="120" w:type="dxa"/>
                  </w:tcMar>
                  <w:vAlign w:val="center"/>
                </w:tcPr>
                <w:p w14:paraId="04A9D8E6" w14:textId="77777777" w:rsidR="00D940EA" w:rsidRPr="009F7F11" w:rsidRDefault="00D940EA" w:rsidP="004F7578">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Подключение отоскопа, кабельных медицинских приборов, накопителя, клавиатуры или иных периферийных устройств</w:t>
                  </w:r>
                </w:p>
              </w:tc>
            </w:tr>
            <w:tr w:rsidR="00D940EA" w:rsidRPr="009F7F11" w14:paraId="37584AA0" w14:textId="77777777" w:rsidTr="00BF21D2">
              <w:trPr>
                <w:cantSplit/>
              </w:trPr>
              <w:tc>
                <w:tcPr>
                  <w:tcW w:w="1741" w:type="dxa"/>
                  <w:shd w:val="clear" w:color="auto" w:fill="FFFFFF"/>
                  <w:tcMar>
                    <w:top w:w="80" w:type="dxa"/>
                    <w:left w:w="120" w:type="dxa"/>
                    <w:bottom w:w="80" w:type="dxa"/>
                    <w:right w:w="120" w:type="dxa"/>
                  </w:tcMar>
                  <w:vAlign w:val="center"/>
                </w:tcPr>
                <w:p w14:paraId="2F3A748A" w14:textId="77777777" w:rsidR="00D940EA" w:rsidRPr="009F7F11" w:rsidRDefault="00D940EA" w:rsidP="004F7578">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Габариты</w:t>
                  </w:r>
                </w:p>
              </w:tc>
              <w:tc>
                <w:tcPr>
                  <w:tcW w:w="5103" w:type="dxa"/>
                  <w:shd w:val="clear" w:color="auto" w:fill="FFFFFF"/>
                  <w:tcMar>
                    <w:top w:w="80" w:type="dxa"/>
                    <w:left w:w="120" w:type="dxa"/>
                    <w:bottom w:w="80" w:type="dxa"/>
                    <w:right w:w="120" w:type="dxa"/>
                  </w:tcMar>
                  <w:vAlign w:val="center"/>
                </w:tcPr>
                <w:p w14:paraId="7095A142" w14:textId="77777777" w:rsidR="00D940EA" w:rsidRPr="009F7F11" w:rsidRDefault="00D940EA" w:rsidP="004F7578">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Не более 300 × 200 × 100 мм без установленного планшета</w:t>
                  </w:r>
                </w:p>
              </w:tc>
            </w:tr>
            <w:tr w:rsidR="00D940EA" w:rsidRPr="009F7F11" w14:paraId="338F9840" w14:textId="77777777" w:rsidTr="00BF21D2">
              <w:trPr>
                <w:cantSplit/>
              </w:trPr>
              <w:tc>
                <w:tcPr>
                  <w:tcW w:w="1741" w:type="dxa"/>
                  <w:shd w:val="clear" w:color="auto" w:fill="FFFFFF"/>
                  <w:tcMar>
                    <w:top w:w="80" w:type="dxa"/>
                    <w:left w:w="120" w:type="dxa"/>
                    <w:bottom w:w="80" w:type="dxa"/>
                    <w:right w:w="120" w:type="dxa"/>
                  </w:tcMar>
                  <w:vAlign w:val="center"/>
                </w:tcPr>
                <w:p w14:paraId="5133BA76" w14:textId="77777777" w:rsidR="00D940EA" w:rsidRPr="009F7F11" w:rsidRDefault="00D940EA" w:rsidP="004F7578">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Комплектность</w:t>
                  </w:r>
                </w:p>
              </w:tc>
              <w:tc>
                <w:tcPr>
                  <w:tcW w:w="5103" w:type="dxa"/>
                  <w:shd w:val="clear" w:color="auto" w:fill="FFFFFF"/>
                  <w:tcMar>
                    <w:top w:w="80" w:type="dxa"/>
                    <w:left w:w="120" w:type="dxa"/>
                    <w:bottom w:w="80" w:type="dxa"/>
                    <w:right w:w="120" w:type="dxa"/>
                  </w:tcMar>
                  <w:vAlign w:val="center"/>
                </w:tcPr>
                <w:p w14:paraId="48850EA4" w14:textId="77777777" w:rsidR="00D940EA" w:rsidRPr="009F7F11" w:rsidRDefault="00D940EA" w:rsidP="004F7578">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Док-станция, сетевой адаптер, силовой кабель и необходимые соединительные кабели</w:t>
                  </w:r>
                </w:p>
              </w:tc>
            </w:tr>
          </w:tbl>
          <w:p w14:paraId="26D08D98" w14:textId="77777777" w:rsidR="00D940EA" w:rsidRPr="009F7F11" w:rsidRDefault="00D940EA" w:rsidP="00BF21D2">
            <w:pPr>
              <w:spacing w:after="0" w:line="240" w:lineRule="auto"/>
              <w:ind w:firstLine="567"/>
              <w:jc w:val="both"/>
              <w:rPr>
                <w:rFonts w:ascii="Times New Roman" w:eastAsia="Times New Roman" w:hAnsi="Times New Roman" w:cs="Times New Roman"/>
                <w:color w:val="000000"/>
                <w:sz w:val="20"/>
                <w:szCs w:val="20"/>
                <w:lang w:val="ru-RU"/>
              </w:rPr>
            </w:pPr>
            <w:r w:rsidRPr="009F7F11">
              <w:rPr>
                <w:rFonts w:ascii="Times New Roman" w:eastAsia="Times New Roman" w:hAnsi="Times New Roman" w:cs="Times New Roman"/>
                <w:color w:val="000000"/>
                <w:sz w:val="20"/>
                <w:szCs w:val="20"/>
              </w:rPr>
              <w:t>Планшет должен поддерживать защищённый режим работы клиентского приложения, автоматическое восстановление после перезапуска и сохранение несинхронизированных данных при временном отсутствии сети.</w:t>
            </w:r>
          </w:p>
        </w:tc>
      </w:tr>
      <w:tr w:rsidR="00D940EA" w:rsidRPr="009F7F11" w14:paraId="1E467212" w14:textId="77777777" w:rsidTr="00D940EA">
        <w:tc>
          <w:tcPr>
            <w:tcW w:w="2100" w:type="dxa"/>
            <w:tcMar>
              <w:top w:w="80" w:type="dxa"/>
              <w:left w:w="120" w:type="dxa"/>
              <w:bottom w:w="80" w:type="dxa"/>
              <w:right w:w="120" w:type="dxa"/>
            </w:tcMar>
            <w:vAlign w:val="center"/>
          </w:tcPr>
          <w:p w14:paraId="60B67D0F" w14:textId="77777777" w:rsidR="00D940EA" w:rsidRPr="009F7F11" w:rsidRDefault="00D940EA" w:rsidP="00BF21D2">
            <w:pPr>
              <w:spacing w:after="0" w:line="240" w:lineRule="auto"/>
              <w:ind w:firstLine="22"/>
              <w:jc w:val="both"/>
              <w:rPr>
                <w:rFonts w:ascii="Times New Roman" w:eastAsia="Times New Roman" w:hAnsi="Times New Roman" w:cs="Times New Roman"/>
                <w:b/>
                <w:bCs/>
                <w:color w:val="000000"/>
                <w:sz w:val="20"/>
                <w:szCs w:val="20"/>
                <w:lang w:val="ru-RU"/>
              </w:rPr>
            </w:pPr>
            <w:r w:rsidRPr="009F7F11">
              <w:rPr>
                <w:rFonts w:ascii="Times New Roman" w:eastAsia="Times New Roman" w:hAnsi="Times New Roman" w:cs="Times New Roman"/>
                <w:b/>
                <w:bCs/>
                <w:color w:val="000000"/>
                <w:sz w:val="20"/>
                <w:szCs w:val="20"/>
                <w:lang w:val="ru-RU"/>
              </w:rPr>
              <w:lastRenderedPageBreak/>
              <w:t>Веб-кабинет врача</w:t>
            </w:r>
          </w:p>
        </w:tc>
        <w:tc>
          <w:tcPr>
            <w:tcW w:w="7260" w:type="dxa"/>
            <w:tcMar>
              <w:top w:w="80" w:type="dxa"/>
              <w:left w:w="120" w:type="dxa"/>
              <w:bottom w:w="80" w:type="dxa"/>
              <w:right w:w="120" w:type="dxa"/>
            </w:tcMar>
            <w:vAlign w:val="center"/>
          </w:tcPr>
          <w:p w14:paraId="53E886A2" w14:textId="77777777" w:rsidR="00D940EA" w:rsidRPr="009F7F11" w:rsidRDefault="00D940EA" w:rsidP="00BF21D2">
            <w:pPr>
              <w:spacing w:after="0" w:line="240" w:lineRule="auto"/>
              <w:ind w:firstLine="191"/>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b/>
                <w:bCs/>
                <w:color w:val="000000"/>
                <w:sz w:val="20"/>
                <w:szCs w:val="20"/>
              </w:rPr>
              <w:t>Назначение</w:t>
            </w:r>
            <w:r w:rsidRPr="009F7F11">
              <w:rPr>
                <w:rFonts w:ascii="Times New Roman" w:eastAsia="Times New Roman" w:hAnsi="Times New Roman" w:cs="Times New Roman"/>
                <w:color w:val="000000"/>
                <w:sz w:val="20"/>
                <w:szCs w:val="20"/>
              </w:rPr>
              <w:t>. Удалённый доступ врача к карточкам пациентов, результатам обследований и инструментам формирования медицинского заключения через веб-браузер.</w:t>
            </w:r>
          </w:p>
          <w:p w14:paraId="1A81DB0E" w14:textId="77777777" w:rsidR="00D940EA" w:rsidRPr="009F7F11" w:rsidRDefault="00D940EA" w:rsidP="00BF21D2">
            <w:pPr>
              <w:spacing w:after="0" w:line="240" w:lineRule="auto"/>
              <w:ind w:firstLine="191"/>
              <w:jc w:val="both"/>
              <w:rPr>
                <w:rFonts w:ascii="Times New Roman" w:eastAsia="Times New Roman" w:hAnsi="Times New Roman" w:cs="Times New Roman"/>
                <w:b/>
                <w:bCs/>
                <w:color w:val="000000"/>
                <w:sz w:val="20"/>
                <w:szCs w:val="20"/>
              </w:rPr>
            </w:pPr>
            <w:r w:rsidRPr="009F7F11">
              <w:rPr>
                <w:rFonts w:ascii="Times New Roman" w:eastAsia="Times New Roman" w:hAnsi="Times New Roman" w:cs="Times New Roman"/>
                <w:b/>
                <w:bCs/>
                <w:color w:val="000000"/>
                <w:sz w:val="20"/>
                <w:szCs w:val="20"/>
              </w:rPr>
              <w:t>ФУНКЦИОНАЛЬНЫЕ ТРЕБОВАНИЯ</w:t>
            </w:r>
          </w:p>
          <w:p w14:paraId="02BD78A3" w14:textId="77777777" w:rsidR="00D940EA" w:rsidRPr="009F7F11" w:rsidRDefault="00D940EA" w:rsidP="00BF21D2">
            <w:pPr>
              <w:numPr>
                <w:ilvl w:val="0"/>
                <w:numId w:val="1"/>
              </w:numPr>
              <w:tabs>
                <w:tab w:val="left" w:pos="475"/>
              </w:tabs>
              <w:spacing w:after="0" w:line="240" w:lineRule="auto"/>
              <w:ind w:left="191" w:firstLine="0"/>
              <w:jc w:val="both"/>
              <w:rPr>
                <w:rFonts w:ascii="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защищённая авторизация, разграничение прав доступа по ролям и журнал действий пользователей;</w:t>
            </w:r>
          </w:p>
          <w:p w14:paraId="39C9C2CE" w14:textId="2E3AB43B" w:rsidR="00D940EA" w:rsidRPr="009F7F11" w:rsidRDefault="00D940EA" w:rsidP="00BF21D2">
            <w:pPr>
              <w:numPr>
                <w:ilvl w:val="0"/>
                <w:numId w:val="1"/>
              </w:numPr>
              <w:tabs>
                <w:tab w:val="left" w:pos="475"/>
              </w:tabs>
              <w:spacing w:after="0" w:line="240" w:lineRule="auto"/>
              <w:ind w:left="191" w:firstLine="0"/>
              <w:jc w:val="both"/>
              <w:rPr>
                <w:rFonts w:ascii="Times New Roman" w:hAnsi="Times New Roman" w:cs="Times New Roman"/>
                <w:color w:val="000000"/>
                <w:sz w:val="20"/>
                <w:szCs w:val="20"/>
              </w:rPr>
            </w:pPr>
            <w:r w:rsidRPr="009F7F11">
              <w:rPr>
                <w:rFonts w:ascii="Times New Roman" w:eastAsia="Times New Roman" w:hAnsi="Times New Roman" w:cs="Times New Roman"/>
                <w:color w:val="000000"/>
                <w:sz w:val="20"/>
                <w:szCs w:val="20"/>
              </w:rPr>
              <w:t xml:space="preserve">поиск </w:t>
            </w:r>
            <w:r w:rsidR="004F7578" w:rsidRPr="009F7F11">
              <w:rPr>
                <w:rFonts w:ascii="Times New Roman" w:eastAsia="Times New Roman" w:hAnsi="Times New Roman" w:cs="Times New Roman"/>
                <w:color w:val="000000"/>
                <w:sz w:val="20"/>
                <w:szCs w:val="20"/>
              </w:rPr>
              <w:t>обследуемого</w:t>
            </w:r>
            <w:r w:rsidRPr="009F7F11">
              <w:rPr>
                <w:rFonts w:ascii="Times New Roman" w:eastAsia="Times New Roman" w:hAnsi="Times New Roman" w:cs="Times New Roman"/>
                <w:color w:val="000000"/>
                <w:sz w:val="20"/>
                <w:szCs w:val="20"/>
              </w:rPr>
              <w:t xml:space="preserve"> и просмотр хронологии обследований;</w:t>
            </w:r>
          </w:p>
          <w:p w14:paraId="0C433E85" w14:textId="77777777" w:rsidR="00D940EA" w:rsidRPr="009F7F11" w:rsidRDefault="00D940EA" w:rsidP="00BF21D2">
            <w:pPr>
              <w:numPr>
                <w:ilvl w:val="0"/>
                <w:numId w:val="1"/>
              </w:numPr>
              <w:tabs>
                <w:tab w:val="left" w:pos="475"/>
              </w:tabs>
              <w:spacing w:after="0" w:line="240" w:lineRule="auto"/>
              <w:ind w:left="191" w:firstLine="0"/>
              <w:jc w:val="both"/>
              <w:rPr>
                <w:rFonts w:ascii="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отображение 12-отведённой ЭКГ, масштабирование сигнала, просмотр измерений и сформированного отчёта;</w:t>
            </w:r>
          </w:p>
          <w:p w14:paraId="0AC22B18" w14:textId="77777777" w:rsidR="00D940EA" w:rsidRPr="009F7F11" w:rsidRDefault="00D940EA" w:rsidP="00BF21D2">
            <w:pPr>
              <w:numPr>
                <w:ilvl w:val="0"/>
                <w:numId w:val="1"/>
              </w:numPr>
              <w:tabs>
                <w:tab w:val="left" w:pos="475"/>
              </w:tabs>
              <w:spacing w:after="0" w:line="240" w:lineRule="auto"/>
              <w:ind w:left="191" w:firstLine="0"/>
              <w:jc w:val="both"/>
              <w:rPr>
                <w:rFonts w:ascii="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прослушивание записей цифровой аускультации и просмотр фонокардиограммы;</w:t>
            </w:r>
          </w:p>
          <w:p w14:paraId="55FBE2BA" w14:textId="77777777" w:rsidR="00D940EA" w:rsidRPr="009F7F11" w:rsidRDefault="00D940EA" w:rsidP="00BF21D2">
            <w:pPr>
              <w:numPr>
                <w:ilvl w:val="0"/>
                <w:numId w:val="1"/>
              </w:numPr>
              <w:tabs>
                <w:tab w:val="left" w:pos="475"/>
              </w:tabs>
              <w:spacing w:after="0" w:line="240" w:lineRule="auto"/>
              <w:ind w:left="191" w:firstLine="0"/>
              <w:jc w:val="both"/>
              <w:rPr>
                <w:rFonts w:ascii="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просмотр фотографий отоскопии;</w:t>
            </w:r>
          </w:p>
          <w:p w14:paraId="3B35DD73" w14:textId="77777777" w:rsidR="00D940EA" w:rsidRPr="009F7F11" w:rsidRDefault="00D940EA" w:rsidP="00BF21D2">
            <w:pPr>
              <w:numPr>
                <w:ilvl w:val="0"/>
                <w:numId w:val="1"/>
              </w:numPr>
              <w:tabs>
                <w:tab w:val="left" w:pos="475"/>
              </w:tabs>
              <w:spacing w:after="0" w:line="240" w:lineRule="auto"/>
              <w:ind w:left="191" w:firstLine="0"/>
              <w:jc w:val="both"/>
              <w:rPr>
                <w:rFonts w:ascii="Times New Roman" w:hAnsi="Times New Roman" w:cs="Times New Roman"/>
                <w:color w:val="000000"/>
                <w:sz w:val="20"/>
                <w:szCs w:val="20"/>
              </w:rPr>
            </w:pPr>
            <w:r w:rsidRPr="009F7F11">
              <w:rPr>
                <w:rFonts w:ascii="Times New Roman" w:eastAsia="Times New Roman" w:hAnsi="Times New Roman" w:cs="Times New Roman"/>
                <w:color w:val="000000"/>
                <w:sz w:val="20"/>
                <w:szCs w:val="20"/>
              </w:rPr>
              <w:t xml:space="preserve">отображение </w:t>
            </w:r>
            <w:proofErr w:type="spellStart"/>
            <w:r w:rsidRPr="009F7F11">
              <w:rPr>
                <w:rFonts w:ascii="Times New Roman" w:eastAsia="Times New Roman" w:hAnsi="Times New Roman" w:cs="Times New Roman"/>
                <w:color w:val="000000"/>
                <w:sz w:val="20"/>
                <w:szCs w:val="20"/>
              </w:rPr>
              <w:t>SpO</w:t>
            </w:r>
            <w:proofErr w:type="spellEnd"/>
            <w:r w:rsidRPr="009F7F11">
              <w:rPr>
                <w:rFonts w:ascii="Times New Roman" w:eastAsia="Times New Roman" w:hAnsi="Times New Roman" w:cs="Times New Roman"/>
                <w:color w:val="000000"/>
                <w:sz w:val="20"/>
                <w:szCs w:val="20"/>
              </w:rPr>
              <w:t>₂, частоты пульса, роста, массы тела и автоматически рассчитанного ИМТ;</w:t>
            </w:r>
          </w:p>
          <w:p w14:paraId="1C7D637D" w14:textId="77777777" w:rsidR="00D940EA" w:rsidRPr="009F7F11" w:rsidRDefault="00D940EA" w:rsidP="00BF21D2">
            <w:pPr>
              <w:numPr>
                <w:ilvl w:val="0"/>
                <w:numId w:val="1"/>
              </w:numPr>
              <w:tabs>
                <w:tab w:val="left" w:pos="475"/>
              </w:tabs>
              <w:spacing w:after="0" w:line="240" w:lineRule="auto"/>
              <w:ind w:left="191" w:firstLine="0"/>
              <w:jc w:val="both"/>
              <w:rPr>
                <w:rFonts w:ascii="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аудио- и видеосвязь с медицинским работником на объекте при наличии канала связи;</w:t>
            </w:r>
          </w:p>
          <w:p w14:paraId="115E7CAB" w14:textId="77777777" w:rsidR="00D940EA" w:rsidRPr="009F7F11" w:rsidRDefault="00D940EA" w:rsidP="00BF21D2">
            <w:pPr>
              <w:numPr>
                <w:ilvl w:val="0"/>
                <w:numId w:val="1"/>
              </w:numPr>
              <w:tabs>
                <w:tab w:val="left" w:pos="475"/>
              </w:tabs>
              <w:spacing w:after="0" w:line="240" w:lineRule="auto"/>
              <w:ind w:left="191" w:firstLine="0"/>
              <w:jc w:val="both"/>
              <w:rPr>
                <w:rFonts w:ascii="Times New Roman" w:hAnsi="Times New Roman" w:cs="Times New Roman"/>
                <w:color w:val="000000"/>
                <w:sz w:val="20"/>
                <w:szCs w:val="20"/>
              </w:rPr>
            </w:pPr>
            <w:r w:rsidRPr="009F7F11">
              <w:rPr>
                <w:rFonts w:ascii="Times New Roman" w:eastAsia="Times New Roman" w:hAnsi="Times New Roman" w:cs="Times New Roman"/>
                <w:color w:val="000000"/>
                <w:sz w:val="20"/>
                <w:szCs w:val="20"/>
              </w:rPr>
              <w:t>создание, редактирование и сохранение заключения, рекомендаций и статуса обследования;</w:t>
            </w:r>
          </w:p>
          <w:p w14:paraId="70E15FD2" w14:textId="77777777" w:rsidR="00D940EA" w:rsidRPr="009F7F11" w:rsidRDefault="00D940EA" w:rsidP="00BF21D2">
            <w:pPr>
              <w:numPr>
                <w:ilvl w:val="0"/>
                <w:numId w:val="1"/>
              </w:numPr>
              <w:tabs>
                <w:tab w:val="left" w:pos="475"/>
              </w:tabs>
              <w:spacing w:after="0" w:line="240" w:lineRule="auto"/>
              <w:ind w:left="191" w:firstLine="0"/>
              <w:jc w:val="both"/>
              <w:rPr>
                <w:rFonts w:ascii="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печать и экспорт итогового документа не менее чем в формате PDF;</w:t>
            </w:r>
          </w:p>
          <w:p w14:paraId="1125E1DE" w14:textId="77777777" w:rsidR="00D940EA" w:rsidRPr="009F7F11" w:rsidRDefault="00D940EA" w:rsidP="00BF21D2">
            <w:pPr>
              <w:numPr>
                <w:ilvl w:val="0"/>
                <w:numId w:val="1"/>
              </w:numPr>
              <w:tabs>
                <w:tab w:val="left" w:pos="475"/>
              </w:tabs>
              <w:spacing w:after="0" w:line="240" w:lineRule="auto"/>
              <w:ind w:left="191" w:firstLine="0"/>
              <w:jc w:val="both"/>
              <w:rPr>
                <w:rFonts w:ascii="Times New Roman" w:hAnsi="Times New Roman" w:cs="Times New Roman"/>
                <w:color w:val="000000"/>
                <w:sz w:val="20"/>
                <w:szCs w:val="20"/>
              </w:rPr>
            </w:pPr>
            <w:r w:rsidRPr="009F7F11">
              <w:rPr>
                <w:rFonts w:ascii="Times New Roman" w:eastAsia="Times New Roman" w:hAnsi="Times New Roman" w:cs="Times New Roman"/>
                <w:color w:val="000000"/>
                <w:sz w:val="20"/>
                <w:szCs w:val="20"/>
              </w:rPr>
              <w:t>работа в актуальных версиях браузеров на настольных компьютерах без установки специализированного ПО;</w:t>
            </w:r>
          </w:p>
          <w:p w14:paraId="7556CEBF" w14:textId="77777777" w:rsidR="00D940EA" w:rsidRPr="009F7F11" w:rsidRDefault="00D940EA" w:rsidP="00BF21D2">
            <w:pPr>
              <w:numPr>
                <w:ilvl w:val="0"/>
                <w:numId w:val="1"/>
              </w:numPr>
              <w:tabs>
                <w:tab w:val="left" w:pos="475"/>
              </w:tabs>
              <w:spacing w:after="0" w:line="240" w:lineRule="auto"/>
              <w:ind w:left="191" w:firstLine="0"/>
              <w:jc w:val="both"/>
              <w:rPr>
                <w:rFonts w:ascii="Times New Roman" w:hAnsi="Times New Roman" w:cs="Times New Roman"/>
                <w:color w:val="000000"/>
                <w:sz w:val="20"/>
                <w:szCs w:val="20"/>
              </w:rPr>
            </w:pPr>
            <w:r w:rsidRPr="009F7F11">
              <w:rPr>
                <w:rFonts w:ascii="Times New Roman" w:eastAsia="Times New Roman" w:hAnsi="Times New Roman" w:cs="Times New Roman"/>
                <w:color w:val="000000"/>
                <w:sz w:val="20"/>
                <w:szCs w:val="20"/>
              </w:rPr>
              <w:t>русский и казахский языки интерфейса.</w:t>
            </w:r>
          </w:p>
        </w:tc>
      </w:tr>
      <w:tr w:rsidR="00D940EA" w:rsidRPr="009F7F11" w14:paraId="028266CB" w14:textId="77777777" w:rsidTr="00D940EA">
        <w:tc>
          <w:tcPr>
            <w:tcW w:w="2100" w:type="dxa"/>
            <w:tcMar>
              <w:top w:w="80" w:type="dxa"/>
              <w:left w:w="120" w:type="dxa"/>
              <w:bottom w:w="80" w:type="dxa"/>
              <w:right w:w="120" w:type="dxa"/>
            </w:tcMar>
            <w:vAlign w:val="center"/>
          </w:tcPr>
          <w:p w14:paraId="0F92D99C" w14:textId="77777777" w:rsidR="00D940EA" w:rsidRPr="009F7F11" w:rsidRDefault="00D940EA" w:rsidP="00BF21D2">
            <w:pPr>
              <w:spacing w:after="0" w:line="240" w:lineRule="auto"/>
              <w:ind w:firstLine="22"/>
              <w:jc w:val="both"/>
              <w:rPr>
                <w:rFonts w:ascii="Times New Roman" w:eastAsia="Times New Roman" w:hAnsi="Times New Roman" w:cs="Times New Roman"/>
                <w:b/>
                <w:bCs/>
                <w:color w:val="000000"/>
                <w:sz w:val="20"/>
                <w:szCs w:val="20"/>
              </w:rPr>
            </w:pPr>
            <w:r w:rsidRPr="009F7F11">
              <w:rPr>
                <w:rFonts w:ascii="Times New Roman" w:eastAsia="Times New Roman" w:hAnsi="Times New Roman" w:cs="Times New Roman"/>
                <w:b/>
                <w:bCs/>
                <w:color w:val="000000"/>
                <w:sz w:val="20"/>
                <w:szCs w:val="20"/>
              </w:rPr>
              <w:t>Интеграция и маршрутизация данных</w:t>
            </w:r>
          </w:p>
        </w:tc>
        <w:tc>
          <w:tcPr>
            <w:tcW w:w="7260" w:type="dxa"/>
            <w:tcMar>
              <w:top w:w="80" w:type="dxa"/>
              <w:left w:w="120" w:type="dxa"/>
              <w:bottom w:w="80" w:type="dxa"/>
              <w:right w:w="120" w:type="dxa"/>
            </w:tcMar>
            <w:vAlign w:val="center"/>
          </w:tcPr>
          <w:tbl>
            <w:tblPr>
              <w:tblW w:w="6844" w:type="dxa"/>
              <w:tblBorders>
                <w:top w:val="single" w:sz="6" w:space="0" w:color="CBD5E1"/>
                <w:left w:val="single" w:sz="6" w:space="0" w:color="CBD5E1"/>
                <w:bottom w:val="single" w:sz="6" w:space="0" w:color="CBD5E1"/>
                <w:right w:val="single" w:sz="6" w:space="0" w:color="CBD5E1"/>
                <w:insideH w:val="single" w:sz="6" w:space="0" w:color="CBD5E1"/>
                <w:insideV w:val="single" w:sz="6" w:space="0" w:color="CBD5E1"/>
              </w:tblBorders>
              <w:tblLayout w:type="fixed"/>
              <w:tblLook w:val="0400" w:firstRow="0" w:lastRow="0" w:firstColumn="0" w:lastColumn="0" w:noHBand="0" w:noVBand="1"/>
            </w:tblPr>
            <w:tblGrid>
              <w:gridCol w:w="1883"/>
              <w:gridCol w:w="1417"/>
              <w:gridCol w:w="1560"/>
              <w:gridCol w:w="1984"/>
            </w:tblGrid>
            <w:tr w:rsidR="00D940EA" w:rsidRPr="009F7F11" w14:paraId="32E2ECBC" w14:textId="77777777" w:rsidTr="004F7578">
              <w:trPr>
                <w:tblHeader/>
              </w:trPr>
              <w:tc>
                <w:tcPr>
                  <w:tcW w:w="1883" w:type="dxa"/>
                  <w:shd w:val="clear" w:color="auto" w:fill="FFFFFF"/>
                  <w:tcMar>
                    <w:top w:w="80" w:type="dxa"/>
                    <w:left w:w="120" w:type="dxa"/>
                    <w:bottom w:w="80" w:type="dxa"/>
                    <w:right w:w="120" w:type="dxa"/>
                  </w:tcMar>
                  <w:vAlign w:val="center"/>
                </w:tcPr>
                <w:p w14:paraId="0FB2EA93" w14:textId="77777777" w:rsidR="00D940EA" w:rsidRPr="009F7F11" w:rsidRDefault="00D940EA" w:rsidP="00BF21D2">
                  <w:pPr>
                    <w:spacing w:after="0" w:line="240" w:lineRule="auto"/>
                    <w:jc w:val="both"/>
                    <w:rPr>
                      <w:rFonts w:ascii="Times New Roman" w:eastAsia="Times New Roman" w:hAnsi="Times New Roman" w:cs="Times New Roman"/>
                      <w:b/>
                      <w:bCs/>
                      <w:color w:val="000000"/>
                      <w:sz w:val="20"/>
                      <w:szCs w:val="20"/>
                    </w:rPr>
                  </w:pPr>
                  <w:r w:rsidRPr="009F7F11">
                    <w:rPr>
                      <w:rFonts w:ascii="Times New Roman" w:eastAsia="Times New Roman" w:hAnsi="Times New Roman" w:cs="Times New Roman"/>
                      <w:b/>
                      <w:bCs/>
                      <w:color w:val="000000"/>
                      <w:sz w:val="20"/>
                      <w:szCs w:val="20"/>
                    </w:rPr>
                    <w:t>Источник</w:t>
                  </w:r>
                </w:p>
              </w:tc>
              <w:tc>
                <w:tcPr>
                  <w:tcW w:w="1417" w:type="dxa"/>
                  <w:shd w:val="clear" w:color="auto" w:fill="FFFFFF"/>
                  <w:tcMar>
                    <w:top w:w="80" w:type="dxa"/>
                    <w:left w:w="120" w:type="dxa"/>
                    <w:bottom w:w="80" w:type="dxa"/>
                    <w:right w:w="120" w:type="dxa"/>
                  </w:tcMar>
                  <w:vAlign w:val="center"/>
                </w:tcPr>
                <w:p w14:paraId="5DDDC605" w14:textId="77777777" w:rsidR="00D940EA" w:rsidRPr="009F7F11" w:rsidRDefault="00D940EA" w:rsidP="00BF21D2">
                  <w:pPr>
                    <w:spacing w:after="0" w:line="240" w:lineRule="auto"/>
                    <w:jc w:val="both"/>
                    <w:rPr>
                      <w:rFonts w:ascii="Times New Roman" w:eastAsia="Times New Roman" w:hAnsi="Times New Roman" w:cs="Times New Roman"/>
                      <w:b/>
                      <w:bCs/>
                      <w:color w:val="000000"/>
                      <w:sz w:val="20"/>
                      <w:szCs w:val="20"/>
                    </w:rPr>
                  </w:pPr>
                  <w:r w:rsidRPr="009F7F11">
                    <w:rPr>
                      <w:rFonts w:ascii="Times New Roman" w:eastAsia="Times New Roman" w:hAnsi="Times New Roman" w:cs="Times New Roman"/>
                      <w:b/>
                      <w:bCs/>
                      <w:color w:val="000000"/>
                      <w:sz w:val="20"/>
                      <w:szCs w:val="20"/>
                    </w:rPr>
                    <w:t>Канал</w:t>
                  </w:r>
                </w:p>
              </w:tc>
              <w:tc>
                <w:tcPr>
                  <w:tcW w:w="1560" w:type="dxa"/>
                  <w:shd w:val="clear" w:color="auto" w:fill="FFFFFF"/>
                  <w:tcMar>
                    <w:top w:w="80" w:type="dxa"/>
                    <w:left w:w="120" w:type="dxa"/>
                    <w:bottom w:w="80" w:type="dxa"/>
                    <w:right w:w="120" w:type="dxa"/>
                  </w:tcMar>
                  <w:vAlign w:val="center"/>
                </w:tcPr>
                <w:p w14:paraId="200285A2" w14:textId="77777777" w:rsidR="00D940EA" w:rsidRPr="009F7F11" w:rsidRDefault="00D940EA" w:rsidP="00BF21D2">
                  <w:pPr>
                    <w:spacing w:after="0" w:line="240" w:lineRule="auto"/>
                    <w:jc w:val="both"/>
                    <w:rPr>
                      <w:rFonts w:ascii="Times New Roman" w:eastAsia="Times New Roman" w:hAnsi="Times New Roman" w:cs="Times New Roman"/>
                      <w:b/>
                      <w:bCs/>
                      <w:color w:val="000000"/>
                      <w:sz w:val="20"/>
                      <w:szCs w:val="20"/>
                    </w:rPr>
                  </w:pPr>
                  <w:r w:rsidRPr="009F7F11">
                    <w:rPr>
                      <w:rFonts w:ascii="Times New Roman" w:eastAsia="Times New Roman" w:hAnsi="Times New Roman" w:cs="Times New Roman"/>
                      <w:b/>
                      <w:bCs/>
                      <w:color w:val="000000"/>
                      <w:sz w:val="20"/>
                      <w:szCs w:val="20"/>
                    </w:rPr>
                    <w:t>Способ внесения</w:t>
                  </w:r>
                </w:p>
              </w:tc>
              <w:tc>
                <w:tcPr>
                  <w:tcW w:w="1984" w:type="dxa"/>
                  <w:shd w:val="clear" w:color="auto" w:fill="FFFFFF"/>
                  <w:tcMar>
                    <w:top w:w="80" w:type="dxa"/>
                    <w:left w:w="120" w:type="dxa"/>
                    <w:bottom w:w="80" w:type="dxa"/>
                    <w:right w:w="120" w:type="dxa"/>
                  </w:tcMar>
                  <w:vAlign w:val="center"/>
                </w:tcPr>
                <w:p w14:paraId="1BCD6D33" w14:textId="77777777" w:rsidR="00D940EA" w:rsidRPr="009F7F11" w:rsidRDefault="00D940EA" w:rsidP="00BF21D2">
                  <w:pPr>
                    <w:spacing w:after="0" w:line="240" w:lineRule="auto"/>
                    <w:ind w:firstLine="12"/>
                    <w:jc w:val="both"/>
                    <w:rPr>
                      <w:rFonts w:ascii="Times New Roman" w:eastAsia="Times New Roman" w:hAnsi="Times New Roman" w:cs="Times New Roman"/>
                      <w:b/>
                      <w:bCs/>
                      <w:color w:val="000000"/>
                      <w:sz w:val="20"/>
                      <w:szCs w:val="20"/>
                    </w:rPr>
                  </w:pPr>
                  <w:r w:rsidRPr="009F7F11">
                    <w:rPr>
                      <w:rFonts w:ascii="Times New Roman" w:eastAsia="Times New Roman" w:hAnsi="Times New Roman" w:cs="Times New Roman"/>
                      <w:b/>
                      <w:bCs/>
                      <w:color w:val="000000"/>
                      <w:sz w:val="20"/>
                      <w:szCs w:val="20"/>
                    </w:rPr>
                    <w:t>Данные в карточке</w:t>
                  </w:r>
                </w:p>
              </w:tc>
            </w:tr>
            <w:tr w:rsidR="00D940EA" w:rsidRPr="009F7F11" w14:paraId="135AE944" w14:textId="77777777" w:rsidTr="004F7578">
              <w:trPr>
                <w:cantSplit/>
              </w:trPr>
              <w:tc>
                <w:tcPr>
                  <w:tcW w:w="1883" w:type="dxa"/>
                  <w:shd w:val="clear" w:color="auto" w:fill="FFFFFF"/>
                  <w:tcMar>
                    <w:top w:w="80" w:type="dxa"/>
                    <w:left w:w="120" w:type="dxa"/>
                    <w:bottom w:w="80" w:type="dxa"/>
                    <w:right w:w="120" w:type="dxa"/>
                  </w:tcMar>
                  <w:vAlign w:val="center"/>
                </w:tcPr>
                <w:p w14:paraId="46A0AC68" w14:textId="77777777" w:rsidR="00D940EA" w:rsidRPr="009F7F11" w:rsidRDefault="00D940EA" w:rsidP="00BF21D2">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lastRenderedPageBreak/>
                    <w:t>ЭКГ</w:t>
                  </w:r>
                </w:p>
              </w:tc>
              <w:tc>
                <w:tcPr>
                  <w:tcW w:w="1417" w:type="dxa"/>
                  <w:shd w:val="clear" w:color="auto" w:fill="FFFFFF"/>
                  <w:tcMar>
                    <w:top w:w="80" w:type="dxa"/>
                    <w:left w:w="120" w:type="dxa"/>
                    <w:bottom w:w="80" w:type="dxa"/>
                    <w:right w:w="120" w:type="dxa"/>
                  </w:tcMar>
                  <w:vAlign w:val="center"/>
                </w:tcPr>
                <w:p w14:paraId="1D02EFE5" w14:textId="77777777" w:rsidR="00D940EA" w:rsidRPr="009F7F11" w:rsidRDefault="00D940EA" w:rsidP="00BF21D2">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Bluetooth / USB</w:t>
                  </w:r>
                </w:p>
              </w:tc>
              <w:tc>
                <w:tcPr>
                  <w:tcW w:w="1560" w:type="dxa"/>
                  <w:shd w:val="clear" w:color="auto" w:fill="FFFFFF"/>
                  <w:tcMar>
                    <w:top w:w="80" w:type="dxa"/>
                    <w:left w:w="120" w:type="dxa"/>
                    <w:bottom w:w="80" w:type="dxa"/>
                    <w:right w:w="120" w:type="dxa"/>
                  </w:tcMar>
                  <w:vAlign w:val="center"/>
                </w:tcPr>
                <w:p w14:paraId="14B9DD11" w14:textId="77777777" w:rsidR="00D940EA" w:rsidRPr="009F7F11" w:rsidRDefault="00D940EA" w:rsidP="00BF21D2">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Автоматически</w:t>
                  </w:r>
                </w:p>
              </w:tc>
              <w:tc>
                <w:tcPr>
                  <w:tcW w:w="1984" w:type="dxa"/>
                  <w:shd w:val="clear" w:color="auto" w:fill="FFFFFF"/>
                  <w:tcMar>
                    <w:top w:w="80" w:type="dxa"/>
                    <w:left w:w="120" w:type="dxa"/>
                    <w:bottom w:w="80" w:type="dxa"/>
                    <w:right w:w="120" w:type="dxa"/>
                  </w:tcMar>
                  <w:vAlign w:val="center"/>
                </w:tcPr>
                <w:p w14:paraId="3962837B" w14:textId="77777777" w:rsidR="00D940EA" w:rsidRPr="009F7F11" w:rsidRDefault="00D940EA" w:rsidP="00BF21D2">
                  <w:pPr>
                    <w:spacing w:after="0" w:line="240" w:lineRule="auto"/>
                    <w:ind w:firstLine="12"/>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Кривые 12 отведений, измерения, отчёт</w:t>
                  </w:r>
                </w:p>
              </w:tc>
            </w:tr>
            <w:tr w:rsidR="00D940EA" w:rsidRPr="009F7F11" w14:paraId="3BA55CE6" w14:textId="77777777" w:rsidTr="004F7578">
              <w:trPr>
                <w:cantSplit/>
              </w:trPr>
              <w:tc>
                <w:tcPr>
                  <w:tcW w:w="1883" w:type="dxa"/>
                  <w:shd w:val="clear" w:color="auto" w:fill="FFFFFF"/>
                  <w:tcMar>
                    <w:top w:w="80" w:type="dxa"/>
                    <w:left w:w="120" w:type="dxa"/>
                    <w:bottom w:w="80" w:type="dxa"/>
                    <w:right w:w="120" w:type="dxa"/>
                  </w:tcMar>
                  <w:vAlign w:val="center"/>
                </w:tcPr>
                <w:p w14:paraId="21B3988B" w14:textId="77777777" w:rsidR="00D940EA" w:rsidRPr="009F7F11" w:rsidRDefault="00D940EA" w:rsidP="00BF21D2">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Стетофонендоскоп</w:t>
                  </w:r>
                </w:p>
              </w:tc>
              <w:tc>
                <w:tcPr>
                  <w:tcW w:w="1417" w:type="dxa"/>
                  <w:shd w:val="clear" w:color="auto" w:fill="FFFFFF"/>
                  <w:tcMar>
                    <w:top w:w="80" w:type="dxa"/>
                    <w:left w:w="120" w:type="dxa"/>
                    <w:bottom w:w="80" w:type="dxa"/>
                    <w:right w:w="120" w:type="dxa"/>
                  </w:tcMar>
                  <w:vAlign w:val="center"/>
                </w:tcPr>
                <w:p w14:paraId="01EFC0E0" w14:textId="77777777" w:rsidR="00D940EA" w:rsidRPr="009F7F11" w:rsidRDefault="00D940EA" w:rsidP="00BF21D2">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Bluetooth</w:t>
                  </w:r>
                </w:p>
              </w:tc>
              <w:tc>
                <w:tcPr>
                  <w:tcW w:w="1560" w:type="dxa"/>
                  <w:shd w:val="clear" w:color="auto" w:fill="FFFFFF"/>
                  <w:tcMar>
                    <w:top w:w="80" w:type="dxa"/>
                    <w:left w:w="120" w:type="dxa"/>
                    <w:bottom w:w="80" w:type="dxa"/>
                    <w:right w:w="120" w:type="dxa"/>
                  </w:tcMar>
                  <w:vAlign w:val="center"/>
                </w:tcPr>
                <w:p w14:paraId="65C70393" w14:textId="77777777" w:rsidR="00D940EA" w:rsidRPr="009F7F11" w:rsidRDefault="00D940EA" w:rsidP="00BF21D2">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Автоматически</w:t>
                  </w:r>
                </w:p>
              </w:tc>
              <w:tc>
                <w:tcPr>
                  <w:tcW w:w="1984" w:type="dxa"/>
                  <w:shd w:val="clear" w:color="auto" w:fill="FFFFFF"/>
                  <w:tcMar>
                    <w:top w:w="80" w:type="dxa"/>
                    <w:left w:w="120" w:type="dxa"/>
                    <w:bottom w:w="80" w:type="dxa"/>
                    <w:right w:w="120" w:type="dxa"/>
                  </w:tcMar>
                  <w:vAlign w:val="center"/>
                </w:tcPr>
                <w:p w14:paraId="1EE11312" w14:textId="77777777" w:rsidR="00D940EA" w:rsidRPr="009F7F11" w:rsidRDefault="00D940EA" w:rsidP="00BF21D2">
                  <w:pPr>
                    <w:spacing w:after="0" w:line="240" w:lineRule="auto"/>
                    <w:ind w:firstLine="12"/>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Аудиозапись, фонокардиограмма, метаданные</w:t>
                  </w:r>
                </w:p>
              </w:tc>
            </w:tr>
            <w:tr w:rsidR="00D940EA" w:rsidRPr="009F7F11" w14:paraId="4B5A99DF" w14:textId="77777777" w:rsidTr="004F7578">
              <w:trPr>
                <w:cantSplit/>
              </w:trPr>
              <w:tc>
                <w:tcPr>
                  <w:tcW w:w="1883" w:type="dxa"/>
                  <w:shd w:val="clear" w:color="auto" w:fill="FFFFFF"/>
                  <w:tcMar>
                    <w:top w:w="80" w:type="dxa"/>
                    <w:left w:w="120" w:type="dxa"/>
                    <w:bottom w:w="80" w:type="dxa"/>
                    <w:right w:w="120" w:type="dxa"/>
                  </w:tcMar>
                  <w:vAlign w:val="center"/>
                </w:tcPr>
                <w:p w14:paraId="51E9C8B5" w14:textId="77777777" w:rsidR="00D940EA" w:rsidRPr="009F7F11" w:rsidRDefault="00D940EA" w:rsidP="00BF21D2">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Пульсоксиметр</w:t>
                  </w:r>
                </w:p>
              </w:tc>
              <w:tc>
                <w:tcPr>
                  <w:tcW w:w="1417" w:type="dxa"/>
                  <w:shd w:val="clear" w:color="auto" w:fill="FFFFFF"/>
                  <w:tcMar>
                    <w:top w:w="80" w:type="dxa"/>
                    <w:left w:w="120" w:type="dxa"/>
                    <w:bottom w:w="80" w:type="dxa"/>
                    <w:right w:w="120" w:type="dxa"/>
                  </w:tcMar>
                  <w:vAlign w:val="center"/>
                </w:tcPr>
                <w:p w14:paraId="10C5A9D7" w14:textId="77777777" w:rsidR="00D940EA" w:rsidRPr="009F7F11" w:rsidRDefault="00D940EA" w:rsidP="00BF21D2">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Bluetooth</w:t>
                  </w:r>
                </w:p>
              </w:tc>
              <w:tc>
                <w:tcPr>
                  <w:tcW w:w="1560" w:type="dxa"/>
                  <w:shd w:val="clear" w:color="auto" w:fill="FFFFFF"/>
                  <w:tcMar>
                    <w:top w:w="80" w:type="dxa"/>
                    <w:left w:w="120" w:type="dxa"/>
                    <w:bottom w:w="80" w:type="dxa"/>
                    <w:right w:w="120" w:type="dxa"/>
                  </w:tcMar>
                  <w:vAlign w:val="center"/>
                </w:tcPr>
                <w:p w14:paraId="0A1147AB" w14:textId="77777777" w:rsidR="00D940EA" w:rsidRPr="009F7F11" w:rsidRDefault="00D940EA" w:rsidP="00BF21D2">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Автоматически</w:t>
                  </w:r>
                </w:p>
              </w:tc>
              <w:tc>
                <w:tcPr>
                  <w:tcW w:w="1984" w:type="dxa"/>
                  <w:shd w:val="clear" w:color="auto" w:fill="FFFFFF"/>
                  <w:tcMar>
                    <w:top w:w="80" w:type="dxa"/>
                    <w:left w:w="120" w:type="dxa"/>
                    <w:bottom w:w="80" w:type="dxa"/>
                    <w:right w:w="120" w:type="dxa"/>
                  </w:tcMar>
                  <w:vAlign w:val="center"/>
                </w:tcPr>
                <w:p w14:paraId="53F72531" w14:textId="77777777" w:rsidR="00D940EA" w:rsidRPr="009F7F11" w:rsidRDefault="00D940EA" w:rsidP="00BF21D2">
                  <w:pPr>
                    <w:spacing w:after="0" w:line="240" w:lineRule="auto"/>
                    <w:ind w:firstLine="12"/>
                    <w:jc w:val="both"/>
                    <w:rPr>
                      <w:rFonts w:ascii="Times New Roman" w:eastAsia="Times New Roman" w:hAnsi="Times New Roman" w:cs="Times New Roman"/>
                      <w:color w:val="000000"/>
                      <w:sz w:val="20"/>
                      <w:szCs w:val="20"/>
                    </w:rPr>
                  </w:pPr>
                  <w:proofErr w:type="spellStart"/>
                  <w:r w:rsidRPr="009F7F11">
                    <w:rPr>
                      <w:rFonts w:ascii="Times New Roman" w:eastAsia="Times New Roman" w:hAnsi="Times New Roman" w:cs="Times New Roman"/>
                      <w:color w:val="000000"/>
                      <w:sz w:val="20"/>
                      <w:szCs w:val="20"/>
                    </w:rPr>
                    <w:t>SpO</w:t>
                  </w:r>
                  <w:proofErr w:type="spellEnd"/>
                  <w:r w:rsidRPr="009F7F11">
                    <w:rPr>
                      <w:rFonts w:ascii="Times New Roman" w:eastAsia="Times New Roman" w:hAnsi="Times New Roman" w:cs="Times New Roman"/>
                      <w:color w:val="000000"/>
                      <w:sz w:val="20"/>
                      <w:szCs w:val="20"/>
                    </w:rPr>
                    <w:t>₂, частота пульса</w:t>
                  </w:r>
                </w:p>
              </w:tc>
            </w:tr>
            <w:tr w:rsidR="00D940EA" w:rsidRPr="009F7F11" w14:paraId="487062C7" w14:textId="77777777" w:rsidTr="004F7578">
              <w:trPr>
                <w:cantSplit/>
              </w:trPr>
              <w:tc>
                <w:tcPr>
                  <w:tcW w:w="1883" w:type="dxa"/>
                  <w:shd w:val="clear" w:color="auto" w:fill="FFFFFF"/>
                  <w:tcMar>
                    <w:top w:w="80" w:type="dxa"/>
                    <w:left w:w="120" w:type="dxa"/>
                    <w:bottom w:w="80" w:type="dxa"/>
                    <w:right w:w="120" w:type="dxa"/>
                  </w:tcMar>
                  <w:vAlign w:val="center"/>
                </w:tcPr>
                <w:p w14:paraId="6DCDEE61" w14:textId="77777777" w:rsidR="00D940EA" w:rsidRPr="009F7F11" w:rsidRDefault="00D940EA" w:rsidP="00BF21D2">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Ростомер с весами</w:t>
                  </w:r>
                </w:p>
              </w:tc>
              <w:tc>
                <w:tcPr>
                  <w:tcW w:w="1417" w:type="dxa"/>
                  <w:shd w:val="clear" w:color="auto" w:fill="FFFFFF"/>
                  <w:tcMar>
                    <w:top w:w="80" w:type="dxa"/>
                    <w:left w:w="120" w:type="dxa"/>
                    <w:bottom w:w="80" w:type="dxa"/>
                    <w:right w:w="120" w:type="dxa"/>
                  </w:tcMar>
                  <w:vAlign w:val="center"/>
                </w:tcPr>
                <w:p w14:paraId="103EEE6F" w14:textId="77777777" w:rsidR="00D940EA" w:rsidRPr="009F7F11" w:rsidRDefault="00D940EA" w:rsidP="00BF21D2">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Встроенный дисплей</w:t>
                  </w:r>
                </w:p>
              </w:tc>
              <w:tc>
                <w:tcPr>
                  <w:tcW w:w="1560" w:type="dxa"/>
                  <w:shd w:val="clear" w:color="auto" w:fill="FFFFFF"/>
                  <w:tcMar>
                    <w:top w:w="80" w:type="dxa"/>
                    <w:left w:w="120" w:type="dxa"/>
                    <w:bottom w:w="80" w:type="dxa"/>
                    <w:right w:w="120" w:type="dxa"/>
                  </w:tcMar>
                  <w:vAlign w:val="center"/>
                </w:tcPr>
                <w:p w14:paraId="594DE114" w14:textId="77777777" w:rsidR="00D940EA" w:rsidRPr="009F7F11" w:rsidRDefault="00D940EA" w:rsidP="00BF21D2">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Вручную</w:t>
                  </w:r>
                </w:p>
              </w:tc>
              <w:tc>
                <w:tcPr>
                  <w:tcW w:w="1984" w:type="dxa"/>
                  <w:shd w:val="clear" w:color="auto" w:fill="FFFFFF"/>
                  <w:tcMar>
                    <w:top w:w="80" w:type="dxa"/>
                    <w:left w:w="120" w:type="dxa"/>
                    <w:bottom w:w="80" w:type="dxa"/>
                    <w:right w:w="120" w:type="dxa"/>
                  </w:tcMar>
                  <w:vAlign w:val="center"/>
                </w:tcPr>
                <w:p w14:paraId="1BC0A46B" w14:textId="77777777" w:rsidR="00D940EA" w:rsidRPr="009F7F11" w:rsidRDefault="00D940EA" w:rsidP="00BF21D2">
                  <w:pPr>
                    <w:spacing w:after="0" w:line="240" w:lineRule="auto"/>
                    <w:ind w:firstLine="12"/>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Рост, масса; ИМТ рассчитывается на планшете</w:t>
                  </w:r>
                </w:p>
              </w:tc>
            </w:tr>
            <w:tr w:rsidR="00D940EA" w:rsidRPr="009F7F11" w14:paraId="3019FE63" w14:textId="77777777" w:rsidTr="004F7578">
              <w:trPr>
                <w:cantSplit/>
                <w:trHeight w:val="136"/>
              </w:trPr>
              <w:tc>
                <w:tcPr>
                  <w:tcW w:w="1883" w:type="dxa"/>
                  <w:shd w:val="clear" w:color="auto" w:fill="FFFFFF"/>
                  <w:tcMar>
                    <w:top w:w="80" w:type="dxa"/>
                    <w:left w:w="120" w:type="dxa"/>
                    <w:bottom w:w="80" w:type="dxa"/>
                    <w:right w:w="120" w:type="dxa"/>
                  </w:tcMar>
                  <w:vAlign w:val="center"/>
                </w:tcPr>
                <w:p w14:paraId="1A8A5831" w14:textId="77777777" w:rsidR="00D940EA" w:rsidRPr="009F7F11" w:rsidRDefault="00D940EA" w:rsidP="00BF21D2">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Отоскоп</w:t>
                  </w:r>
                </w:p>
              </w:tc>
              <w:tc>
                <w:tcPr>
                  <w:tcW w:w="1417" w:type="dxa"/>
                  <w:shd w:val="clear" w:color="auto" w:fill="FFFFFF"/>
                  <w:tcMar>
                    <w:top w:w="80" w:type="dxa"/>
                    <w:left w:w="120" w:type="dxa"/>
                    <w:bottom w:w="80" w:type="dxa"/>
                    <w:right w:w="120" w:type="dxa"/>
                  </w:tcMar>
                  <w:vAlign w:val="center"/>
                </w:tcPr>
                <w:p w14:paraId="486618DB" w14:textId="77777777" w:rsidR="00D940EA" w:rsidRPr="009F7F11" w:rsidRDefault="00D940EA" w:rsidP="00BF21D2">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USB</w:t>
                  </w:r>
                </w:p>
              </w:tc>
              <w:tc>
                <w:tcPr>
                  <w:tcW w:w="1560" w:type="dxa"/>
                  <w:shd w:val="clear" w:color="auto" w:fill="FFFFFF"/>
                  <w:tcMar>
                    <w:top w:w="80" w:type="dxa"/>
                    <w:left w:w="120" w:type="dxa"/>
                    <w:bottom w:w="80" w:type="dxa"/>
                    <w:right w:w="120" w:type="dxa"/>
                  </w:tcMar>
                  <w:vAlign w:val="center"/>
                </w:tcPr>
                <w:p w14:paraId="0FD46739" w14:textId="77777777" w:rsidR="00D940EA" w:rsidRPr="009F7F11" w:rsidRDefault="00D940EA" w:rsidP="00BF21D2">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Автоматически</w:t>
                  </w:r>
                </w:p>
              </w:tc>
              <w:tc>
                <w:tcPr>
                  <w:tcW w:w="1984" w:type="dxa"/>
                  <w:shd w:val="clear" w:color="auto" w:fill="FFFFFF"/>
                  <w:tcMar>
                    <w:top w:w="80" w:type="dxa"/>
                    <w:left w:w="120" w:type="dxa"/>
                    <w:bottom w:w="80" w:type="dxa"/>
                    <w:right w:w="120" w:type="dxa"/>
                  </w:tcMar>
                  <w:vAlign w:val="center"/>
                </w:tcPr>
                <w:p w14:paraId="6288AB21" w14:textId="77777777" w:rsidR="00D940EA" w:rsidRPr="009F7F11" w:rsidRDefault="00D940EA" w:rsidP="00BF21D2">
                  <w:pPr>
                    <w:spacing w:after="0" w:line="240" w:lineRule="auto"/>
                    <w:ind w:firstLine="12"/>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Фотоснимки наружного слухового прохода и барабанной перепонки</w:t>
                  </w:r>
                </w:p>
              </w:tc>
            </w:tr>
          </w:tbl>
          <w:p w14:paraId="7040D6EE" w14:textId="77777777" w:rsidR="00D940EA" w:rsidRPr="009F7F11" w:rsidRDefault="00D940EA" w:rsidP="00BF21D2">
            <w:pPr>
              <w:spacing w:after="0" w:line="240" w:lineRule="auto"/>
              <w:ind w:firstLine="333"/>
              <w:jc w:val="both"/>
              <w:rPr>
                <w:rFonts w:ascii="Times New Roman" w:eastAsia="Times New Roman" w:hAnsi="Times New Roman" w:cs="Times New Roman"/>
                <w:color w:val="000000"/>
                <w:sz w:val="20"/>
                <w:szCs w:val="20"/>
              </w:rPr>
            </w:pPr>
          </w:p>
        </w:tc>
      </w:tr>
      <w:tr w:rsidR="00D940EA" w:rsidRPr="009F7F11" w14:paraId="78D16473" w14:textId="77777777" w:rsidTr="00D940EA">
        <w:tc>
          <w:tcPr>
            <w:tcW w:w="2100" w:type="dxa"/>
            <w:tcMar>
              <w:top w:w="80" w:type="dxa"/>
              <w:left w:w="120" w:type="dxa"/>
              <w:bottom w:w="80" w:type="dxa"/>
              <w:right w:w="120" w:type="dxa"/>
            </w:tcMar>
            <w:vAlign w:val="center"/>
          </w:tcPr>
          <w:p w14:paraId="5FAE36D0" w14:textId="77777777" w:rsidR="00D940EA" w:rsidRPr="009F7F11" w:rsidRDefault="00D940EA" w:rsidP="00BF21D2">
            <w:pPr>
              <w:spacing w:after="0" w:line="240" w:lineRule="auto"/>
              <w:ind w:firstLine="22"/>
              <w:jc w:val="both"/>
              <w:rPr>
                <w:rFonts w:ascii="Times New Roman" w:eastAsia="Times New Roman" w:hAnsi="Times New Roman" w:cs="Times New Roman"/>
                <w:b/>
                <w:bCs/>
                <w:color w:val="000000"/>
                <w:sz w:val="20"/>
                <w:szCs w:val="20"/>
              </w:rPr>
            </w:pPr>
            <w:r w:rsidRPr="009F7F11">
              <w:rPr>
                <w:rFonts w:ascii="Times New Roman" w:eastAsia="Times New Roman" w:hAnsi="Times New Roman" w:cs="Times New Roman"/>
                <w:b/>
                <w:bCs/>
                <w:color w:val="000000"/>
                <w:sz w:val="20"/>
                <w:szCs w:val="20"/>
              </w:rPr>
              <w:lastRenderedPageBreak/>
              <w:t>Сводные габаритные требования</w:t>
            </w:r>
          </w:p>
        </w:tc>
        <w:tc>
          <w:tcPr>
            <w:tcW w:w="7260" w:type="dxa"/>
            <w:tcMar>
              <w:top w:w="80" w:type="dxa"/>
              <w:left w:w="120" w:type="dxa"/>
              <w:bottom w:w="80" w:type="dxa"/>
              <w:right w:w="120" w:type="dxa"/>
            </w:tcMar>
            <w:vAlign w:val="center"/>
          </w:tcPr>
          <w:tbl>
            <w:tblPr>
              <w:tblW w:w="6844" w:type="dxa"/>
              <w:tblBorders>
                <w:top w:val="single" w:sz="6" w:space="0" w:color="CBD5E1"/>
                <w:left w:val="single" w:sz="6" w:space="0" w:color="CBD5E1"/>
                <w:bottom w:val="single" w:sz="6" w:space="0" w:color="CBD5E1"/>
                <w:right w:val="single" w:sz="6" w:space="0" w:color="CBD5E1"/>
                <w:insideH w:val="single" w:sz="6" w:space="0" w:color="CBD5E1"/>
                <w:insideV w:val="single" w:sz="6" w:space="0" w:color="CBD5E1"/>
              </w:tblBorders>
              <w:tblLayout w:type="fixed"/>
              <w:tblLook w:val="0400" w:firstRow="0" w:lastRow="0" w:firstColumn="0" w:lastColumn="0" w:noHBand="0" w:noVBand="1"/>
            </w:tblPr>
            <w:tblGrid>
              <w:gridCol w:w="2167"/>
              <w:gridCol w:w="4677"/>
            </w:tblGrid>
            <w:tr w:rsidR="00D940EA" w:rsidRPr="009F7F11" w14:paraId="637E37F6" w14:textId="77777777" w:rsidTr="00BF21D2">
              <w:trPr>
                <w:tblHeader/>
              </w:trPr>
              <w:tc>
                <w:tcPr>
                  <w:tcW w:w="2167" w:type="dxa"/>
                  <w:shd w:val="clear" w:color="auto" w:fill="FFFFFF"/>
                  <w:tcMar>
                    <w:top w:w="80" w:type="dxa"/>
                    <w:left w:w="120" w:type="dxa"/>
                    <w:bottom w:w="80" w:type="dxa"/>
                    <w:right w:w="120" w:type="dxa"/>
                  </w:tcMar>
                  <w:vAlign w:val="center"/>
                </w:tcPr>
                <w:p w14:paraId="3979A4D4" w14:textId="77777777" w:rsidR="00D940EA" w:rsidRPr="009F7F11" w:rsidRDefault="00D940EA" w:rsidP="00BF21D2">
                  <w:pPr>
                    <w:spacing w:after="0"/>
                    <w:ind w:firstLine="10"/>
                    <w:jc w:val="both"/>
                    <w:rPr>
                      <w:rFonts w:ascii="Times New Roman" w:eastAsia="Times New Roman" w:hAnsi="Times New Roman" w:cs="Times New Roman"/>
                      <w:b/>
                      <w:bCs/>
                      <w:color w:val="000000"/>
                      <w:sz w:val="20"/>
                      <w:szCs w:val="20"/>
                    </w:rPr>
                  </w:pPr>
                  <w:r w:rsidRPr="009F7F11">
                    <w:rPr>
                      <w:rFonts w:ascii="Times New Roman" w:eastAsia="Times New Roman" w:hAnsi="Times New Roman" w:cs="Times New Roman"/>
                      <w:b/>
                      <w:bCs/>
                      <w:color w:val="000000"/>
                      <w:sz w:val="20"/>
                      <w:szCs w:val="20"/>
                    </w:rPr>
                    <w:t>Параметр</w:t>
                  </w:r>
                </w:p>
              </w:tc>
              <w:tc>
                <w:tcPr>
                  <w:tcW w:w="4677" w:type="dxa"/>
                  <w:shd w:val="clear" w:color="auto" w:fill="FFFFFF"/>
                  <w:tcMar>
                    <w:top w:w="80" w:type="dxa"/>
                    <w:left w:w="120" w:type="dxa"/>
                    <w:bottom w:w="80" w:type="dxa"/>
                    <w:right w:w="120" w:type="dxa"/>
                  </w:tcMar>
                  <w:vAlign w:val="center"/>
                </w:tcPr>
                <w:p w14:paraId="0AB52CA4" w14:textId="77777777" w:rsidR="00D940EA" w:rsidRPr="009F7F11" w:rsidRDefault="00D940EA" w:rsidP="00BF21D2">
                  <w:pPr>
                    <w:spacing w:after="0"/>
                    <w:jc w:val="both"/>
                    <w:rPr>
                      <w:rFonts w:ascii="Times New Roman" w:eastAsia="Times New Roman" w:hAnsi="Times New Roman" w:cs="Times New Roman"/>
                      <w:b/>
                      <w:bCs/>
                      <w:color w:val="000000"/>
                      <w:sz w:val="20"/>
                      <w:szCs w:val="20"/>
                    </w:rPr>
                  </w:pPr>
                  <w:r w:rsidRPr="009F7F11">
                    <w:rPr>
                      <w:rFonts w:ascii="Times New Roman" w:eastAsia="Times New Roman" w:hAnsi="Times New Roman" w:cs="Times New Roman"/>
                      <w:b/>
                      <w:bCs/>
                      <w:color w:val="000000"/>
                      <w:sz w:val="20"/>
                      <w:szCs w:val="20"/>
                    </w:rPr>
                    <w:t>Требование</w:t>
                  </w:r>
                </w:p>
              </w:tc>
            </w:tr>
            <w:tr w:rsidR="00D940EA" w:rsidRPr="009F7F11" w14:paraId="70731CF0" w14:textId="77777777" w:rsidTr="00BF21D2">
              <w:trPr>
                <w:cantSplit/>
              </w:trPr>
              <w:tc>
                <w:tcPr>
                  <w:tcW w:w="2167" w:type="dxa"/>
                  <w:shd w:val="clear" w:color="auto" w:fill="FFFFFF"/>
                  <w:tcMar>
                    <w:top w:w="80" w:type="dxa"/>
                    <w:left w:w="120" w:type="dxa"/>
                    <w:bottom w:w="80" w:type="dxa"/>
                    <w:right w:w="120" w:type="dxa"/>
                  </w:tcMar>
                  <w:vAlign w:val="center"/>
                </w:tcPr>
                <w:p w14:paraId="7C35D4E5" w14:textId="77777777" w:rsidR="00D940EA" w:rsidRPr="009F7F11" w:rsidRDefault="00D940EA" w:rsidP="00BF21D2">
                  <w:pPr>
                    <w:spacing w:after="0"/>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Модуль регистрации ЭКГ</w:t>
                  </w:r>
                </w:p>
              </w:tc>
              <w:tc>
                <w:tcPr>
                  <w:tcW w:w="4677" w:type="dxa"/>
                  <w:shd w:val="clear" w:color="auto" w:fill="FFFFFF"/>
                  <w:tcMar>
                    <w:top w:w="80" w:type="dxa"/>
                    <w:left w:w="120" w:type="dxa"/>
                    <w:bottom w:w="80" w:type="dxa"/>
                    <w:right w:w="120" w:type="dxa"/>
                  </w:tcMar>
                  <w:vAlign w:val="center"/>
                </w:tcPr>
                <w:p w14:paraId="3835510C" w14:textId="77777777" w:rsidR="00D940EA" w:rsidRPr="009F7F11" w:rsidRDefault="00D940EA" w:rsidP="00BF21D2">
                  <w:pPr>
                    <w:spacing w:after="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Не более 130 × 70 × 25 мм</w:t>
                  </w:r>
                </w:p>
              </w:tc>
            </w:tr>
            <w:tr w:rsidR="00D940EA" w:rsidRPr="009F7F11" w14:paraId="53362DF4" w14:textId="77777777" w:rsidTr="00BF21D2">
              <w:trPr>
                <w:cantSplit/>
              </w:trPr>
              <w:tc>
                <w:tcPr>
                  <w:tcW w:w="2167" w:type="dxa"/>
                  <w:shd w:val="clear" w:color="auto" w:fill="FFFFFF"/>
                  <w:tcMar>
                    <w:top w:w="80" w:type="dxa"/>
                    <w:left w:w="120" w:type="dxa"/>
                    <w:bottom w:w="80" w:type="dxa"/>
                    <w:right w:w="120" w:type="dxa"/>
                  </w:tcMar>
                  <w:vAlign w:val="center"/>
                </w:tcPr>
                <w:p w14:paraId="0B2A0C64" w14:textId="77777777" w:rsidR="00D940EA" w:rsidRPr="009F7F11" w:rsidRDefault="00D940EA" w:rsidP="00BF21D2">
                  <w:pPr>
                    <w:spacing w:after="0"/>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 xml:space="preserve">Цифровой </w:t>
                  </w:r>
                  <w:proofErr w:type="spellStart"/>
                  <w:r w:rsidRPr="009F7F11">
                    <w:rPr>
                      <w:rFonts w:ascii="Times New Roman" w:eastAsia="Times New Roman" w:hAnsi="Times New Roman" w:cs="Times New Roman"/>
                      <w:color w:val="000000"/>
                      <w:sz w:val="20"/>
                      <w:szCs w:val="20"/>
                    </w:rPr>
                    <w:t>стетофонендоскоп</w:t>
                  </w:r>
                  <w:proofErr w:type="spellEnd"/>
                </w:p>
              </w:tc>
              <w:tc>
                <w:tcPr>
                  <w:tcW w:w="4677" w:type="dxa"/>
                  <w:shd w:val="clear" w:color="auto" w:fill="FFFFFF"/>
                  <w:tcMar>
                    <w:top w:w="80" w:type="dxa"/>
                    <w:left w:w="120" w:type="dxa"/>
                    <w:bottom w:w="80" w:type="dxa"/>
                    <w:right w:w="120" w:type="dxa"/>
                  </w:tcMar>
                  <w:vAlign w:val="center"/>
                </w:tcPr>
                <w:p w14:paraId="672A0CB3" w14:textId="77777777" w:rsidR="00D940EA" w:rsidRPr="009F7F11" w:rsidRDefault="00D940EA" w:rsidP="00BF21D2">
                  <w:pPr>
                    <w:spacing w:after="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Не более Ø60 × 80 мм</w:t>
                  </w:r>
                </w:p>
              </w:tc>
            </w:tr>
            <w:tr w:rsidR="00D940EA" w:rsidRPr="009F7F11" w14:paraId="44B1EC4E" w14:textId="77777777" w:rsidTr="00BF21D2">
              <w:trPr>
                <w:cantSplit/>
              </w:trPr>
              <w:tc>
                <w:tcPr>
                  <w:tcW w:w="2167" w:type="dxa"/>
                  <w:shd w:val="clear" w:color="auto" w:fill="FFFFFF"/>
                  <w:tcMar>
                    <w:top w:w="80" w:type="dxa"/>
                    <w:left w:w="120" w:type="dxa"/>
                    <w:bottom w:w="80" w:type="dxa"/>
                    <w:right w:w="120" w:type="dxa"/>
                  </w:tcMar>
                  <w:vAlign w:val="center"/>
                </w:tcPr>
                <w:p w14:paraId="608DDE4D" w14:textId="77777777" w:rsidR="00D940EA" w:rsidRPr="009F7F11" w:rsidRDefault="00D940EA" w:rsidP="00BF21D2">
                  <w:pPr>
                    <w:spacing w:after="0"/>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Пульсоксиметр</w:t>
                  </w:r>
                </w:p>
              </w:tc>
              <w:tc>
                <w:tcPr>
                  <w:tcW w:w="4677" w:type="dxa"/>
                  <w:shd w:val="clear" w:color="auto" w:fill="FFFFFF"/>
                  <w:tcMar>
                    <w:top w:w="80" w:type="dxa"/>
                    <w:left w:w="120" w:type="dxa"/>
                    <w:bottom w:w="80" w:type="dxa"/>
                    <w:right w:w="120" w:type="dxa"/>
                  </w:tcMar>
                  <w:vAlign w:val="center"/>
                </w:tcPr>
                <w:p w14:paraId="3D96290F" w14:textId="77777777" w:rsidR="00D940EA" w:rsidRPr="009F7F11" w:rsidRDefault="00D940EA" w:rsidP="00BF21D2">
                  <w:pPr>
                    <w:spacing w:after="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Не более 65 × 40 × 40 мм</w:t>
                  </w:r>
                </w:p>
              </w:tc>
            </w:tr>
            <w:tr w:rsidR="00D940EA" w:rsidRPr="009F7F11" w14:paraId="33C3D275" w14:textId="77777777" w:rsidTr="00BF21D2">
              <w:trPr>
                <w:cantSplit/>
              </w:trPr>
              <w:tc>
                <w:tcPr>
                  <w:tcW w:w="2167" w:type="dxa"/>
                  <w:shd w:val="clear" w:color="auto" w:fill="FFFFFF"/>
                  <w:tcMar>
                    <w:top w:w="80" w:type="dxa"/>
                    <w:left w:w="120" w:type="dxa"/>
                    <w:bottom w:w="80" w:type="dxa"/>
                    <w:right w:w="120" w:type="dxa"/>
                  </w:tcMar>
                  <w:vAlign w:val="center"/>
                </w:tcPr>
                <w:p w14:paraId="78C34D97" w14:textId="77777777" w:rsidR="00D940EA" w:rsidRPr="009F7F11" w:rsidRDefault="00D940EA" w:rsidP="00BF21D2">
                  <w:pPr>
                    <w:spacing w:after="0"/>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Ростомер с весами</w:t>
                  </w:r>
                </w:p>
              </w:tc>
              <w:tc>
                <w:tcPr>
                  <w:tcW w:w="4677" w:type="dxa"/>
                  <w:shd w:val="clear" w:color="auto" w:fill="FFFFFF"/>
                  <w:tcMar>
                    <w:top w:w="80" w:type="dxa"/>
                    <w:left w:w="120" w:type="dxa"/>
                    <w:bottom w:w="80" w:type="dxa"/>
                    <w:right w:w="120" w:type="dxa"/>
                  </w:tcMar>
                  <w:vAlign w:val="center"/>
                </w:tcPr>
                <w:p w14:paraId="77849137" w14:textId="77777777" w:rsidR="00D940EA" w:rsidRPr="009F7F11" w:rsidRDefault="00D940EA" w:rsidP="00BF21D2">
                  <w:pPr>
                    <w:spacing w:after="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Не более 600 × 600 × 2 300 мм в рабочем положении</w:t>
                  </w:r>
                </w:p>
              </w:tc>
            </w:tr>
            <w:tr w:rsidR="00D940EA" w:rsidRPr="009F7F11" w14:paraId="2261927F" w14:textId="77777777" w:rsidTr="00BF21D2">
              <w:trPr>
                <w:cantSplit/>
              </w:trPr>
              <w:tc>
                <w:tcPr>
                  <w:tcW w:w="2167" w:type="dxa"/>
                  <w:shd w:val="clear" w:color="auto" w:fill="FFFFFF"/>
                  <w:tcMar>
                    <w:top w:w="80" w:type="dxa"/>
                    <w:left w:w="120" w:type="dxa"/>
                    <w:bottom w:w="80" w:type="dxa"/>
                    <w:right w:w="120" w:type="dxa"/>
                  </w:tcMar>
                  <w:vAlign w:val="center"/>
                </w:tcPr>
                <w:p w14:paraId="7A6DA67F" w14:textId="77777777" w:rsidR="00D940EA" w:rsidRPr="009F7F11" w:rsidRDefault="00D940EA" w:rsidP="00BF21D2">
                  <w:pPr>
                    <w:spacing w:after="0"/>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Отоскоп</w:t>
                  </w:r>
                </w:p>
              </w:tc>
              <w:tc>
                <w:tcPr>
                  <w:tcW w:w="4677" w:type="dxa"/>
                  <w:shd w:val="clear" w:color="auto" w:fill="FFFFFF"/>
                  <w:tcMar>
                    <w:top w:w="80" w:type="dxa"/>
                    <w:left w:w="120" w:type="dxa"/>
                    <w:bottom w:w="80" w:type="dxa"/>
                    <w:right w:w="120" w:type="dxa"/>
                  </w:tcMar>
                  <w:vAlign w:val="center"/>
                </w:tcPr>
                <w:p w14:paraId="5B9947BA" w14:textId="77777777" w:rsidR="00D940EA" w:rsidRPr="009F7F11" w:rsidRDefault="00D940EA" w:rsidP="00BF21D2">
                  <w:pPr>
                    <w:spacing w:after="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Основной блок не более 200 × 40 × 40 мм; рабочая часть Ø не более 4 мм, рабочая длина не менее 20 мм</w:t>
                  </w:r>
                </w:p>
              </w:tc>
            </w:tr>
            <w:tr w:rsidR="00D940EA" w:rsidRPr="009F7F11" w14:paraId="2C1CBFC6" w14:textId="77777777" w:rsidTr="00BF21D2">
              <w:trPr>
                <w:cantSplit/>
              </w:trPr>
              <w:tc>
                <w:tcPr>
                  <w:tcW w:w="2167" w:type="dxa"/>
                  <w:shd w:val="clear" w:color="auto" w:fill="FFFFFF"/>
                  <w:tcMar>
                    <w:top w:w="80" w:type="dxa"/>
                    <w:left w:w="120" w:type="dxa"/>
                    <w:bottom w:w="80" w:type="dxa"/>
                    <w:right w:w="120" w:type="dxa"/>
                  </w:tcMar>
                  <w:vAlign w:val="center"/>
                </w:tcPr>
                <w:p w14:paraId="143DE982" w14:textId="77777777" w:rsidR="00D940EA" w:rsidRPr="009F7F11" w:rsidRDefault="00D940EA" w:rsidP="00BF21D2">
                  <w:pPr>
                    <w:spacing w:after="0"/>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Планшет</w:t>
                  </w:r>
                </w:p>
              </w:tc>
              <w:tc>
                <w:tcPr>
                  <w:tcW w:w="4677" w:type="dxa"/>
                  <w:shd w:val="clear" w:color="auto" w:fill="FFFFFF"/>
                  <w:tcMar>
                    <w:top w:w="80" w:type="dxa"/>
                    <w:left w:w="120" w:type="dxa"/>
                    <w:bottom w:w="80" w:type="dxa"/>
                    <w:right w:w="120" w:type="dxa"/>
                  </w:tcMar>
                  <w:vAlign w:val="center"/>
                </w:tcPr>
                <w:p w14:paraId="2633CBC3" w14:textId="77777777" w:rsidR="00D940EA" w:rsidRPr="009F7F11" w:rsidRDefault="00D940EA" w:rsidP="00BF21D2">
                  <w:pPr>
                    <w:spacing w:after="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Не более 257 × 169 × 8 мм</w:t>
                  </w:r>
                </w:p>
              </w:tc>
            </w:tr>
            <w:tr w:rsidR="00D940EA" w:rsidRPr="009F7F11" w14:paraId="1CB8638A" w14:textId="77777777" w:rsidTr="00BF21D2">
              <w:trPr>
                <w:cantSplit/>
              </w:trPr>
              <w:tc>
                <w:tcPr>
                  <w:tcW w:w="2167" w:type="dxa"/>
                  <w:shd w:val="clear" w:color="auto" w:fill="FFFFFF"/>
                  <w:tcMar>
                    <w:top w:w="80" w:type="dxa"/>
                    <w:left w:w="120" w:type="dxa"/>
                    <w:bottom w:w="80" w:type="dxa"/>
                    <w:right w:w="120" w:type="dxa"/>
                  </w:tcMar>
                  <w:vAlign w:val="center"/>
                </w:tcPr>
                <w:p w14:paraId="65F5D0CA" w14:textId="77777777" w:rsidR="00D940EA" w:rsidRPr="009F7F11" w:rsidRDefault="00D940EA" w:rsidP="00BF21D2">
                  <w:pPr>
                    <w:spacing w:after="0"/>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Док-станция</w:t>
                  </w:r>
                </w:p>
              </w:tc>
              <w:tc>
                <w:tcPr>
                  <w:tcW w:w="4677" w:type="dxa"/>
                  <w:shd w:val="clear" w:color="auto" w:fill="FFFFFF"/>
                  <w:tcMar>
                    <w:top w:w="80" w:type="dxa"/>
                    <w:left w:w="120" w:type="dxa"/>
                    <w:bottom w:w="80" w:type="dxa"/>
                    <w:right w:w="120" w:type="dxa"/>
                  </w:tcMar>
                  <w:vAlign w:val="center"/>
                </w:tcPr>
                <w:p w14:paraId="2257C8A0" w14:textId="77777777" w:rsidR="00D940EA" w:rsidRPr="009F7F11" w:rsidRDefault="00D940EA" w:rsidP="00BF21D2">
                  <w:pPr>
                    <w:spacing w:after="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Не более 300 × 200 × 100 мм без планшета</w:t>
                  </w:r>
                </w:p>
              </w:tc>
            </w:tr>
          </w:tbl>
          <w:p w14:paraId="68CF6E8F" w14:textId="77777777" w:rsidR="00D940EA" w:rsidRPr="009F7F11" w:rsidRDefault="00D940EA" w:rsidP="00BF21D2">
            <w:pPr>
              <w:spacing w:after="0" w:line="240" w:lineRule="auto"/>
              <w:ind w:firstLine="333"/>
              <w:jc w:val="both"/>
              <w:rPr>
                <w:rFonts w:ascii="Times New Roman" w:eastAsia="Times New Roman" w:hAnsi="Times New Roman" w:cs="Times New Roman"/>
                <w:color w:val="000000"/>
                <w:sz w:val="20"/>
                <w:szCs w:val="20"/>
              </w:rPr>
            </w:pPr>
          </w:p>
        </w:tc>
      </w:tr>
    </w:tbl>
    <w:p w14:paraId="27B27BBC" w14:textId="77777777" w:rsidR="00D940EA" w:rsidRPr="009F7F11" w:rsidRDefault="00D940EA" w:rsidP="00663180">
      <w:pPr>
        <w:spacing w:after="0" w:line="240" w:lineRule="auto"/>
        <w:ind w:firstLine="567"/>
        <w:jc w:val="both"/>
        <w:rPr>
          <w:rFonts w:ascii="Times New Roman" w:eastAsia="Times New Roman" w:hAnsi="Times New Roman" w:cs="Times New Roman"/>
          <w:b/>
          <w:bCs/>
          <w:color w:val="000000"/>
          <w:sz w:val="20"/>
          <w:szCs w:val="20"/>
        </w:rPr>
      </w:pPr>
    </w:p>
    <w:p w14:paraId="1CBA0149" w14:textId="3CD92918" w:rsidR="00245E3B" w:rsidRPr="009F7F11" w:rsidRDefault="009F7F11" w:rsidP="00663180">
      <w:pPr>
        <w:spacing w:after="0" w:line="240" w:lineRule="auto"/>
        <w:ind w:firstLine="567"/>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Комплект предназначен для проведения первичного инструментального обследования, формирования цифровой медицинской записи и дистанционной передачи результатов врачу. Система обеспечивает совместную работу диагностических приборов, планшета с док-станцией и веб-кабинета врача.</w:t>
      </w:r>
    </w:p>
    <w:p w14:paraId="26D00E09" w14:textId="77777777" w:rsidR="00245E3B" w:rsidRPr="009F7F11" w:rsidRDefault="009F7F11" w:rsidP="00663180">
      <w:pPr>
        <w:spacing w:after="0" w:line="240" w:lineRule="auto"/>
        <w:ind w:firstLine="567"/>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Результаты измерений, изображения и записи используются врачом как диагностическая информация. Окончательная клиническая интерпретация и медицинское заключение выполняются медицинским работником соответствующей квалификации.</w:t>
      </w:r>
    </w:p>
    <w:p w14:paraId="12B5EA7F" w14:textId="70536C9A" w:rsidR="00245E3B" w:rsidRPr="009F7F11" w:rsidRDefault="009F7F11" w:rsidP="00663180">
      <w:pPr>
        <w:spacing w:after="0" w:line="240" w:lineRule="auto"/>
        <w:ind w:firstLine="567"/>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 xml:space="preserve">Медицинский работник авторизуется на планшете и выбирает либо создаёт карточку </w:t>
      </w:r>
      <w:r w:rsidR="004F7578" w:rsidRPr="009F7F11">
        <w:rPr>
          <w:rFonts w:ascii="Times New Roman" w:eastAsia="Times New Roman" w:hAnsi="Times New Roman" w:cs="Times New Roman"/>
          <w:color w:val="000000"/>
          <w:sz w:val="20"/>
          <w:szCs w:val="20"/>
        </w:rPr>
        <w:t>обследуемого</w:t>
      </w:r>
      <w:r w:rsidRPr="009F7F11">
        <w:rPr>
          <w:rFonts w:ascii="Times New Roman" w:eastAsia="Times New Roman" w:hAnsi="Times New Roman" w:cs="Times New Roman"/>
          <w:color w:val="000000"/>
          <w:sz w:val="20"/>
          <w:szCs w:val="20"/>
        </w:rPr>
        <w:t>.</w:t>
      </w:r>
    </w:p>
    <w:p w14:paraId="67F1C999" w14:textId="2AB2BDF9" w:rsidR="00245E3B" w:rsidRPr="009F7F11" w:rsidRDefault="009F7F11" w:rsidP="00663180">
      <w:pPr>
        <w:spacing w:after="0" w:line="240" w:lineRule="auto"/>
        <w:ind w:firstLine="567"/>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 xml:space="preserve">Исследования выполняются последовательно. Электрокардиограф передаёт данные на планшет по Bluetooth или по кабелю USB. Стетофонендоскоп и пульсоксиметр передают данные по Bluetooth. Отоскоп подключается к планшету кабелем USB и обеспечивает формирование фотоснимков. Показания роста и массы медицинский работник считывает с дисплея ростомера с весами и вводит в карточку </w:t>
      </w:r>
      <w:r w:rsidR="004F7578" w:rsidRPr="009F7F11">
        <w:rPr>
          <w:rFonts w:ascii="Times New Roman" w:eastAsia="Times New Roman" w:hAnsi="Times New Roman" w:cs="Times New Roman"/>
          <w:color w:val="000000"/>
          <w:sz w:val="20"/>
          <w:szCs w:val="20"/>
        </w:rPr>
        <w:t>обследуемого</w:t>
      </w:r>
      <w:r w:rsidRPr="009F7F11">
        <w:rPr>
          <w:rFonts w:ascii="Times New Roman" w:eastAsia="Times New Roman" w:hAnsi="Times New Roman" w:cs="Times New Roman"/>
          <w:color w:val="000000"/>
          <w:sz w:val="20"/>
          <w:szCs w:val="20"/>
        </w:rPr>
        <w:t xml:space="preserve"> вручную.</w:t>
      </w:r>
    </w:p>
    <w:p w14:paraId="41CFED04" w14:textId="77777777" w:rsidR="00245E3B" w:rsidRPr="009F7F11" w:rsidRDefault="009F7F11" w:rsidP="00663180">
      <w:pPr>
        <w:spacing w:after="0" w:line="240" w:lineRule="auto"/>
        <w:ind w:firstLine="567"/>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Планшет связывает результаты с пациентом, временем и исполнителем, выполняет проверку заполнения и безопасно передаёт данные на сервер.</w:t>
      </w:r>
    </w:p>
    <w:p w14:paraId="60C484A6" w14:textId="77777777" w:rsidR="00245E3B" w:rsidRPr="009F7F11" w:rsidRDefault="009F7F11" w:rsidP="00663180">
      <w:pPr>
        <w:spacing w:after="0" w:line="240" w:lineRule="auto"/>
        <w:ind w:firstLine="567"/>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Удалённый врач открывает исследование в веб-кабинете, просматривает данные, при необходимости проводит аудио- или видеоконсультацию и формирует заключение.</w:t>
      </w:r>
    </w:p>
    <w:p w14:paraId="6E21B81B" w14:textId="6A0023B9" w:rsidR="00245E3B" w:rsidRPr="009F7F11" w:rsidRDefault="009F7F11" w:rsidP="00663180">
      <w:pPr>
        <w:spacing w:after="0" w:line="240" w:lineRule="auto"/>
        <w:ind w:firstLine="567"/>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lastRenderedPageBreak/>
        <w:t xml:space="preserve">Заключение и результаты сохраняются в карточке </w:t>
      </w:r>
      <w:r w:rsidR="004F7578" w:rsidRPr="009F7F11">
        <w:rPr>
          <w:rFonts w:ascii="Times New Roman" w:eastAsia="Times New Roman" w:hAnsi="Times New Roman" w:cs="Times New Roman"/>
          <w:color w:val="000000"/>
          <w:sz w:val="20"/>
          <w:szCs w:val="20"/>
        </w:rPr>
        <w:t>обследуемого</w:t>
      </w:r>
      <w:r w:rsidRPr="009F7F11">
        <w:rPr>
          <w:rFonts w:ascii="Times New Roman" w:eastAsia="Times New Roman" w:hAnsi="Times New Roman" w:cs="Times New Roman"/>
          <w:color w:val="000000"/>
          <w:sz w:val="20"/>
          <w:szCs w:val="20"/>
        </w:rPr>
        <w:t>; при временном отсутствии связи данные ставятся в очередь и синхронизируются после восстановления подключения.</w:t>
      </w:r>
    </w:p>
    <w:sectPr w:rsidR="00245E3B" w:rsidRPr="009F7F11" w:rsidSect="00663180">
      <w:pgSz w:w="12240" w:h="15840"/>
      <w:pgMar w:top="993" w:right="1440" w:bottom="1135" w:left="1440" w:header="708" w:footer="708" w:gutter="0"/>
      <w:pgNumType w:start="1"/>
      <w:cols w:space="720"/>
      <w:titlePg/>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embedRegular r:id="rId1" w:fontKey="{1B7EDB68-86C9-4075-93C2-6E86A4F99F97}"/>
    <w:embedBold r:id="rId2" w:fontKey="{491B844B-0E75-4DFA-B95D-1B5EB6FBCD3F}"/>
    <w:embedItalic r:id="rId3" w:fontKey="{76414B06-C284-495F-A83E-81ECB0762E4D}"/>
    <w:embedBoldItalic r:id="rId4" w:fontKey="{9FAA0345-76A3-47F7-BA99-619CC1A858B7}"/>
  </w:font>
  <w:font w:name="Cambria">
    <w:panose1 w:val="02040503050406030204"/>
    <w:charset w:val="CC"/>
    <w:family w:val="roman"/>
    <w:pitch w:val="variable"/>
    <w:sig w:usb0="E00006FF" w:usb1="420024FF" w:usb2="02000000" w:usb3="00000000" w:csb0="0000019F" w:csb1="00000000"/>
    <w:embedRegular r:id="rId5" w:fontKey="{CF6A5FCA-4258-4079-A222-E6507CCA806D}"/>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9F13D9C"/>
    <w:multiLevelType w:val="multilevel"/>
    <w:tmpl w:val="9CDADE4C"/>
    <w:lvl w:ilvl="0">
      <w:start w:val="1"/>
      <w:numFmt w:val="bullet"/>
      <w:lvlText w:val=""/>
      <w:lvlJc w:val="left"/>
      <w:pPr>
        <w:ind w:left="720" w:hanging="360"/>
      </w:pPr>
      <w:rPr>
        <w:rFonts w:ascii="Symbol" w:hAnsi="Symbol" w:hint="default"/>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
    <w:nsid w:val="5B3A031B"/>
    <w:multiLevelType w:val="multilevel"/>
    <w:tmpl w:val="94F064EE"/>
    <w:lvl w:ilvl="0">
      <w:start w:val="1"/>
      <w:numFmt w:val="bullet"/>
      <w:lvlText w:val="•"/>
      <w:lvlJc w:val="left"/>
      <w:pPr>
        <w:ind w:left="720" w:hanging="360"/>
      </w:pPr>
      <w:rPr>
        <w:rFonts w:ascii="Calibri" w:eastAsia="Calibri" w:hAnsi="Calibri" w:cs="Calibri"/>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TrueTypeFonts/>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45E3B"/>
    <w:rsid w:val="00034161"/>
    <w:rsid w:val="00056107"/>
    <w:rsid w:val="000B4D45"/>
    <w:rsid w:val="00245E3B"/>
    <w:rsid w:val="002E151B"/>
    <w:rsid w:val="00392295"/>
    <w:rsid w:val="004F7578"/>
    <w:rsid w:val="00600E14"/>
    <w:rsid w:val="00663180"/>
    <w:rsid w:val="00874C5B"/>
    <w:rsid w:val="009F7F11"/>
    <w:rsid w:val="00AA13F3"/>
    <w:rsid w:val="00B95BAC"/>
    <w:rsid w:val="00C45BB9"/>
    <w:rsid w:val="00D940EA"/>
    <w:rsid w:val="00DF0C9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FB82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Calibri"/>
        <w:color w:val="1F2937"/>
        <w:sz w:val="22"/>
        <w:szCs w:val="22"/>
        <w:lang w:val="ru" w:eastAsia="ru-RU" w:bidi="ar-SA"/>
      </w:rPr>
    </w:rPrDefault>
    <w:pPrDefault>
      <w:pPr>
        <w:spacing w:after="120" w:line="264"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A13F3"/>
  </w:style>
  <w:style w:type="paragraph" w:styleId="1">
    <w:name w:val="heading 1"/>
    <w:basedOn w:val="a"/>
    <w:next w:val="a"/>
    <w:uiPriority w:val="9"/>
    <w:qFormat/>
    <w:pPr>
      <w:keepNext/>
      <w:keepLines/>
      <w:spacing w:before="320" w:after="160"/>
      <w:outlineLvl w:val="0"/>
    </w:pPr>
    <w:rPr>
      <w:b/>
      <w:bCs/>
      <w:color w:val="2E74B5"/>
      <w:sz w:val="32"/>
      <w:szCs w:val="32"/>
    </w:rPr>
  </w:style>
  <w:style w:type="paragraph" w:styleId="2">
    <w:name w:val="heading 2"/>
    <w:basedOn w:val="a"/>
    <w:next w:val="a"/>
    <w:uiPriority w:val="9"/>
    <w:semiHidden/>
    <w:unhideWhenUsed/>
    <w:qFormat/>
    <w:pPr>
      <w:keepNext/>
      <w:keepLines/>
      <w:spacing w:before="240"/>
      <w:outlineLvl w:val="1"/>
    </w:pPr>
    <w:rPr>
      <w:b/>
      <w:bCs/>
      <w:color w:val="2E74B5"/>
      <w:sz w:val="26"/>
      <w:szCs w:val="26"/>
    </w:rPr>
  </w:style>
  <w:style w:type="paragraph" w:styleId="3">
    <w:name w:val="heading 3"/>
    <w:basedOn w:val="a"/>
    <w:next w:val="a"/>
    <w:uiPriority w:val="9"/>
    <w:semiHidden/>
    <w:unhideWhenUsed/>
    <w:qFormat/>
    <w:pPr>
      <w:keepNext/>
      <w:keepLines/>
      <w:spacing w:before="160" w:after="80"/>
      <w:outlineLvl w:val="2"/>
    </w:pPr>
    <w:rPr>
      <w:b/>
      <w:bCs/>
      <w:color w:val="1F4D78"/>
      <w:sz w:val="24"/>
      <w:szCs w:val="24"/>
    </w:rPr>
  </w:style>
  <w:style w:type="paragraph" w:styleId="4">
    <w:name w:val="heading 4"/>
    <w:basedOn w:val="a"/>
    <w:next w:val="a"/>
    <w:uiPriority w:val="9"/>
    <w:semiHidden/>
    <w:unhideWhenUsed/>
    <w:qFormat/>
    <w:pPr>
      <w:keepNext/>
      <w:keepLines/>
      <w:spacing w:before="200" w:after="0"/>
      <w:outlineLvl w:val="3"/>
    </w:pPr>
    <w:rPr>
      <w:b/>
      <w:bCs/>
      <w:i/>
      <w:iCs/>
      <w:color w:val="4F81BD"/>
    </w:rPr>
  </w:style>
  <w:style w:type="paragraph" w:styleId="5">
    <w:name w:val="heading 5"/>
    <w:basedOn w:val="a"/>
    <w:next w:val="a"/>
    <w:uiPriority w:val="9"/>
    <w:semiHidden/>
    <w:unhideWhenUsed/>
    <w:qFormat/>
    <w:pPr>
      <w:keepNext/>
      <w:keepLines/>
      <w:spacing w:before="200" w:after="0"/>
      <w:outlineLvl w:val="4"/>
    </w:pPr>
    <w:rPr>
      <w:color w:val="243F61"/>
    </w:rPr>
  </w:style>
  <w:style w:type="paragraph" w:styleId="6">
    <w:name w:val="heading 6"/>
    <w:basedOn w:val="a"/>
    <w:next w:val="a"/>
    <w:uiPriority w:val="9"/>
    <w:semiHidden/>
    <w:unhideWhenUsed/>
    <w:qFormat/>
    <w:pPr>
      <w:keepNext/>
      <w:keepLines/>
      <w:spacing w:before="200" w:after="0"/>
      <w:outlineLvl w:val="5"/>
    </w:pPr>
    <w:rPr>
      <w:i/>
      <w:iCs/>
      <w:color w:val="243F6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a3">
    <w:name w:val="Title"/>
    <w:basedOn w:val="a"/>
    <w:next w:val="a"/>
    <w:uiPriority w:val="10"/>
    <w:qFormat/>
    <w:pPr>
      <w:pBdr>
        <w:bottom w:val="single" w:sz="8" w:space="4" w:color="4F81BD"/>
      </w:pBdr>
      <w:spacing w:after="300" w:line="240" w:lineRule="auto"/>
    </w:pPr>
    <w:rPr>
      <w:color w:val="17365D"/>
      <w:sz w:val="52"/>
      <w:szCs w:val="52"/>
    </w:rPr>
  </w:style>
  <w:style w:type="paragraph" w:styleId="a4">
    <w:name w:val="Subtitle"/>
    <w:basedOn w:val="a"/>
    <w:next w:val="a"/>
    <w:uiPriority w:val="11"/>
    <w:qFormat/>
    <w:rPr>
      <w:i/>
      <w:iCs/>
      <w:color w:val="4F81BD"/>
      <w:sz w:val="24"/>
      <w:szCs w:val="24"/>
    </w:rPr>
  </w:style>
  <w:style w:type="table" w:customStyle="1" w:styleId="a5">
    <w:basedOn w:val="TableNormal"/>
    <w:tblPr>
      <w:tblStyleRowBandSize w:val="1"/>
      <w:tblStyleColBandSize w:val="1"/>
      <w:tblCellMar>
        <w:top w:w="0" w:type="dxa"/>
        <w:left w:w="115" w:type="dxa"/>
        <w:bottom w:w="0" w:type="dxa"/>
        <w:right w:w="115" w:type="dxa"/>
      </w:tblCellMar>
    </w:tblPr>
  </w:style>
  <w:style w:type="table" w:customStyle="1" w:styleId="a6">
    <w:basedOn w:val="TableNormal"/>
    <w:tblPr>
      <w:tblStyleRowBandSize w:val="1"/>
      <w:tblStyleColBandSize w:val="1"/>
      <w:tblCellMar>
        <w:top w:w="0" w:type="dxa"/>
        <w:left w:w="115" w:type="dxa"/>
        <w:bottom w:w="0" w:type="dxa"/>
        <w:right w:w="115" w:type="dxa"/>
      </w:tblCellMar>
    </w:tblPr>
  </w:style>
  <w:style w:type="table" w:customStyle="1" w:styleId="a7">
    <w:basedOn w:val="TableNormal"/>
    <w:pPr>
      <w:spacing w:after="0" w:line="240" w:lineRule="auto"/>
    </w:pPr>
    <w:tblPr>
      <w:tblStyleRowBandSize w:val="1"/>
      <w:tblStyleColBandSize w:val="1"/>
      <w:tblCellMar>
        <w:top w:w="0" w:type="dxa"/>
        <w:left w:w="108" w:type="dxa"/>
        <w:bottom w:w="0" w:type="dxa"/>
        <w:right w:w="108" w:type="dxa"/>
      </w:tblCellMar>
    </w:tblPr>
  </w:style>
  <w:style w:type="table" w:customStyle="1" w:styleId="a8">
    <w:basedOn w:val="TableNormal"/>
    <w:pPr>
      <w:spacing w:after="0" w:line="240" w:lineRule="auto"/>
    </w:pPr>
    <w:tblPr>
      <w:tblStyleRowBandSize w:val="1"/>
      <w:tblStyleColBandSize w:val="1"/>
      <w:tblCellMar>
        <w:top w:w="0" w:type="dxa"/>
        <w:left w:w="108" w:type="dxa"/>
        <w:bottom w:w="0" w:type="dxa"/>
        <w:right w:w="108" w:type="dxa"/>
      </w:tblCellMar>
    </w:tblPr>
  </w:style>
  <w:style w:type="table" w:customStyle="1" w:styleId="a9">
    <w:basedOn w:val="TableNormal"/>
    <w:pPr>
      <w:spacing w:after="0" w:line="240" w:lineRule="auto"/>
    </w:pPr>
    <w:tblPr>
      <w:tblStyleRowBandSize w:val="1"/>
      <w:tblStyleColBandSize w:val="1"/>
      <w:tblCellMar>
        <w:top w:w="0" w:type="dxa"/>
        <w:left w:w="108" w:type="dxa"/>
        <w:bottom w:w="0" w:type="dxa"/>
        <w:right w:w="108" w:type="dxa"/>
      </w:tblCellMar>
    </w:tblPr>
  </w:style>
  <w:style w:type="table" w:customStyle="1" w:styleId="aa">
    <w:basedOn w:val="TableNormal"/>
    <w:pPr>
      <w:spacing w:after="0" w:line="240" w:lineRule="auto"/>
    </w:pPr>
    <w:tblPr>
      <w:tblStyleRowBandSize w:val="1"/>
      <w:tblStyleColBandSize w:val="1"/>
      <w:tblCellMar>
        <w:top w:w="0" w:type="dxa"/>
        <w:left w:w="108" w:type="dxa"/>
        <w:bottom w:w="0" w:type="dxa"/>
        <w:right w:w="108" w:type="dxa"/>
      </w:tblCellMar>
    </w:tblPr>
  </w:style>
  <w:style w:type="table" w:customStyle="1" w:styleId="ab">
    <w:basedOn w:val="TableNormal"/>
    <w:pPr>
      <w:spacing w:after="0" w:line="240" w:lineRule="auto"/>
    </w:pPr>
    <w:tblPr>
      <w:tblStyleRowBandSize w:val="1"/>
      <w:tblStyleColBandSize w:val="1"/>
      <w:tblCellMar>
        <w:top w:w="0" w:type="dxa"/>
        <w:left w:w="108" w:type="dxa"/>
        <w:bottom w:w="0" w:type="dxa"/>
        <w:right w:w="108" w:type="dxa"/>
      </w:tblCellMar>
    </w:tblPr>
  </w:style>
  <w:style w:type="table" w:customStyle="1" w:styleId="ac">
    <w:basedOn w:val="TableNormal"/>
    <w:pPr>
      <w:spacing w:after="0" w:line="240" w:lineRule="auto"/>
    </w:pPr>
    <w:tblPr>
      <w:tblStyleRowBandSize w:val="1"/>
      <w:tblStyleColBandSize w:val="1"/>
      <w:tblCellMar>
        <w:top w:w="0" w:type="dxa"/>
        <w:left w:w="108" w:type="dxa"/>
        <w:bottom w:w="0" w:type="dxa"/>
        <w:right w:w="108" w:type="dxa"/>
      </w:tblCellMar>
    </w:tblPr>
  </w:style>
  <w:style w:type="table" w:customStyle="1" w:styleId="ad">
    <w:basedOn w:val="TableNormal"/>
    <w:pPr>
      <w:spacing w:after="0" w:line="240" w:lineRule="auto"/>
    </w:pPr>
    <w:tblPr>
      <w:tblStyleRowBandSize w:val="1"/>
      <w:tblStyleColBandSize w:val="1"/>
      <w:tblCellMar>
        <w:top w:w="0" w:type="dxa"/>
        <w:left w:w="108" w:type="dxa"/>
        <w:bottom w:w="0" w:type="dxa"/>
        <w:right w:w="108" w:type="dxa"/>
      </w:tblCellMar>
    </w:tblPr>
  </w:style>
  <w:style w:type="table" w:customStyle="1" w:styleId="ae">
    <w:basedOn w:val="TableNormal"/>
    <w:pPr>
      <w:spacing w:after="0" w:line="240" w:lineRule="auto"/>
    </w:pPr>
    <w:tblPr>
      <w:tblStyleRowBandSize w:val="1"/>
      <w:tblStyleColBandSize w:val="1"/>
      <w:tblCellMar>
        <w:top w:w="0" w:type="dxa"/>
        <w:left w:w="108" w:type="dxa"/>
        <w:bottom w:w="0" w:type="dxa"/>
        <w:right w:w="108" w:type="dxa"/>
      </w:tblCellMar>
    </w:tblPr>
  </w:style>
  <w:style w:type="table" w:customStyle="1" w:styleId="af">
    <w:basedOn w:val="TableNormal"/>
    <w:tblPr>
      <w:tblStyleRowBandSize w:val="1"/>
      <w:tblStyleColBandSize w:val="1"/>
      <w:tblCellMar>
        <w:top w:w="0" w:type="dxa"/>
        <w:left w:w="115" w:type="dxa"/>
        <w:bottom w:w="0" w:type="dxa"/>
        <w:right w:w="115" w:type="dxa"/>
      </w:tblCellMar>
    </w:tblPr>
  </w:style>
  <w:style w:type="table" w:customStyle="1" w:styleId="af0">
    <w:basedOn w:val="TableNormal"/>
    <w:pPr>
      <w:spacing w:after="0" w:line="240" w:lineRule="auto"/>
    </w:pPr>
    <w:tblPr>
      <w:tblStyleRowBandSize w:val="1"/>
      <w:tblStyleColBandSize w:val="1"/>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Calibri"/>
        <w:color w:val="1F2937"/>
        <w:sz w:val="22"/>
        <w:szCs w:val="22"/>
        <w:lang w:val="ru" w:eastAsia="ru-RU" w:bidi="ar-SA"/>
      </w:rPr>
    </w:rPrDefault>
    <w:pPrDefault>
      <w:pPr>
        <w:spacing w:after="120" w:line="264"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A13F3"/>
  </w:style>
  <w:style w:type="paragraph" w:styleId="1">
    <w:name w:val="heading 1"/>
    <w:basedOn w:val="a"/>
    <w:next w:val="a"/>
    <w:uiPriority w:val="9"/>
    <w:qFormat/>
    <w:pPr>
      <w:keepNext/>
      <w:keepLines/>
      <w:spacing w:before="320" w:after="160"/>
      <w:outlineLvl w:val="0"/>
    </w:pPr>
    <w:rPr>
      <w:b/>
      <w:bCs/>
      <w:color w:val="2E74B5"/>
      <w:sz w:val="32"/>
      <w:szCs w:val="32"/>
    </w:rPr>
  </w:style>
  <w:style w:type="paragraph" w:styleId="2">
    <w:name w:val="heading 2"/>
    <w:basedOn w:val="a"/>
    <w:next w:val="a"/>
    <w:uiPriority w:val="9"/>
    <w:semiHidden/>
    <w:unhideWhenUsed/>
    <w:qFormat/>
    <w:pPr>
      <w:keepNext/>
      <w:keepLines/>
      <w:spacing w:before="240"/>
      <w:outlineLvl w:val="1"/>
    </w:pPr>
    <w:rPr>
      <w:b/>
      <w:bCs/>
      <w:color w:val="2E74B5"/>
      <w:sz w:val="26"/>
      <w:szCs w:val="26"/>
    </w:rPr>
  </w:style>
  <w:style w:type="paragraph" w:styleId="3">
    <w:name w:val="heading 3"/>
    <w:basedOn w:val="a"/>
    <w:next w:val="a"/>
    <w:uiPriority w:val="9"/>
    <w:semiHidden/>
    <w:unhideWhenUsed/>
    <w:qFormat/>
    <w:pPr>
      <w:keepNext/>
      <w:keepLines/>
      <w:spacing w:before="160" w:after="80"/>
      <w:outlineLvl w:val="2"/>
    </w:pPr>
    <w:rPr>
      <w:b/>
      <w:bCs/>
      <w:color w:val="1F4D78"/>
      <w:sz w:val="24"/>
      <w:szCs w:val="24"/>
    </w:rPr>
  </w:style>
  <w:style w:type="paragraph" w:styleId="4">
    <w:name w:val="heading 4"/>
    <w:basedOn w:val="a"/>
    <w:next w:val="a"/>
    <w:uiPriority w:val="9"/>
    <w:semiHidden/>
    <w:unhideWhenUsed/>
    <w:qFormat/>
    <w:pPr>
      <w:keepNext/>
      <w:keepLines/>
      <w:spacing w:before="200" w:after="0"/>
      <w:outlineLvl w:val="3"/>
    </w:pPr>
    <w:rPr>
      <w:b/>
      <w:bCs/>
      <w:i/>
      <w:iCs/>
      <w:color w:val="4F81BD"/>
    </w:rPr>
  </w:style>
  <w:style w:type="paragraph" w:styleId="5">
    <w:name w:val="heading 5"/>
    <w:basedOn w:val="a"/>
    <w:next w:val="a"/>
    <w:uiPriority w:val="9"/>
    <w:semiHidden/>
    <w:unhideWhenUsed/>
    <w:qFormat/>
    <w:pPr>
      <w:keepNext/>
      <w:keepLines/>
      <w:spacing w:before="200" w:after="0"/>
      <w:outlineLvl w:val="4"/>
    </w:pPr>
    <w:rPr>
      <w:color w:val="243F61"/>
    </w:rPr>
  </w:style>
  <w:style w:type="paragraph" w:styleId="6">
    <w:name w:val="heading 6"/>
    <w:basedOn w:val="a"/>
    <w:next w:val="a"/>
    <w:uiPriority w:val="9"/>
    <w:semiHidden/>
    <w:unhideWhenUsed/>
    <w:qFormat/>
    <w:pPr>
      <w:keepNext/>
      <w:keepLines/>
      <w:spacing w:before="200" w:after="0"/>
      <w:outlineLvl w:val="5"/>
    </w:pPr>
    <w:rPr>
      <w:i/>
      <w:iCs/>
      <w:color w:val="243F6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a3">
    <w:name w:val="Title"/>
    <w:basedOn w:val="a"/>
    <w:next w:val="a"/>
    <w:uiPriority w:val="10"/>
    <w:qFormat/>
    <w:pPr>
      <w:pBdr>
        <w:bottom w:val="single" w:sz="8" w:space="4" w:color="4F81BD"/>
      </w:pBdr>
      <w:spacing w:after="300" w:line="240" w:lineRule="auto"/>
    </w:pPr>
    <w:rPr>
      <w:color w:val="17365D"/>
      <w:sz w:val="52"/>
      <w:szCs w:val="52"/>
    </w:rPr>
  </w:style>
  <w:style w:type="paragraph" w:styleId="a4">
    <w:name w:val="Subtitle"/>
    <w:basedOn w:val="a"/>
    <w:next w:val="a"/>
    <w:uiPriority w:val="11"/>
    <w:qFormat/>
    <w:rPr>
      <w:i/>
      <w:iCs/>
      <w:color w:val="4F81BD"/>
      <w:sz w:val="24"/>
      <w:szCs w:val="24"/>
    </w:rPr>
  </w:style>
  <w:style w:type="table" w:customStyle="1" w:styleId="a5">
    <w:basedOn w:val="TableNormal"/>
    <w:tblPr>
      <w:tblStyleRowBandSize w:val="1"/>
      <w:tblStyleColBandSize w:val="1"/>
      <w:tblCellMar>
        <w:top w:w="0" w:type="dxa"/>
        <w:left w:w="115" w:type="dxa"/>
        <w:bottom w:w="0" w:type="dxa"/>
        <w:right w:w="115" w:type="dxa"/>
      </w:tblCellMar>
    </w:tblPr>
  </w:style>
  <w:style w:type="table" w:customStyle="1" w:styleId="a6">
    <w:basedOn w:val="TableNormal"/>
    <w:tblPr>
      <w:tblStyleRowBandSize w:val="1"/>
      <w:tblStyleColBandSize w:val="1"/>
      <w:tblCellMar>
        <w:top w:w="0" w:type="dxa"/>
        <w:left w:w="115" w:type="dxa"/>
        <w:bottom w:w="0" w:type="dxa"/>
        <w:right w:w="115" w:type="dxa"/>
      </w:tblCellMar>
    </w:tblPr>
  </w:style>
  <w:style w:type="table" w:customStyle="1" w:styleId="a7">
    <w:basedOn w:val="TableNormal"/>
    <w:pPr>
      <w:spacing w:after="0" w:line="240" w:lineRule="auto"/>
    </w:pPr>
    <w:tblPr>
      <w:tblStyleRowBandSize w:val="1"/>
      <w:tblStyleColBandSize w:val="1"/>
      <w:tblCellMar>
        <w:top w:w="0" w:type="dxa"/>
        <w:left w:w="108" w:type="dxa"/>
        <w:bottom w:w="0" w:type="dxa"/>
        <w:right w:w="108" w:type="dxa"/>
      </w:tblCellMar>
    </w:tblPr>
  </w:style>
  <w:style w:type="table" w:customStyle="1" w:styleId="a8">
    <w:basedOn w:val="TableNormal"/>
    <w:pPr>
      <w:spacing w:after="0" w:line="240" w:lineRule="auto"/>
    </w:pPr>
    <w:tblPr>
      <w:tblStyleRowBandSize w:val="1"/>
      <w:tblStyleColBandSize w:val="1"/>
      <w:tblCellMar>
        <w:top w:w="0" w:type="dxa"/>
        <w:left w:w="108" w:type="dxa"/>
        <w:bottom w:w="0" w:type="dxa"/>
        <w:right w:w="108" w:type="dxa"/>
      </w:tblCellMar>
    </w:tblPr>
  </w:style>
  <w:style w:type="table" w:customStyle="1" w:styleId="a9">
    <w:basedOn w:val="TableNormal"/>
    <w:pPr>
      <w:spacing w:after="0" w:line="240" w:lineRule="auto"/>
    </w:pPr>
    <w:tblPr>
      <w:tblStyleRowBandSize w:val="1"/>
      <w:tblStyleColBandSize w:val="1"/>
      <w:tblCellMar>
        <w:top w:w="0" w:type="dxa"/>
        <w:left w:w="108" w:type="dxa"/>
        <w:bottom w:w="0" w:type="dxa"/>
        <w:right w:w="108" w:type="dxa"/>
      </w:tblCellMar>
    </w:tblPr>
  </w:style>
  <w:style w:type="table" w:customStyle="1" w:styleId="aa">
    <w:basedOn w:val="TableNormal"/>
    <w:pPr>
      <w:spacing w:after="0" w:line="240" w:lineRule="auto"/>
    </w:pPr>
    <w:tblPr>
      <w:tblStyleRowBandSize w:val="1"/>
      <w:tblStyleColBandSize w:val="1"/>
      <w:tblCellMar>
        <w:top w:w="0" w:type="dxa"/>
        <w:left w:w="108" w:type="dxa"/>
        <w:bottom w:w="0" w:type="dxa"/>
        <w:right w:w="108" w:type="dxa"/>
      </w:tblCellMar>
    </w:tblPr>
  </w:style>
  <w:style w:type="table" w:customStyle="1" w:styleId="ab">
    <w:basedOn w:val="TableNormal"/>
    <w:pPr>
      <w:spacing w:after="0" w:line="240" w:lineRule="auto"/>
    </w:pPr>
    <w:tblPr>
      <w:tblStyleRowBandSize w:val="1"/>
      <w:tblStyleColBandSize w:val="1"/>
      <w:tblCellMar>
        <w:top w:w="0" w:type="dxa"/>
        <w:left w:w="108" w:type="dxa"/>
        <w:bottom w:w="0" w:type="dxa"/>
        <w:right w:w="108" w:type="dxa"/>
      </w:tblCellMar>
    </w:tblPr>
  </w:style>
  <w:style w:type="table" w:customStyle="1" w:styleId="ac">
    <w:basedOn w:val="TableNormal"/>
    <w:pPr>
      <w:spacing w:after="0" w:line="240" w:lineRule="auto"/>
    </w:pPr>
    <w:tblPr>
      <w:tblStyleRowBandSize w:val="1"/>
      <w:tblStyleColBandSize w:val="1"/>
      <w:tblCellMar>
        <w:top w:w="0" w:type="dxa"/>
        <w:left w:w="108" w:type="dxa"/>
        <w:bottom w:w="0" w:type="dxa"/>
        <w:right w:w="108" w:type="dxa"/>
      </w:tblCellMar>
    </w:tblPr>
  </w:style>
  <w:style w:type="table" w:customStyle="1" w:styleId="ad">
    <w:basedOn w:val="TableNormal"/>
    <w:pPr>
      <w:spacing w:after="0" w:line="240" w:lineRule="auto"/>
    </w:pPr>
    <w:tblPr>
      <w:tblStyleRowBandSize w:val="1"/>
      <w:tblStyleColBandSize w:val="1"/>
      <w:tblCellMar>
        <w:top w:w="0" w:type="dxa"/>
        <w:left w:w="108" w:type="dxa"/>
        <w:bottom w:w="0" w:type="dxa"/>
        <w:right w:w="108" w:type="dxa"/>
      </w:tblCellMar>
    </w:tblPr>
  </w:style>
  <w:style w:type="table" w:customStyle="1" w:styleId="ae">
    <w:basedOn w:val="TableNormal"/>
    <w:pPr>
      <w:spacing w:after="0" w:line="240" w:lineRule="auto"/>
    </w:pPr>
    <w:tblPr>
      <w:tblStyleRowBandSize w:val="1"/>
      <w:tblStyleColBandSize w:val="1"/>
      <w:tblCellMar>
        <w:top w:w="0" w:type="dxa"/>
        <w:left w:w="108" w:type="dxa"/>
        <w:bottom w:w="0" w:type="dxa"/>
        <w:right w:w="108" w:type="dxa"/>
      </w:tblCellMar>
    </w:tblPr>
  </w:style>
  <w:style w:type="table" w:customStyle="1" w:styleId="af">
    <w:basedOn w:val="TableNormal"/>
    <w:tblPr>
      <w:tblStyleRowBandSize w:val="1"/>
      <w:tblStyleColBandSize w:val="1"/>
      <w:tblCellMar>
        <w:top w:w="0" w:type="dxa"/>
        <w:left w:w="115" w:type="dxa"/>
        <w:bottom w:w="0" w:type="dxa"/>
        <w:right w:w="115" w:type="dxa"/>
      </w:tblCellMar>
    </w:tblPr>
  </w:style>
  <w:style w:type="table" w:customStyle="1" w:styleId="af0">
    <w:basedOn w:val="TableNormal"/>
    <w:pPr>
      <w:spacing w:after="0" w:line="240" w:lineRule="auto"/>
    </w:pPr>
    <w:tblPr>
      <w:tblStyleRowBandSize w:val="1"/>
      <w:tblStyleColBandSize w:val="1"/>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Pages>
  <Words>2611</Words>
  <Characters>14886</Characters>
  <Application>Microsoft Office Word</Application>
  <DocSecurity>0</DocSecurity>
  <Lines>124</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17463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MECHTA</cp:lastModifiedBy>
  <cp:revision>2</cp:revision>
  <dcterms:created xsi:type="dcterms:W3CDTF">2026-10-13T14:00:00Z</dcterms:created>
  <dcterms:modified xsi:type="dcterms:W3CDTF">2026-10-13T14:00:00Z</dcterms:modified>
</cp:coreProperties>
</file>