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BDC" w:rsidRDefault="00D57BDC" w:rsidP="006E1CA8">
      <w:pPr>
        <w:pStyle w:val="a5"/>
        <w:ind w:left="0"/>
        <w:rPr>
          <w:b/>
          <w:sz w:val="26"/>
          <w:szCs w:val="26"/>
        </w:rPr>
      </w:pPr>
      <w:bookmarkStart w:id="0" w:name="_GoBack"/>
      <w:bookmarkEnd w:id="0"/>
    </w:p>
    <w:p w:rsidR="00D57BDC" w:rsidRPr="00AB6F20" w:rsidRDefault="00D57BDC" w:rsidP="006E1CA8">
      <w:pPr>
        <w:pStyle w:val="a5"/>
        <w:ind w:left="0"/>
        <w:jc w:val="center"/>
        <w:rPr>
          <w:b/>
          <w:sz w:val="20"/>
          <w:szCs w:val="20"/>
        </w:rPr>
      </w:pPr>
      <w:r w:rsidRPr="00AB6F20">
        <w:rPr>
          <w:b/>
          <w:sz w:val="20"/>
          <w:szCs w:val="20"/>
        </w:rPr>
        <w:t>Техническая спецификация закупаемых услуг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2086"/>
        <w:gridCol w:w="8505"/>
        <w:gridCol w:w="1559"/>
        <w:gridCol w:w="1105"/>
        <w:gridCol w:w="1559"/>
      </w:tblGrid>
      <w:tr w:rsidR="00D57BDC" w:rsidRPr="00AB6F20" w:rsidTr="00AB6F20">
        <w:trPr>
          <w:trHeight w:val="996"/>
        </w:trPr>
        <w:tc>
          <w:tcPr>
            <w:tcW w:w="603" w:type="dxa"/>
            <w:vAlign w:val="center"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№ п/п</w:t>
            </w:r>
          </w:p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086" w:type="dxa"/>
            <w:vAlign w:val="center"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Наименование закупаемых услуг</w:t>
            </w:r>
          </w:p>
        </w:tc>
        <w:tc>
          <w:tcPr>
            <w:tcW w:w="8505" w:type="dxa"/>
            <w:vAlign w:val="center"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Техническая характеристика закупаемых услуг</w:t>
            </w:r>
          </w:p>
        </w:tc>
        <w:tc>
          <w:tcPr>
            <w:tcW w:w="1559" w:type="dxa"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Срок оказания услуг</w:t>
            </w:r>
          </w:p>
        </w:tc>
        <w:tc>
          <w:tcPr>
            <w:tcW w:w="1105" w:type="dxa"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559" w:type="dxa"/>
          </w:tcPr>
          <w:p w:rsidR="00D57BDC" w:rsidRPr="00AB6F20" w:rsidRDefault="00D57BDC" w:rsidP="00313B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  <w:r w:rsidR="00313B7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 объем</w:t>
            </w: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7BDC" w:rsidRPr="00AB6F20" w:rsidTr="00AB6F20">
        <w:trPr>
          <w:trHeight w:val="6598"/>
        </w:trPr>
        <w:tc>
          <w:tcPr>
            <w:tcW w:w="603" w:type="dxa"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086" w:type="dxa"/>
          </w:tcPr>
          <w:p w:rsidR="00D57BDC" w:rsidRPr="00AB6F20" w:rsidRDefault="00D57BDC" w:rsidP="00B00C80">
            <w:pPr>
              <w:pStyle w:val="a7"/>
              <w:jc w:val="both"/>
              <w:rPr>
                <w:rFonts w:eastAsia="Times New Roman"/>
                <w:b/>
                <w:i/>
                <w:sz w:val="20"/>
                <w:szCs w:val="20"/>
              </w:rPr>
            </w:pPr>
            <w:r w:rsidRPr="00AB6F20">
              <w:rPr>
                <w:b/>
                <w:i/>
                <w:sz w:val="20"/>
                <w:szCs w:val="20"/>
                <w:lang w:val="kk-KZ"/>
              </w:rPr>
              <w:t xml:space="preserve">Шиномонтажные услуги </w:t>
            </w:r>
            <w:r w:rsidRPr="00AB6F20"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05" w:type="dxa"/>
          </w:tcPr>
          <w:p w:rsidR="00D57BDC" w:rsidRPr="00AB6F20" w:rsidRDefault="00D57BDC" w:rsidP="00B00C80">
            <w:pP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Поставщик обязуется оказать шиномонтажные услуги  для Заказчика КГП на ПХВ «Городская поликлиника №3» КГУ «УЗ акимата СКО» в течение 2026 года.</w:t>
            </w:r>
          </w:p>
          <w:p w:rsidR="00D57BDC" w:rsidRPr="00AB6F20" w:rsidRDefault="00D57BDC" w:rsidP="00B00C8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Количество служебного автотранспорта - 14. (перечень прилагается)</w:t>
            </w:r>
          </w:p>
          <w:p w:rsidR="00D57BDC" w:rsidRPr="00AB6F20" w:rsidRDefault="00D57BDC" w:rsidP="00B00C80">
            <w:pPr>
              <w:pStyle w:val="a3"/>
              <w:jc w:val="both"/>
              <w:rPr>
                <w:rFonts w:ascii="Times New Roman" w:eastAsia="Calibri" w:hAnsi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/>
                <w:sz w:val="20"/>
                <w:szCs w:val="20"/>
                <w:lang w:val="kk-KZ"/>
              </w:rPr>
              <w:t xml:space="preserve">1) Поставщик осуществляет услуги по шиномонтажу автомобилей включающие в себя комплекс услуг, необходимых для поддержания в рабочем состоянии колес автомобиля: </w:t>
            </w:r>
            <w:r w:rsidRPr="00AB6F2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Комплексное обслуживание (4 колеса), Снятие/установка, Монтаж/демонтаж, Балансировка, Проверка балансиров, Подкачка воздух/азот, Герметизация бортов шин, Экспресс ремонт жгутом, Рихтовка диска ручным инструментом, Проверка шины на герметичность, Ошиповка/дошиповка новых и б/у шин, Прокат стальных дисков, Правка легкосплавных дисков, Ремонт шин (метод горячей/холодной вулканизации), Ремонт камер, Груза (1гр) на скобе/на адгезив.основе (самоклеющиеся),. </w:t>
            </w:r>
          </w:p>
          <w:p w:rsidR="00D57BDC" w:rsidRPr="00AB6F20" w:rsidRDefault="00D57BDC" w:rsidP="00B00C80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 w:rsidRPr="00AB6F20">
              <w:rPr>
                <w:rFonts w:ascii="Times New Roman" w:hAnsi="Times New Roman"/>
                <w:sz w:val="20"/>
                <w:szCs w:val="20"/>
                <w:lang w:val="kk-KZ" w:eastAsia="ru-RU"/>
              </w:rPr>
              <w:t>2).Поставщик обеспечивает полную сохранность Автомобиля в период выполнения шиномонтажных услуг на территории Поставщика;</w:t>
            </w:r>
          </w:p>
          <w:p w:rsidR="00D57BDC" w:rsidRPr="00AB6F20" w:rsidRDefault="00D57BDC" w:rsidP="00B00C80">
            <w:pPr>
              <w:pStyle w:val="a3"/>
              <w:jc w:val="both"/>
              <w:rPr>
                <w:rFonts w:ascii="Times New Roman" w:eastAsia="Calibri" w:hAnsi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/>
                <w:sz w:val="20"/>
                <w:szCs w:val="20"/>
                <w:lang w:val="kk-KZ"/>
              </w:rPr>
              <w:t>3).В случае обнаружения недостатков после приемки оказанных услуг, Поставщик обязан за свой счет (безвозмездно) в течение 1-го (одного) дня устранить эти недостатки, в соответствии с условиями настоящего Договора с момента уведомления Заказчиком;</w:t>
            </w:r>
          </w:p>
          <w:p w:rsidR="00D57BDC" w:rsidRPr="00AB6F20" w:rsidRDefault="00D57BDC" w:rsidP="00B00C80">
            <w:pPr>
              <w:pStyle w:val="a3"/>
              <w:jc w:val="both"/>
              <w:rPr>
                <w:rFonts w:ascii="Times New Roman" w:eastAsia="Calibri" w:hAnsi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/>
                <w:sz w:val="20"/>
                <w:szCs w:val="20"/>
                <w:lang w:val="kk-KZ"/>
              </w:rPr>
              <w:t>4)По окончанию оказанных услуг Поставщик обязан представить водителю автомашину заказ наряд с указанием наименования организации, даты, виды оказанных услуг, марки автомашины, государственного номера и росписи водителя подтверждающего факт оказания услуг;</w:t>
            </w:r>
          </w:p>
          <w:p w:rsidR="00D57BDC" w:rsidRPr="00AB6F20" w:rsidRDefault="00D57BDC" w:rsidP="00B00C80">
            <w:pP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5) Срок оказания услуг: в течение 2026 года, по заявке заказчика;</w:t>
            </w:r>
          </w:p>
          <w:p w:rsidR="00D57BDC" w:rsidRPr="00AB6F20" w:rsidRDefault="00D57BDC" w:rsidP="00B00C80">
            <w:pP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Место оказания услуг: г. Петропаловск</w:t>
            </w:r>
          </w:p>
          <w:p w:rsidR="00D57BDC" w:rsidRPr="00AB6F20" w:rsidRDefault="00D57BDC" w:rsidP="00B00C80">
            <w:pPr>
              <w:tabs>
                <w:tab w:val="left" w:pos="514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6) Все расходные материалы работы и услуги должны входить в стоимость оказываемых услуг.</w:t>
            </w:r>
          </w:p>
        </w:tc>
        <w:tc>
          <w:tcPr>
            <w:tcW w:w="1559" w:type="dxa"/>
          </w:tcPr>
          <w:p w:rsidR="00D57BDC" w:rsidRPr="00AB6F20" w:rsidRDefault="00D57BDC" w:rsidP="00D57BDC">
            <w:pPr>
              <w:pStyle w:val="a3"/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/>
                <w:sz w:val="20"/>
                <w:szCs w:val="20"/>
                <w:lang w:val="kk-KZ"/>
              </w:rPr>
              <w:t>В течение 2026 года</w:t>
            </w:r>
          </w:p>
        </w:tc>
        <w:tc>
          <w:tcPr>
            <w:tcW w:w="1105" w:type="dxa"/>
          </w:tcPr>
          <w:p w:rsidR="00D57BDC" w:rsidRPr="00AB6F20" w:rsidRDefault="00D57BDC" w:rsidP="00B00C80">
            <w:pPr>
              <w:pStyle w:val="a3"/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6F20">
              <w:rPr>
                <w:rFonts w:ascii="Times New Roman" w:hAnsi="Times New Roman"/>
                <w:sz w:val="20"/>
                <w:szCs w:val="20"/>
              </w:rPr>
              <w:t>Одна услуга</w:t>
            </w:r>
          </w:p>
        </w:tc>
        <w:tc>
          <w:tcPr>
            <w:tcW w:w="1559" w:type="dxa"/>
          </w:tcPr>
          <w:p w:rsidR="00D57BDC" w:rsidRPr="00AB6F20" w:rsidRDefault="00D57BDC" w:rsidP="00B00C80">
            <w:pPr>
              <w:pStyle w:val="a3"/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6F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:rsidR="00D57BDC" w:rsidRPr="00AB6F20" w:rsidRDefault="00D57BDC" w:rsidP="00D57BDC">
      <w:pPr>
        <w:ind w:left="-709"/>
        <w:jc w:val="both"/>
        <w:rPr>
          <w:rFonts w:ascii="Times New Roman" w:hAnsi="Times New Roman" w:cs="Times New Roman"/>
          <w:sz w:val="20"/>
          <w:szCs w:val="20"/>
        </w:rPr>
      </w:pPr>
    </w:p>
    <w:p w:rsidR="006E1CA8" w:rsidRDefault="006E1CA8" w:rsidP="00D57BDC">
      <w:pPr>
        <w:ind w:left="-709"/>
        <w:jc w:val="both"/>
        <w:rPr>
          <w:rFonts w:ascii="Times New Roman" w:hAnsi="Times New Roman" w:cs="Times New Roman"/>
          <w:sz w:val="20"/>
          <w:szCs w:val="20"/>
        </w:rPr>
      </w:pPr>
    </w:p>
    <w:p w:rsidR="00AB6F20" w:rsidRPr="00AB6F20" w:rsidRDefault="00AB6F20" w:rsidP="00D57BDC">
      <w:pPr>
        <w:ind w:left="-709"/>
        <w:jc w:val="both"/>
        <w:rPr>
          <w:rFonts w:ascii="Times New Roman" w:hAnsi="Times New Roman" w:cs="Times New Roman"/>
          <w:sz w:val="20"/>
          <w:szCs w:val="20"/>
        </w:rPr>
      </w:pPr>
    </w:p>
    <w:p w:rsidR="006E1CA8" w:rsidRPr="00AB6F20" w:rsidRDefault="006E1CA8" w:rsidP="00D57BDC">
      <w:pPr>
        <w:ind w:left="-709"/>
        <w:jc w:val="both"/>
        <w:rPr>
          <w:rFonts w:ascii="Times New Roman" w:hAnsi="Times New Roman" w:cs="Times New Roman"/>
          <w:sz w:val="20"/>
          <w:szCs w:val="20"/>
        </w:rPr>
      </w:pPr>
    </w:p>
    <w:p w:rsidR="00D57BDC" w:rsidRPr="00AB6F20" w:rsidRDefault="00D57BDC" w:rsidP="00D57BD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6F2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ПЕРЕЧЕНЬ служебного автотранспорта КГП на ПХВ «Городская поликлиника №3» </w:t>
      </w:r>
    </w:p>
    <w:tbl>
      <w:tblPr>
        <w:tblW w:w="15329" w:type="dxa"/>
        <w:tblInd w:w="88" w:type="dxa"/>
        <w:tblLook w:val="04A0" w:firstRow="1" w:lastRow="0" w:firstColumn="1" w:lastColumn="0" w:noHBand="0" w:noVBand="1"/>
      </w:tblPr>
      <w:tblGrid>
        <w:gridCol w:w="860"/>
        <w:gridCol w:w="8941"/>
        <w:gridCol w:w="5528"/>
      </w:tblGrid>
      <w:tr w:rsidR="00D57BDC" w:rsidRPr="00AB6F20" w:rsidTr="00B00C80">
        <w:trPr>
          <w:trHeight w:val="66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8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b/>
                <w:bCs/>
                <w:color w:val="003F2F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b/>
                <w:bCs/>
                <w:color w:val="003F2F"/>
                <w:sz w:val="20"/>
                <w:szCs w:val="20"/>
              </w:rPr>
              <w:t>Наименование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b/>
                <w:bCs/>
                <w:color w:val="003F2F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УАЗ 396295460 г/н 042 AR15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6E1CA8">
            <w:pPr>
              <w:tabs>
                <w:tab w:val="left" w:pos="163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Перечень может дополняться на усмотрение Заказчика по необходимости и по согласованию Сторон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на весь период действия договора.</w:t>
            </w:r>
          </w:p>
          <w:p w:rsidR="00D57BDC" w:rsidRPr="00AB6F20" w:rsidRDefault="00D57BDC" w:rsidP="00B00C80">
            <w:pPr>
              <w:ind w:left="-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87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УАЗ 396295-4550  (автомобиль санитарный) гос. номер 637AU15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УАЗ 396295-460 г/н 188ЕА15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Lacetti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г/н 239 АЕ 15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CHEVROLET DAMAS DLX (г/н 857 AU 15)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Lacetti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г/н 658 АВ 15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E732B2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CHEVROLET DAMAS VAN (г/н 738 AU 15)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E732B2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CHEVROLET DAMAS VAN (г/н 739 AU 15)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E732B2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ВАЗ 212140 г/н 345AI15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E732B2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CHEVROLET DAMAS DLX (г/н 858 AU 15)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E732B2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HYUNDAI H1 AMBULANCE г/н 126AV15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E732B2">
            <w:pPr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JAC J7 746 AJ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B00C80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E732B2">
            <w:pPr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JAC Sunray 684 AJ 15</w:t>
            </w: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D57BDC">
        <w:trPr>
          <w:trHeight w:val="428"/>
        </w:trPr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E732B2">
            <w:pPr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JAC Sunray 702 AJ 15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D57BDC">
        <w:trPr>
          <w:trHeight w:val="87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57BDC" w:rsidRPr="00AB6F20" w:rsidRDefault="00D57BDC" w:rsidP="00D57BDC">
      <w:pPr>
        <w:pStyle w:val="a7"/>
        <w:spacing w:after="120"/>
        <w:jc w:val="center"/>
        <w:rPr>
          <w:rFonts w:eastAsia="Times New Roman"/>
          <w:b/>
          <w:sz w:val="20"/>
          <w:szCs w:val="20"/>
          <w:lang w:val="kk-KZ"/>
        </w:rPr>
      </w:pPr>
      <w:r w:rsidRPr="00AB6F20">
        <w:rPr>
          <w:b/>
          <w:sz w:val="20"/>
          <w:szCs w:val="20"/>
          <w:lang w:val="kk-KZ"/>
        </w:rPr>
        <w:lastRenderedPageBreak/>
        <w:t>Сатып алынатын қызметтердің техникалық ерекшелігі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1632"/>
        <w:gridCol w:w="8788"/>
        <w:gridCol w:w="1446"/>
        <w:gridCol w:w="1106"/>
        <w:gridCol w:w="1417"/>
      </w:tblGrid>
      <w:tr w:rsidR="00D57BDC" w:rsidRPr="00AB6F20" w:rsidTr="00AB6F20">
        <w:trPr>
          <w:trHeight w:val="93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№ р/н</w:t>
            </w:r>
          </w:p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Сатып алынатын қызметтердің атауы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Сатып алынатын қызметтердің техникалық сипаттамасы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көрсету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мерзімі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Өлш</w:t>
            </w: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бірл</w:t>
            </w: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BDC" w:rsidRPr="00313B75" w:rsidRDefault="00313B75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3B7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</w:t>
            </w:r>
            <w:proofErr w:type="spellStart"/>
            <w:r w:rsidR="00D57BDC" w:rsidRPr="00313B75">
              <w:rPr>
                <w:rFonts w:ascii="Times New Roman" w:hAnsi="Times New Roman" w:cs="Times New Roman"/>
                <w:sz w:val="20"/>
                <w:szCs w:val="20"/>
              </w:rPr>
              <w:t>аны</w:t>
            </w:r>
            <w:proofErr w:type="spellEnd"/>
            <w:r w:rsidRPr="00313B7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proofErr w:type="spellStart"/>
            <w:r w:rsidRPr="00313B75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көлемі</w:t>
            </w:r>
            <w:proofErr w:type="spellEnd"/>
          </w:p>
        </w:tc>
      </w:tr>
      <w:tr w:rsidR="00D57BDC" w:rsidRPr="00AB6F20" w:rsidTr="00AB6F20">
        <w:trPr>
          <w:trHeight w:val="212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BDC" w:rsidRPr="00AB6F20" w:rsidRDefault="00D57BDC" w:rsidP="00B00C80">
            <w:pPr>
              <w:pStyle w:val="a7"/>
              <w:jc w:val="both"/>
              <w:rPr>
                <w:b/>
                <w:i/>
                <w:sz w:val="20"/>
                <w:szCs w:val="20"/>
              </w:rPr>
            </w:pPr>
            <w:r w:rsidRPr="00AB6F20">
              <w:rPr>
                <w:b/>
                <w:i/>
                <w:sz w:val="20"/>
                <w:szCs w:val="20"/>
                <w:lang w:val="kk-KZ"/>
              </w:rPr>
              <w:t>Шиналарды монтаждау қызметтері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BDC" w:rsidRPr="00AB6F20" w:rsidRDefault="00D57BDC" w:rsidP="00B00C80">
            <w:pP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Жеткізуші  2026 жыл ішінде «СҚО әкімдігінің ДСБ» КММ «№3 қалалық емхана» ШЖҚ КМК тапсырыс берушісіне шиномонтаждық қызметтер көрсетуге міндеттенеді.</w:t>
            </w:r>
          </w:p>
          <w:p w:rsidR="00D57BDC" w:rsidRPr="00AB6F20" w:rsidRDefault="00D57BDC" w:rsidP="00B00C80">
            <w:pPr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AB6F20"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  <w:t>Қызметтік автокөлік саны-14. (тізбе қоса беріледі)</w:t>
            </w:r>
          </w:p>
          <w:p w:rsidR="00D57BDC" w:rsidRPr="00AB6F20" w:rsidRDefault="00D57BDC" w:rsidP="00B00C80">
            <w:pPr>
              <w:pStyle w:val="a7"/>
              <w:jc w:val="both"/>
              <w:rPr>
                <w:sz w:val="20"/>
                <w:szCs w:val="20"/>
                <w:lang w:val="kk-KZ"/>
              </w:rPr>
            </w:pPr>
            <w:r w:rsidRPr="00AB6F20">
              <w:rPr>
                <w:sz w:val="20"/>
                <w:szCs w:val="20"/>
                <w:lang w:val="kk-KZ"/>
              </w:rPr>
              <w:t>1) Жеткізуші  автомобиль дөңгелектерін жұмыс күйінде ұстау үшін қажетті қызметтер кешенін қамтитын автомобильдерді шиномонтаждау жөніндегі қызметтерді жүзеге асырады: кешенді қызмет көрсету (4 доңғалақ), алу/орнату, монтаждау / бөлшектеу, теңгерімдеу, баланстарды тексеру, ауаны/азотты айдау, шиналардың борттарын герметизациялау, турникетпен жедел жөндеу, дискіні қол құралымен түзету, Шинаның герметикалығын тексеру, жаңа және пайдаланылған шиналарды бұрау/шипалау, Болат дискілерді жалға алу, легирленген дискілерді түзету, шиналарды жөндеу (ыстық/суық вулканизация әдісі), камераларды жөндеу, Жүк (1 гр) қапсырмада/желімде негізінде (өздігінен жабысатын), шиналарды азотпен айдау.</w:t>
            </w:r>
          </w:p>
          <w:p w:rsidR="00D57BDC" w:rsidRPr="00AB6F20" w:rsidRDefault="00D57BDC" w:rsidP="00B00C80">
            <w:pPr>
              <w:pStyle w:val="a7"/>
              <w:jc w:val="both"/>
              <w:rPr>
                <w:rFonts w:eastAsia="Times New Roman"/>
                <w:sz w:val="20"/>
                <w:szCs w:val="20"/>
                <w:lang w:val="kk-KZ"/>
              </w:rPr>
            </w:pPr>
            <w:r w:rsidRPr="00AB6F20">
              <w:rPr>
                <w:sz w:val="20"/>
                <w:szCs w:val="20"/>
                <w:lang w:val="kk-KZ"/>
              </w:rPr>
              <w:t>2). Жеткізуші жеткізушінің аумағында шиналарды монтаждау қызметтерін орындау кезеңінде автомобильдің толық сақталуын қамтамасыз етеді;</w:t>
            </w:r>
          </w:p>
          <w:p w:rsidR="00D57BDC" w:rsidRPr="00AB6F20" w:rsidRDefault="00D57BDC" w:rsidP="00B00C80">
            <w:pPr>
              <w:pStyle w:val="a7"/>
              <w:jc w:val="both"/>
              <w:rPr>
                <w:sz w:val="20"/>
                <w:szCs w:val="20"/>
                <w:lang w:val="kk-KZ"/>
              </w:rPr>
            </w:pPr>
            <w:r w:rsidRPr="00AB6F20">
              <w:rPr>
                <w:sz w:val="20"/>
                <w:szCs w:val="20"/>
                <w:lang w:val="kk-KZ"/>
              </w:rPr>
              <w:t>3).Көрсетілген қызметтерді қабылдағаннан кейін кемшіліктер анықталған жағдайда, Жеткізуші осы Шарттың талаптарына сәйкес осы кемшіліктерді Тапсырыс беруші хабардар еткен сәттен бастап 1 (бір) күн ішінде өз есебінен (өтеусіз) жоюға міндетті;</w:t>
            </w:r>
          </w:p>
          <w:p w:rsidR="00D57BDC" w:rsidRPr="00AB6F20" w:rsidRDefault="00D57BDC" w:rsidP="00B00C80">
            <w:pPr>
              <w:pStyle w:val="a7"/>
              <w:jc w:val="both"/>
              <w:rPr>
                <w:sz w:val="20"/>
                <w:szCs w:val="20"/>
                <w:lang w:val="kk-KZ"/>
              </w:rPr>
            </w:pPr>
            <w:r w:rsidRPr="00AB6F20">
              <w:rPr>
                <w:sz w:val="20"/>
                <w:szCs w:val="20"/>
                <w:lang w:val="kk-KZ"/>
              </w:rPr>
              <w:t>4) көрсетілген қызметтер аяқталғаннан кейін Жеткізуші жүргізушіге ұйымның атауын, көрсетілген қызметтердің күнін, түрлерін, автомашинаның маркасын, мемлекеттік нөмірін және қызмет көрсету фактісін растайтын жүргізушінің қолын көрсете отырып, автомашинаға тапсырыс беруге міндетті;</w:t>
            </w:r>
          </w:p>
          <w:p w:rsidR="00D57BDC" w:rsidRPr="00AB6F20" w:rsidRDefault="00D57BDC" w:rsidP="00B00C80">
            <w:pPr>
              <w:pStyle w:val="a7"/>
              <w:jc w:val="both"/>
              <w:rPr>
                <w:sz w:val="20"/>
                <w:szCs w:val="20"/>
                <w:lang w:val="kk-KZ"/>
              </w:rPr>
            </w:pPr>
            <w:r w:rsidRPr="00AB6F20">
              <w:rPr>
                <w:sz w:val="20"/>
                <w:szCs w:val="20"/>
                <w:lang w:val="kk-KZ"/>
              </w:rPr>
              <w:t>5) қызмет көрсету мерзімі: 2026 жыл ішінде, Тапсырыс берушінің өтінімі бойынша;</w:t>
            </w:r>
          </w:p>
          <w:p w:rsidR="00D57BDC" w:rsidRPr="00AB6F20" w:rsidRDefault="00D57BDC" w:rsidP="00B00C80">
            <w:pPr>
              <w:pStyle w:val="a7"/>
              <w:jc w:val="both"/>
              <w:rPr>
                <w:sz w:val="20"/>
                <w:szCs w:val="20"/>
                <w:lang w:val="kk-KZ"/>
              </w:rPr>
            </w:pPr>
            <w:r w:rsidRPr="00AB6F20">
              <w:rPr>
                <w:sz w:val="20"/>
                <w:szCs w:val="20"/>
                <w:lang w:val="kk-KZ"/>
              </w:rPr>
              <w:t>Қызмет көрсету орны: Петропавл қ.</w:t>
            </w:r>
          </w:p>
          <w:p w:rsidR="00D57BDC" w:rsidRPr="00AB6F20" w:rsidRDefault="00D57BDC" w:rsidP="006E1CA8">
            <w:pPr>
              <w:pStyle w:val="a7"/>
              <w:jc w:val="both"/>
              <w:rPr>
                <w:sz w:val="20"/>
                <w:szCs w:val="20"/>
                <w:lang w:val="kk-KZ"/>
              </w:rPr>
            </w:pPr>
            <w:r w:rsidRPr="00AB6F20">
              <w:rPr>
                <w:sz w:val="20"/>
                <w:szCs w:val="20"/>
                <w:lang w:val="kk-KZ"/>
              </w:rPr>
              <w:t>6) жұмыстың және көрсетілетін қызметтің барлық шығыс материалдары көрсетілетін қызметтердің құнына кіруге тиіс.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BDC" w:rsidRPr="00AB6F20" w:rsidRDefault="00D57BDC" w:rsidP="00AB6F20">
            <w:pPr>
              <w:pStyle w:val="a7"/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rPr>
                <w:sz w:val="20"/>
                <w:szCs w:val="20"/>
                <w:lang w:val="kk-KZ"/>
              </w:rPr>
            </w:pPr>
            <w:r w:rsidRPr="00AB6F20">
              <w:rPr>
                <w:sz w:val="20"/>
                <w:szCs w:val="20"/>
                <w:lang w:val="kk-KZ"/>
              </w:rPr>
              <w:t>202</w:t>
            </w:r>
            <w:r w:rsidRPr="00AB6F20">
              <w:rPr>
                <w:sz w:val="20"/>
                <w:szCs w:val="20"/>
              </w:rPr>
              <w:t>6</w:t>
            </w:r>
            <w:r w:rsidRPr="00AB6F20">
              <w:rPr>
                <w:sz w:val="20"/>
                <w:szCs w:val="20"/>
                <w:lang w:val="kk-KZ"/>
              </w:rPr>
              <w:t xml:space="preserve"> жыл ішінде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BDC" w:rsidRPr="00AB6F20" w:rsidRDefault="00D57BDC" w:rsidP="00B00C80">
            <w:pPr>
              <w:pStyle w:val="a7"/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B6F20">
              <w:rPr>
                <w:sz w:val="20"/>
                <w:szCs w:val="20"/>
              </w:rPr>
              <w:t xml:space="preserve">Бір </w:t>
            </w:r>
            <w:proofErr w:type="spellStart"/>
            <w:r w:rsidRPr="00AB6F20">
              <w:rPr>
                <w:sz w:val="20"/>
                <w:szCs w:val="20"/>
              </w:rPr>
              <w:t>қызмет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BDC" w:rsidRPr="00AB6F20" w:rsidRDefault="00D57BDC" w:rsidP="00B00C80">
            <w:pPr>
              <w:pStyle w:val="a7"/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6F20">
              <w:rPr>
                <w:sz w:val="20"/>
                <w:szCs w:val="20"/>
              </w:rPr>
              <w:t>1</w:t>
            </w:r>
          </w:p>
        </w:tc>
      </w:tr>
    </w:tbl>
    <w:p w:rsidR="00D57BDC" w:rsidRPr="00AB6F20" w:rsidRDefault="00D57BDC" w:rsidP="00D57BDC">
      <w:pPr>
        <w:ind w:left="-709"/>
        <w:jc w:val="both"/>
        <w:rPr>
          <w:rFonts w:ascii="Times New Roman" w:hAnsi="Times New Roman" w:cs="Times New Roman"/>
          <w:sz w:val="20"/>
          <w:szCs w:val="20"/>
        </w:rPr>
      </w:pPr>
    </w:p>
    <w:p w:rsidR="006E1CA8" w:rsidRPr="00AB6F20" w:rsidRDefault="006E1CA8" w:rsidP="00D57BDC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D57BDC" w:rsidRPr="00AB6F20" w:rsidRDefault="00D57BDC" w:rsidP="006E1CA8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B6F20"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t>"№3 қалалық емхана"ШЖҚ КМК қызметтік автокөлігінің тізбесі</w:t>
      </w:r>
    </w:p>
    <w:tbl>
      <w:tblPr>
        <w:tblW w:w="14933" w:type="dxa"/>
        <w:tblInd w:w="88" w:type="dxa"/>
        <w:tblLook w:val="04A0" w:firstRow="1" w:lastRow="0" w:firstColumn="1" w:lastColumn="0" w:noHBand="0" w:noVBand="1"/>
      </w:tblPr>
      <w:tblGrid>
        <w:gridCol w:w="860"/>
        <w:gridCol w:w="9112"/>
        <w:gridCol w:w="4961"/>
      </w:tblGrid>
      <w:tr w:rsidR="00D57BDC" w:rsidRPr="00AB6F20" w:rsidTr="00C36D5E">
        <w:trPr>
          <w:trHeight w:val="66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b/>
                <w:bCs/>
                <w:color w:val="003F2F"/>
                <w:sz w:val="20"/>
                <w:szCs w:val="20"/>
              </w:rPr>
            </w:pPr>
            <w:proofErr w:type="spellStart"/>
            <w:r w:rsidRPr="00AB6F20">
              <w:rPr>
                <w:rFonts w:ascii="Times New Roman" w:hAnsi="Times New Roman" w:cs="Times New Roman"/>
                <w:b/>
                <w:bCs/>
                <w:color w:val="003F2F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b/>
                <w:bCs/>
                <w:color w:val="003F2F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УАЗ 396295460 г/н 042 AR15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Тізбе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берушінің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қалауы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бойынша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қажеттілік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бойынша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тараптардың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келісімі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бойынша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шарттың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бүкіл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қолданылу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кезеңіне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толықтырылуы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мүмкін. </w:t>
            </w:r>
          </w:p>
        </w:tc>
      </w:tr>
      <w:tr w:rsidR="00D57BDC" w:rsidRPr="00AB6F20" w:rsidTr="00C36D5E">
        <w:trPr>
          <w:trHeight w:val="512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УАЗ 396295-4550  (автомобиль санитарный) гос. номер 637AU15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УАЗ 396295-460 г/н 188ЕА15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Lacetti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г/н 239 АЕ 15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CHEVROLET DAMAS DLX (г/н 857 AU 15)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B00C80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Lacetti</w:t>
            </w:r>
            <w:proofErr w:type="spellEnd"/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 г/н 658 АВ 15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4B6ED7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CHEVROLET DAMAS VAN (г/н 738 AU 15)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4B6ED7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CHEVROLET DAMAS VAN (г/н 739 AU 15)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4B6ED7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ВАЗ 212140 г/н 345AI15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4B6ED7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CHEVROLET DAMAS DLX (г/н 858 AU 15)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4B6ED7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Автомобиль HYUNDAI H1 AMBULANCE г/н 126AV15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D57BDC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D57BDC" w:rsidP="004B6ED7">
            <w:pPr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JAC J7 746 AJ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1CA8" w:rsidRPr="00AB6F20" w:rsidTr="00C36D5E">
        <w:trPr>
          <w:trHeight w:val="60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E1CA8" w:rsidRPr="00AB6F20" w:rsidRDefault="006E1CA8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CA8" w:rsidRPr="00AB6F20" w:rsidRDefault="006E1CA8" w:rsidP="004B6ED7">
            <w:pPr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JAC Sunray 684 AJ 15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CA8" w:rsidRPr="00AB6F20" w:rsidRDefault="006E1CA8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BDC" w:rsidRPr="00AB6F20" w:rsidTr="00C36D5E">
        <w:trPr>
          <w:trHeight w:val="60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57BDC" w:rsidRPr="00AB6F20" w:rsidRDefault="006E1CA8" w:rsidP="00B00C80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7BDC" w:rsidRPr="00AB6F20" w:rsidRDefault="006E1CA8" w:rsidP="004B6ED7">
            <w:pPr>
              <w:outlineLv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20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AB6F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JAC Sunray 702 AJ 15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BDC" w:rsidRPr="00AB6F20" w:rsidRDefault="00D57BDC" w:rsidP="00B00C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57BDC" w:rsidRPr="00AB6F20" w:rsidRDefault="00D57BDC" w:rsidP="00D57BDC">
      <w:pPr>
        <w:ind w:left="-709"/>
        <w:jc w:val="both"/>
        <w:rPr>
          <w:rFonts w:ascii="Times New Roman" w:hAnsi="Times New Roman" w:cs="Times New Roman"/>
          <w:sz w:val="20"/>
          <w:szCs w:val="20"/>
        </w:rPr>
      </w:pPr>
    </w:p>
    <w:p w:rsidR="00D66987" w:rsidRPr="00AB6F20" w:rsidRDefault="00D66987">
      <w:pPr>
        <w:rPr>
          <w:rFonts w:ascii="Times New Roman" w:hAnsi="Times New Roman" w:cs="Times New Roman"/>
          <w:sz w:val="20"/>
          <w:szCs w:val="20"/>
        </w:rPr>
      </w:pPr>
    </w:p>
    <w:sectPr w:rsidR="00D66987" w:rsidRPr="00AB6F20" w:rsidSect="00D57BDC">
      <w:pgSz w:w="16838" w:h="11906" w:orient="landscape"/>
      <w:pgMar w:top="851" w:right="851" w:bottom="709" w:left="85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BDC"/>
    <w:rsid w:val="00313B75"/>
    <w:rsid w:val="006E1CA8"/>
    <w:rsid w:val="00AB6F20"/>
    <w:rsid w:val="00C36D5E"/>
    <w:rsid w:val="00C707D6"/>
    <w:rsid w:val="00D44A31"/>
    <w:rsid w:val="00D57BDC"/>
    <w:rsid w:val="00D6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7A583-54DE-4A6C-BE81-76070AAB6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57BD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D57BD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D57BDC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aliases w:val="Обычный (Web)"/>
    <w:basedOn w:val="a"/>
    <w:uiPriority w:val="1"/>
    <w:qFormat/>
    <w:rsid w:val="00D57BD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D57BD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1"/>
    <w:rsid w:val="00D57BD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2025-12-22T12:05:00Z</dcterms:created>
  <dcterms:modified xsi:type="dcterms:W3CDTF">2025-12-23T04:48:00Z</dcterms:modified>
</cp:coreProperties>
</file>