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BDA" w:rsidRP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4"/>
          <w:lang w:val="kk-KZ"/>
        </w:rPr>
      </w:pPr>
    </w:p>
    <w:p w:rsidR="000B6BDA" w:rsidRP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sz w:val="24"/>
          <w:lang w:val="kk-KZ"/>
        </w:rPr>
      </w:pP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2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қосымша</w:t>
      </w:r>
    </w:p>
    <w:p w:rsidR="000B6BDA" w:rsidRP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sz w:val="24"/>
          <w:lang w:val="kk-KZ"/>
        </w:rPr>
      </w:pP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Техникалық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ерекшелікті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ресімдеу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</w:p>
    <w:p w:rsidR="000B6BDA" w:rsidRP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sz w:val="24"/>
          <w:lang w:val="kk-KZ"/>
        </w:rPr>
      </w:pP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үлгісі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азаматтық-құқықтық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міндетті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</w:p>
    <w:p w:rsidR="000B6BDA" w:rsidRP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sz w:val="24"/>
          <w:lang w:val="kk-KZ"/>
        </w:rPr>
      </w:pP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сақтандыру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бойынша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көлік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</w:p>
    <w:p w:rsidR="000B6BDA" w:rsidRP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4"/>
          <w:lang w:val="kk-KZ"/>
        </w:rPr>
      </w:pP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құралдары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иелерінің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жауапкершілігі</w:t>
      </w:r>
    </w:p>
    <w:p w:rsidR="000B6BDA" w:rsidRP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4"/>
          <w:lang w:val="kk-KZ"/>
        </w:rPr>
      </w:pPr>
    </w:p>
    <w:p w:rsidR="000B6BDA" w:rsidRP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4"/>
          <w:lang w:val="kk-KZ"/>
        </w:rPr>
      </w:pPr>
    </w:p>
    <w:p w:rsidR="000B6BDA" w:rsidRDefault="000B6BDA" w:rsidP="000B6BDA">
      <w:pPr>
        <w:spacing w:after="0" w:line="240" w:lineRule="auto"/>
        <w:jc w:val="center"/>
        <w:rPr>
          <w:rStyle w:val="ypks7kbdpwfgdykd3qb9"/>
          <w:rFonts w:ascii="Times New Roman" w:hAnsi="Times New Roman"/>
          <w:b/>
          <w:sz w:val="24"/>
          <w:lang w:val="kk-KZ"/>
        </w:rPr>
      </w:pPr>
      <w:proofErr w:type="spellStart"/>
      <w:r w:rsidRPr="000B6BDA">
        <w:rPr>
          <w:rStyle w:val="ypks7kbdpwfgdykd3qb9"/>
          <w:rFonts w:ascii="Times New Roman" w:hAnsi="Times New Roman"/>
          <w:b/>
          <w:sz w:val="24"/>
        </w:rPr>
        <w:t>Техникалық</w:t>
      </w:r>
      <w:proofErr w:type="spellEnd"/>
      <w:r w:rsidRPr="000B6BDA">
        <w:rPr>
          <w:rFonts w:ascii="Times New Roman" w:hAnsi="Times New Roman"/>
          <w:b/>
          <w:sz w:val="24"/>
        </w:rPr>
        <w:t xml:space="preserve"> </w:t>
      </w:r>
      <w:proofErr w:type="spellStart"/>
      <w:r w:rsidRPr="000B6BDA">
        <w:rPr>
          <w:rStyle w:val="ypks7kbdpwfgdykd3qb9"/>
          <w:rFonts w:ascii="Times New Roman" w:hAnsi="Times New Roman"/>
          <w:b/>
          <w:sz w:val="24"/>
        </w:rPr>
        <w:t>сипаттама</w:t>
      </w:r>
      <w:proofErr w:type="spellEnd"/>
    </w:p>
    <w:p w:rsidR="000B6BDA" w:rsidRPr="000B6BDA" w:rsidRDefault="000B6BDA" w:rsidP="000B6BDA">
      <w:pPr>
        <w:spacing w:after="0" w:line="240" w:lineRule="auto"/>
        <w:jc w:val="center"/>
        <w:rPr>
          <w:rStyle w:val="ypks7kbdpwfgdykd3qb9"/>
          <w:rFonts w:ascii="Times New Roman" w:hAnsi="Times New Roman"/>
          <w:b/>
          <w:sz w:val="24"/>
          <w:lang w:val="kk-KZ"/>
        </w:rPr>
      </w:pPr>
    </w:p>
    <w:p w:rsidR="000B6BDA" w:rsidRPr="000B6BDA" w:rsidRDefault="000B6BDA" w:rsidP="000B6BDA">
      <w:pPr>
        <w:spacing w:after="0" w:line="240" w:lineRule="auto"/>
        <w:jc w:val="both"/>
        <w:rPr>
          <w:rFonts w:ascii="Times New Roman" w:hAnsi="Times New Roman"/>
          <w:b/>
          <w:sz w:val="24"/>
          <w:lang w:val="kk-KZ"/>
        </w:rPr>
      </w:pPr>
      <w:r w:rsidRPr="000B6BDA">
        <w:rPr>
          <w:rFonts w:ascii="Times New Roman" w:hAnsi="Times New Roman"/>
          <w:b/>
          <w:sz w:val="24"/>
          <w:lang w:val="kk-KZ"/>
        </w:rPr>
        <w:t xml:space="preserve">Сақтандыру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түрі/сыныбы</w:t>
      </w:r>
      <w:r w:rsidRPr="000B6BDA">
        <w:rPr>
          <w:rFonts w:ascii="Times New Roman" w:hAnsi="Times New Roman"/>
          <w:b/>
          <w:sz w:val="24"/>
          <w:lang w:val="kk-KZ"/>
        </w:rPr>
        <w:t xml:space="preserve">: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көлік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құралдары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иелерінің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азаматтық-құқықтық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жауапкершілігін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міндетті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сақтандыру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</w:p>
    <w:p w:rsidR="000B6BDA" w:rsidRDefault="000B6BDA" w:rsidP="000B6BDA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lang w:val="kk-KZ"/>
        </w:rPr>
      </w:pP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Сақтанушы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/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Тапсырыс</w:t>
      </w:r>
      <w:r w:rsidRPr="000B6BDA">
        <w:rPr>
          <w:rFonts w:ascii="Times New Roman" w:hAnsi="Times New Roman"/>
          <w:b/>
          <w:sz w:val="24"/>
          <w:lang w:val="kk-KZ"/>
        </w:rPr>
        <w:t xml:space="preserve"> беруші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:</w:t>
      </w:r>
      <w:r w:rsidRPr="000B6BDA">
        <w:rPr>
          <w:rFonts w:ascii="Times New Roman" w:hAnsi="Times New Roman"/>
          <w:sz w:val="24"/>
          <w:lang w:val="kk-KZ"/>
        </w:rPr>
        <w:t>"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Солтүстік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Қазақстан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облысы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Мағжан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Жұмабаев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ауданы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әкімдігінің</w:t>
      </w:r>
      <w:r w:rsidRPr="000B6BDA">
        <w:rPr>
          <w:rFonts w:ascii="Times New Roman" w:hAnsi="Times New Roman"/>
          <w:sz w:val="24"/>
          <w:lang w:val="kk-KZ"/>
        </w:rPr>
        <w:t xml:space="preserve"> жұмыспен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қамту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және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әлеуметтік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бағдарламалар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бөлімі"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КММ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Сақтандыру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кезеңі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: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шартқа</w:t>
      </w:r>
      <w:r w:rsidRPr="000B6BDA">
        <w:rPr>
          <w:rFonts w:ascii="Times New Roman" w:hAnsi="Times New Roman"/>
          <w:sz w:val="24"/>
          <w:lang w:val="kk-KZ"/>
        </w:rPr>
        <w:t xml:space="preserve"> қол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қойылған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сәттен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бастап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365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күнтізбелік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күн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ішінде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Сақтандыру</w:t>
      </w: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объектісі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: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Қазақстан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Республикасының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азаматтық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заңнамасында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белгіленген</w:t>
      </w:r>
      <w:r w:rsidRPr="000B6BDA">
        <w:rPr>
          <w:rFonts w:ascii="Times New Roman" w:hAnsi="Times New Roman"/>
          <w:sz w:val="24"/>
          <w:lang w:val="kk-KZ"/>
        </w:rPr>
        <w:t xml:space="preserve">,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Сақтандырылған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тұлғаның</w:t>
      </w:r>
      <w:r w:rsidRPr="000B6BDA">
        <w:rPr>
          <w:rFonts w:ascii="Times New Roman" w:hAnsi="Times New Roman"/>
          <w:sz w:val="24"/>
          <w:lang w:val="kk-KZ"/>
        </w:rPr>
        <w:t xml:space="preserve"> жоғары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қауіптілік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көзі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ретінде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көлік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құралын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пайдалану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нәтижесінде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үшінші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тұлғалардың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өміріне,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денсаулығына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және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(немесе)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мүлкіне</w:t>
      </w:r>
      <w:r w:rsidRPr="000B6BDA">
        <w:rPr>
          <w:rFonts w:ascii="Times New Roman" w:hAnsi="Times New Roman"/>
          <w:sz w:val="24"/>
          <w:lang w:val="kk-KZ"/>
        </w:rPr>
        <w:t xml:space="preserve"> келтірілген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зиянды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өтеу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міндетіне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байланысты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мүліктік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мүддесі.</w:t>
      </w:r>
    </w:p>
    <w:p w:rsidR="000B6BDA" w:rsidRPr="000B6BDA" w:rsidRDefault="000B6BDA" w:rsidP="000B6BDA">
      <w:pPr>
        <w:spacing w:after="0" w:line="240" w:lineRule="auto"/>
        <w:jc w:val="both"/>
        <w:rPr>
          <w:rFonts w:ascii="Times New Roman" w:hAnsi="Times New Roman"/>
          <w:sz w:val="24"/>
          <w:lang w:val="kk-KZ"/>
        </w:rPr>
      </w:pPr>
      <w:r w:rsidRPr="000B6BDA">
        <w:rPr>
          <w:rFonts w:ascii="Times New Roman" w:hAnsi="Times New Roman"/>
          <w:b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b/>
          <w:sz w:val="24"/>
          <w:lang w:val="kk-KZ"/>
        </w:rPr>
        <w:t>Аумақ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: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көлік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құралдары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иелерінің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жауапкершілігін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міндетті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сақтандыру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шартының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қолданылуы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Қазақстан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Республикасының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аумағымен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шектеледі.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</w:p>
    <w:p w:rsidR="000B6BDA" w:rsidRPr="000B6BDA" w:rsidRDefault="000B6BDA" w:rsidP="000B6BDA">
      <w:pPr>
        <w:spacing w:after="0" w:line="240" w:lineRule="auto"/>
        <w:jc w:val="both"/>
        <w:rPr>
          <w:rFonts w:ascii="Times New Roman" w:hAnsi="Times New Roman"/>
          <w:sz w:val="24"/>
          <w:lang w:val="kk-KZ"/>
        </w:rPr>
      </w:pPr>
    </w:p>
    <w:p w:rsidR="000B6BDA" w:rsidRPr="000B6BDA" w:rsidRDefault="000B6BDA" w:rsidP="000B6BDA">
      <w:pPr>
        <w:spacing w:after="0" w:line="240" w:lineRule="auto"/>
        <w:jc w:val="both"/>
        <w:rPr>
          <w:rStyle w:val="ypks7kbdpwfgdykd3qb9"/>
          <w:rFonts w:ascii="Times New Roman" w:hAnsi="Times New Roman"/>
          <w:sz w:val="24"/>
          <w:lang w:val="kk-KZ"/>
        </w:rPr>
      </w:pPr>
      <w:r w:rsidRPr="000B6BDA">
        <w:rPr>
          <w:rStyle w:val="ypks7kbdpwfgdykd3qb9"/>
          <w:rFonts w:ascii="Times New Roman" w:hAnsi="Times New Roman"/>
          <w:sz w:val="24"/>
          <w:lang w:val="kk-KZ"/>
        </w:rPr>
        <w:t>Сақтандыру</w:t>
      </w:r>
      <w:r w:rsidRPr="000B6BDA">
        <w:rPr>
          <w:rFonts w:ascii="Times New Roman" w:hAnsi="Times New Roman"/>
          <w:sz w:val="24"/>
          <w:lang w:val="kk-KZ"/>
        </w:rPr>
        <w:t xml:space="preserve"> шарты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/сақтандыру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полисі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тізімге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сәйкес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әрбір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көлік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құралына</w:t>
      </w:r>
      <w:r w:rsidRPr="000B6BDA">
        <w:rPr>
          <w:rFonts w:ascii="Times New Roman" w:hAnsi="Times New Roman"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sz w:val="24"/>
          <w:lang w:val="kk-KZ"/>
        </w:rPr>
        <w:t>ресімделеді</w:t>
      </w:r>
      <w:r w:rsidRPr="000B6BDA">
        <w:rPr>
          <w:rFonts w:ascii="Times New Roman" w:hAnsi="Times New Roman"/>
          <w:sz w:val="24"/>
          <w:lang w:val="kk-KZ"/>
        </w:rPr>
        <w:t>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551"/>
        <w:gridCol w:w="1843"/>
      </w:tblGrid>
      <w:tr w:rsidR="000B6BDA" w:rsidTr="006319A9">
        <w:trPr>
          <w:trHeight w:val="78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DA" w:rsidRPr="000B6BDA" w:rsidRDefault="000B6BDA" w:rsidP="006319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Маркасы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DA" w:rsidRPr="000B6BDA" w:rsidRDefault="000B6BDA" w:rsidP="006319A9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Тіркеу</w:t>
            </w:r>
            <w:proofErr w:type="spellEnd"/>
            <w:r w:rsidRPr="000B6B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нөмі</w:t>
            </w:r>
            <w:proofErr w:type="gram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р</w:t>
            </w:r>
            <w:proofErr w:type="gramEnd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DA" w:rsidRPr="000B6BDA" w:rsidRDefault="000B6BDA" w:rsidP="006319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Шығарылған</w:t>
            </w:r>
            <w:proofErr w:type="spellEnd"/>
            <w:r w:rsidRPr="000B6B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DA" w:rsidRPr="000B6BDA" w:rsidRDefault="000B6BDA" w:rsidP="006319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Автокөлік</w:t>
            </w:r>
            <w:proofErr w:type="spellEnd"/>
            <w:r w:rsidRPr="000B6B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құралдарын</w:t>
            </w:r>
            <w:proofErr w:type="spellEnd"/>
            <w:r w:rsidRPr="000B6B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тіркеу</w:t>
            </w:r>
            <w:proofErr w:type="spellEnd"/>
            <w:r w:rsidRPr="000B6BD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DA" w:rsidRPr="000B6BDA" w:rsidRDefault="000B6BDA" w:rsidP="006319A9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proofErr w:type="spellStart"/>
            <w:r w:rsidRPr="000B6BDA">
              <w:rPr>
                <w:rStyle w:val="ypks7kbdpwfgdykd3qb9"/>
                <w:rFonts w:ascii="Times New Roman" w:hAnsi="Times New Roman"/>
                <w:b/>
                <w:sz w:val="24"/>
                <w:szCs w:val="24"/>
              </w:rPr>
              <w:t>Санат</w:t>
            </w:r>
            <w:proofErr w:type="spellEnd"/>
          </w:p>
        </w:tc>
      </w:tr>
      <w:tr w:rsidR="000B6BDA" w:rsidRPr="00E6166D" w:rsidTr="006319A9">
        <w:trPr>
          <w:trHeight w:val="191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BDA" w:rsidRPr="000B6BDA" w:rsidRDefault="000B6BDA" w:rsidP="006319A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B6BDA" w:rsidRPr="000B6BDA" w:rsidRDefault="000B6BDA" w:rsidP="006319A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B6BDA" w:rsidRPr="000B6BDA" w:rsidRDefault="000B6BDA" w:rsidP="006319A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B6BDA" w:rsidRPr="000B6BDA" w:rsidRDefault="000B6BDA" w:rsidP="006319A9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B6BDA">
              <w:rPr>
                <w:rFonts w:ascii="Times New Roman" w:hAnsi="Times New Roman"/>
                <w:sz w:val="24"/>
                <w:szCs w:val="24"/>
                <w:lang w:val="en-US"/>
              </w:rPr>
              <w:t>MG5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DA" w:rsidRPr="000B6BDA" w:rsidRDefault="000B6BDA" w:rsidP="006319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B6BD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759AV15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DA" w:rsidRPr="000B6BDA" w:rsidRDefault="000B6BDA" w:rsidP="006319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B6BD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DA" w:rsidRPr="000B6BDA" w:rsidRDefault="000B6BDA" w:rsidP="006319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proofErr w:type="spellStart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Солтүстік</w:t>
            </w:r>
            <w:proofErr w:type="spellEnd"/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Мағжан</w:t>
            </w:r>
            <w:proofErr w:type="spellEnd"/>
            <w:proofErr w:type="gramStart"/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Ж</w:t>
            </w:r>
            <w:proofErr w:type="gramEnd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ұмабаев</w:t>
            </w:r>
            <w:proofErr w:type="spellEnd"/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6BDA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Булаев</w:t>
            </w:r>
            <w:proofErr w:type="spellEnd"/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6BDA">
              <w:rPr>
                <w:rFonts w:ascii="Times New Roman" w:hAnsi="Times New Roman" w:cs="Times New Roman"/>
                <w:sz w:val="24"/>
                <w:szCs w:val="24"/>
              </w:rPr>
              <w:t>қаласы</w:t>
            </w:r>
            <w:proofErr w:type="spellEnd"/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Мир</w:t>
            </w:r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көшесі</w:t>
            </w:r>
            <w:proofErr w:type="spellEnd"/>
            <w:r w:rsidRPr="000B6B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0B6BDA">
              <w:rPr>
                <w:rStyle w:val="ypks7kbdpwfgdykd3qb9"/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BDA" w:rsidRPr="000B6BDA" w:rsidRDefault="000B6BDA" w:rsidP="006319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B6BDA"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  <w:r w:rsidRPr="000B6BDA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/M1</w:t>
            </w:r>
          </w:p>
        </w:tc>
      </w:tr>
    </w:tbl>
    <w:p w:rsidR="000B6BDA" w:rsidRPr="000B6BDA" w:rsidRDefault="000B6BDA" w:rsidP="000B6BDA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0B6BDA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val="kk-KZ"/>
        </w:rPr>
      </w:pPr>
      <w:r>
        <w:rPr>
          <w:rFonts w:ascii="Times New Roman" w:hAnsi="Times New Roman"/>
          <w:b/>
          <w:color w:val="000000"/>
          <w:sz w:val="24"/>
          <w:szCs w:val="24"/>
          <w:lang w:val="kk-KZ"/>
        </w:rPr>
        <w:t>Басшысы                                                                     Е.Умовист</w:t>
      </w: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Pr="000B6BDA" w:rsidRDefault="000B6BDA" w:rsidP="000B6BDA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0B6BDA">
        <w:rPr>
          <w:rFonts w:ascii="Times New Roman" w:hAnsi="Times New Roman"/>
          <w:color w:val="000000"/>
          <w:sz w:val="24"/>
          <w:szCs w:val="24"/>
          <w:lang w:val="kk-KZ"/>
        </w:rPr>
        <w:t>Тел 87153128145</w:t>
      </w: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Pr="000B6BDA" w:rsidRDefault="000B6BDA" w:rsidP="000B6BDA">
      <w:pPr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4"/>
          <w:lang w:val="kk-KZ"/>
        </w:rPr>
      </w:pPr>
      <w:r>
        <w:rPr>
          <w:rStyle w:val="ypks7kbdpwfgdykd3qb9"/>
          <w:lang w:val="kk-KZ"/>
        </w:rPr>
        <w:t>**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Техникалық</w:t>
      </w:r>
      <w:r w:rsidRPr="000B6BDA">
        <w:rPr>
          <w:rFonts w:ascii="Times New Roman" w:hAnsi="Times New Roman"/>
          <w:i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ерекшеліктің</w:t>
      </w:r>
      <w:r w:rsidRPr="000B6BDA">
        <w:rPr>
          <w:rFonts w:ascii="Times New Roman" w:hAnsi="Times New Roman"/>
          <w:i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мазмұны</w:t>
      </w:r>
      <w:r w:rsidRPr="000B6BDA">
        <w:rPr>
          <w:rFonts w:ascii="Times New Roman" w:hAnsi="Times New Roman"/>
          <w:i/>
          <w:sz w:val="24"/>
          <w:lang w:val="kk-KZ"/>
        </w:rPr>
        <w:t xml:space="preserve"> сатып 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алынатын</w:t>
      </w:r>
      <w:r w:rsidRPr="000B6BDA">
        <w:rPr>
          <w:rFonts w:ascii="Times New Roman" w:hAnsi="Times New Roman"/>
          <w:i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сақтандыру</w:t>
      </w:r>
      <w:r w:rsidRPr="000B6BDA">
        <w:rPr>
          <w:rFonts w:ascii="Times New Roman" w:hAnsi="Times New Roman"/>
          <w:i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қызметтерінің</w:t>
      </w:r>
      <w:r w:rsidRPr="000B6BDA">
        <w:rPr>
          <w:rFonts w:ascii="Times New Roman" w:hAnsi="Times New Roman"/>
          <w:i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атауына</w:t>
      </w:r>
      <w:r w:rsidRPr="000B6BDA">
        <w:rPr>
          <w:rFonts w:ascii="Times New Roman" w:hAnsi="Times New Roman"/>
          <w:i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байланысты</w:t>
      </w:r>
      <w:r w:rsidRPr="000B6BDA">
        <w:rPr>
          <w:rFonts w:ascii="Times New Roman" w:hAnsi="Times New Roman"/>
          <w:i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өзгеруі</w:t>
      </w:r>
      <w:r w:rsidRPr="000B6BDA">
        <w:rPr>
          <w:rFonts w:ascii="Times New Roman" w:hAnsi="Times New Roman"/>
          <w:i/>
          <w:sz w:val="24"/>
          <w:lang w:val="kk-KZ"/>
        </w:rPr>
        <w:t xml:space="preserve"> </w:t>
      </w:r>
      <w:r w:rsidRPr="000B6BDA">
        <w:rPr>
          <w:rStyle w:val="ypks7kbdpwfgdykd3qb9"/>
          <w:rFonts w:ascii="Times New Roman" w:hAnsi="Times New Roman"/>
          <w:i/>
          <w:sz w:val="24"/>
          <w:lang w:val="kk-KZ"/>
        </w:rPr>
        <w:t>мүмкін</w:t>
      </w: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0B6BDA" w:rsidRDefault="000B6BDA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kk-KZ"/>
        </w:rPr>
      </w:pPr>
    </w:p>
    <w:p w:rsidR="00C95706" w:rsidRDefault="00C95706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:rsidR="00C95706" w:rsidRDefault="00C95706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Образец оформления технической спецификации</w:t>
      </w:r>
    </w:p>
    <w:p w:rsidR="00C95706" w:rsidRDefault="00C95706" w:rsidP="00C9570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по обязательному</w:t>
      </w:r>
      <w:r>
        <w:rPr>
          <w:rFonts w:ascii="Times New Roman" w:hAnsi="Times New Roman"/>
          <w:b/>
          <w:bCs/>
          <w:sz w:val="24"/>
          <w:szCs w:val="24"/>
        </w:rPr>
        <w:t xml:space="preserve"> страхованию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гражданско-правовой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C95706" w:rsidRDefault="00C95706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ответственности владельцев транспортных средств</w:t>
      </w:r>
    </w:p>
    <w:p w:rsidR="00C95706" w:rsidRDefault="00C95706" w:rsidP="00C95706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C95706" w:rsidRDefault="00C95706" w:rsidP="00C95706">
      <w:pPr>
        <w:pStyle w:val="Default"/>
        <w:jc w:val="center"/>
        <w:rPr>
          <w:b/>
          <w:lang w:val="kk-KZ"/>
        </w:rPr>
      </w:pPr>
      <w:r>
        <w:rPr>
          <w:b/>
        </w:rPr>
        <w:t xml:space="preserve">Техническая спецификация </w:t>
      </w:r>
    </w:p>
    <w:p w:rsidR="00C95706" w:rsidRDefault="00C95706" w:rsidP="00C95706">
      <w:pPr>
        <w:pStyle w:val="Default"/>
        <w:jc w:val="both"/>
        <w:rPr>
          <w:b/>
        </w:rPr>
      </w:pPr>
    </w:p>
    <w:p w:rsidR="00C95706" w:rsidRDefault="00C95706" w:rsidP="00C95706">
      <w:pPr>
        <w:pStyle w:val="Default"/>
        <w:jc w:val="both"/>
        <w:rPr>
          <w:b/>
          <w:bCs/>
        </w:rPr>
      </w:pPr>
      <w:r>
        <w:rPr>
          <w:b/>
        </w:rPr>
        <w:t>Вид/кла</w:t>
      </w:r>
      <w:proofErr w:type="gramStart"/>
      <w:r>
        <w:rPr>
          <w:b/>
        </w:rPr>
        <w:t>сс стр</w:t>
      </w:r>
      <w:proofErr w:type="gramEnd"/>
      <w:r>
        <w:rPr>
          <w:b/>
        </w:rPr>
        <w:t xml:space="preserve">ахования: </w:t>
      </w:r>
      <w:r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C95706" w:rsidRDefault="00C95706" w:rsidP="00C95706">
      <w:pPr>
        <w:pStyle w:val="Default"/>
        <w:jc w:val="both"/>
      </w:pPr>
      <w:r>
        <w:rPr>
          <w:b/>
          <w:u w:val="single"/>
          <w:lang w:val="kk-KZ"/>
        </w:rPr>
        <w:t>Страхователь/Заказчик</w:t>
      </w:r>
      <w:r>
        <w:rPr>
          <w:b/>
          <w:lang w:val="kk-KZ"/>
        </w:rPr>
        <w:t xml:space="preserve">: </w:t>
      </w:r>
      <w:r>
        <w:rPr>
          <w:lang w:val="kk-KZ"/>
        </w:rPr>
        <w:t xml:space="preserve">КГУ </w:t>
      </w:r>
      <w:r>
        <w:t>«Отдел занятости и социальных программ</w:t>
      </w:r>
      <w:r w:rsidR="00FD56A8" w:rsidRPr="00FD56A8">
        <w:t xml:space="preserve"> </w:t>
      </w:r>
      <w:proofErr w:type="spellStart"/>
      <w:r w:rsidR="00FD56A8">
        <w:t>акимата</w:t>
      </w:r>
      <w:proofErr w:type="spellEnd"/>
      <w:r>
        <w:t xml:space="preserve"> района </w:t>
      </w:r>
      <w:proofErr w:type="spellStart"/>
      <w:r>
        <w:t>Магжана</w:t>
      </w:r>
      <w:proofErr w:type="spellEnd"/>
      <w:r>
        <w:t xml:space="preserve"> Жумабаева Северо-Казахстанской области»</w:t>
      </w:r>
    </w:p>
    <w:p w:rsidR="00C95706" w:rsidRDefault="00C95706" w:rsidP="00C95706">
      <w:pPr>
        <w:pStyle w:val="Default"/>
        <w:jc w:val="both"/>
        <w:rPr>
          <w:i/>
        </w:rPr>
      </w:pPr>
      <w:r>
        <w:rPr>
          <w:b/>
          <w:u w:val="single"/>
        </w:rPr>
        <w:t>Период страхования</w:t>
      </w:r>
      <w:r>
        <w:rPr>
          <w:b/>
          <w:lang w:val="kk-KZ"/>
        </w:rPr>
        <w:t xml:space="preserve">: </w:t>
      </w:r>
      <w:r>
        <w:rPr>
          <w:lang w:val="kk-KZ"/>
        </w:rPr>
        <w:t xml:space="preserve"> в течени</w:t>
      </w:r>
      <w:proofErr w:type="gramStart"/>
      <w:r>
        <w:rPr>
          <w:lang w:val="kk-KZ"/>
        </w:rPr>
        <w:t>и</w:t>
      </w:r>
      <w:proofErr w:type="gramEnd"/>
      <w:r>
        <w:rPr>
          <w:lang w:val="kk-KZ"/>
        </w:rPr>
        <w:t xml:space="preserve"> 365 календарных дней с момента подписания договора</w:t>
      </w:r>
    </w:p>
    <w:p w:rsidR="00C95706" w:rsidRDefault="00C95706" w:rsidP="00C95706">
      <w:pPr>
        <w:pStyle w:val="Default"/>
        <w:jc w:val="both"/>
        <w:rPr>
          <w:lang w:val="kk-KZ"/>
        </w:rPr>
      </w:pPr>
      <w:r>
        <w:rPr>
          <w:b/>
          <w:u w:val="single"/>
        </w:rPr>
        <w:t>Объе</w:t>
      </w:r>
      <w:proofErr w:type="gramStart"/>
      <w:r>
        <w:rPr>
          <w:b/>
          <w:u w:val="single"/>
        </w:rPr>
        <w:t>кт стр</w:t>
      </w:r>
      <w:proofErr w:type="gramEnd"/>
      <w:r>
        <w:rPr>
          <w:b/>
          <w:u w:val="single"/>
        </w:rPr>
        <w:t>ахования:</w:t>
      </w:r>
      <w:r>
        <w:t xml:space="preserve"> </w:t>
      </w:r>
      <w:r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r w:rsidR="005E274E">
        <w:fldChar w:fldCharType="begin"/>
      </w:r>
      <w:r w:rsidR="005E274E">
        <w:instrText>HYPERLINK "https://bestprofi.com/home/section/448372524"</w:instrText>
      </w:r>
      <w:r w:rsidR="005E274E">
        <w:fldChar w:fldCharType="separate"/>
      </w:r>
      <w:r>
        <w:rPr>
          <w:rStyle w:val="a5"/>
          <w:lang w:val="kk-KZ"/>
        </w:rPr>
        <w:t>законодательством</w:t>
      </w:r>
      <w:r w:rsidR="005E274E">
        <w:fldChar w:fldCharType="end"/>
      </w:r>
      <w:r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C95706" w:rsidRDefault="00C95706" w:rsidP="00C95706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bookmarkStart w:id="1" w:name="440473799"/>
      <w:bookmarkEnd w:id="1"/>
      <w:r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ействие </w:t>
      </w:r>
      <w:proofErr w:type="gramStart"/>
      <w:r>
        <w:rPr>
          <w:rFonts w:ascii="Times New Roman" w:hAnsi="Times New Roman"/>
          <w:color w:val="000000"/>
          <w:sz w:val="24"/>
          <w:szCs w:val="24"/>
          <w:lang w:val="kk-KZ"/>
        </w:rPr>
        <w:t>договора обязательного страхования ответственности владельцев транспортных средств</w:t>
      </w:r>
      <w:proofErr w:type="gramEnd"/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 ограничивается территорией Республики Казахстан.</w:t>
      </w:r>
    </w:p>
    <w:p w:rsidR="00C95706" w:rsidRDefault="00C95706" w:rsidP="00C95706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551"/>
        <w:gridCol w:w="1843"/>
      </w:tblGrid>
      <w:tr w:rsidR="00C95706" w:rsidTr="00C95706">
        <w:trPr>
          <w:trHeight w:val="78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706" w:rsidRDefault="00C9570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706" w:rsidRDefault="00C95706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706" w:rsidRDefault="00C9570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706" w:rsidRDefault="00C9570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706" w:rsidRDefault="00C95706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C95706" w:rsidTr="00C95706">
        <w:trPr>
          <w:trHeight w:val="1919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66D" w:rsidRDefault="00E6166D" w:rsidP="00E6166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6166D" w:rsidRDefault="00E6166D" w:rsidP="00E6166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E6166D" w:rsidRDefault="00E6166D" w:rsidP="00E6166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95706" w:rsidRPr="00E6166D" w:rsidRDefault="00E6166D" w:rsidP="00E6166D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MG5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706" w:rsidRPr="00E6166D" w:rsidRDefault="00E6166D" w:rsidP="00E616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759AV15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706" w:rsidRDefault="00E6166D" w:rsidP="00E616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706" w:rsidRDefault="00C95706" w:rsidP="00E616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Северо-Казахстанская область, район Магжана Жумабаева, город Булаево, улица Мира 8А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706" w:rsidRPr="00E6166D" w:rsidRDefault="00C95706" w:rsidP="00E616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  <w:r w:rsidR="00E6166D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/M1</w:t>
            </w:r>
          </w:p>
        </w:tc>
      </w:tr>
    </w:tbl>
    <w:p w:rsidR="00C95706" w:rsidRDefault="00C95706" w:rsidP="00C9570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5706" w:rsidRDefault="00C95706" w:rsidP="00C9570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C95706" w:rsidRDefault="00C95706" w:rsidP="00C95706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Руководитель                         </w:t>
      </w:r>
      <w:r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                            </w:t>
      </w:r>
      <w:r>
        <w:rPr>
          <w:rFonts w:ascii="Times New Roman" w:eastAsia="Times New Roman" w:hAnsi="Times New Roman"/>
          <w:b/>
          <w:sz w:val="24"/>
          <w:szCs w:val="24"/>
          <w:lang w:val="kk-KZ"/>
        </w:rPr>
        <w:tab/>
        <w:t xml:space="preserve">         </w:t>
      </w:r>
      <w:r w:rsidR="000B6BDA">
        <w:rPr>
          <w:rFonts w:ascii="Times New Roman" w:eastAsia="Times New Roman" w:hAnsi="Times New Roman"/>
          <w:b/>
          <w:sz w:val="24"/>
          <w:szCs w:val="24"/>
          <w:lang w:val="kk-KZ"/>
        </w:rPr>
        <w:t>Е.Умовист</w:t>
      </w:r>
    </w:p>
    <w:p w:rsidR="00C95706" w:rsidRDefault="00C95706" w:rsidP="00C9570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val="kk-KZ"/>
        </w:rPr>
        <w:t xml:space="preserve">                                                                                           </w:t>
      </w:r>
    </w:p>
    <w:p w:rsidR="00C95706" w:rsidRPr="00891C1D" w:rsidRDefault="00C95706" w:rsidP="00C9570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val="en-US"/>
        </w:rPr>
      </w:pPr>
      <w:r>
        <w:rPr>
          <w:rFonts w:ascii="Times New Roman" w:eastAsia="Times New Roman" w:hAnsi="Times New Roman"/>
          <w:sz w:val="24"/>
          <w:szCs w:val="24"/>
        </w:rPr>
        <w:t>Тел:</w:t>
      </w:r>
      <w:r w:rsidR="00891C1D">
        <w:rPr>
          <w:rFonts w:ascii="Times New Roman" w:eastAsia="Times New Roman" w:hAnsi="Times New Roman"/>
          <w:sz w:val="24"/>
          <w:szCs w:val="24"/>
          <w:lang w:val="en-US"/>
        </w:rPr>
        <w:t>87153128145</w:t>
      </w:r>
    </w:p>
    <w:p w:rsidR="00C95706" w:rsidRDefault="00C95706" w:rsidP="00C957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** Содержание технической спецификации  может меняться в зависимости от наименования закупаемых страховых услуг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A69B1" w:rsidRDefault="00FA69B1"/>
    <w:sectPr w:rsidR="00FA69B1" w:rsidSect="005E2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706"/>
    <w:rsid w:val="000B6BDA"/>
    <w:rsid w:val="004A7DD4"/>
    <w:rsid w:val="005E274E"/>
    <w:rsid w:val="00891C1D"/>
    <w:rsid w:val="00C95706"/>
    <w:rsid w:val="00E6166D"/>
    <w:rsid w:val="00FA69B1"/>
    <w:rsid w:val="00FD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70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706"/>
    <w:pPr>
      <w:spacing w:after="0" w:line="240" w:lineRule="auto"/>
    </w:pPr>
  </w:style>
  <w:style w:type="paragraph" w:customStyle="1" w:styleId="Default">
    <w:name w:val="Default"/>
    <w:rsid w:val="00C95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C95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C95706"/>
    <w:rPr>
      <w:color w:val="0000FF"/>
      <w:u w:val="single"/>
    </w:rPr>
  </w:style>
  <w:style w:type="character" w:customStyle="1" w:styleId="ypks7kbdpwfgdykd3qb9">
    <w:name w:val="ypks7kbdpwfgdykd3qb9"/>
    <w:basedOn w:val="a0"/>
    <w:rsid w:val="000B6B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70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706"/>
    <w:pPr>
      <w:spacing w:after="0" w:line="240" w:lineRule="auto"/>
    </w:pPr>
  </w:style>
  <w:style w:type="paragraph" w:customStyle="1" w:styleId="Default">
    <w:name w:val="Default"/>
    <w:rsid w:val="00C95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C95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C95706"/>
    <w:rPr>
      <w:color w:val="0000FF"/>
      <w:u w:val="single"/>
    </w:rPr>
  </w:style>
  <w:style w:type="character" w:customStyle="1" w:styleId="ypks7kbdpwfgdykd3qb9">
    <w:name w:val="ypks7kbdpwfgdykd3qb9"/>
    <w:basedOn w:val="a0"/>
    <w:rsid w:val="000B6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6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2026-10-22T09:32:00Z</dcterms:created>
  <dcterms:modified xsi:type="dcterms:W3CDTF">2026-10-22T09:32:00Z</dcterms:modified>
</cp:coreProperties>
</file>