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F741EA" w14:textId="77777777" w:rsidR="006721C3" w:rsidRPr="006721C3" w:rsidRDefault="006721C3" w:rsidP="004A0F75">
      <w:pPr>
        <w:widowControl/>
        <w:shd w:val="clear" w:color="auto" w:fill="FCFCFC"/>
        <w:autoSpaceDE/>
        <w:autoSpaceDN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 w:eastAsia="ru-RU"/>
        </w:rPr>
        <w:t>ТЕХНИКАЛЫҚ ЕРЕКШЕЛІК</w:t>
      </w:r>
    </w:p>
    <w:p w14:paraId="50A89449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Зертханалық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зерттеулер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аспаптық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өлшеулер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жүргізуге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арналған</w:t>
      </w:r>
      <w:proofErr w:type="spellEnd"/>
    </w:p>
    <w:p w14:paraId="6E4D8C09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1.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Қызметтің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атауы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</w:p>
    <w:p w14:paraId="3002151B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Тапсырыс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берушінің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объектілерінде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өндірістік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факторларға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зертханалық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зерттеулер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аспаптық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өлшеулер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жүргізу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5AF06C92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2.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Орындалатын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жұмыстардың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тізбесі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</w:p>
    <w:p w14:paraId="54820CFB" w14:textId="77777777" w:rsidR="006721C3" w:rsidRPr="006721C3" w:rsidRDefault="006721C3" w:rsidP="004A0F75">
      <w:pPr>
        <w:widowControl/>
        <w:numPr>
          <w:ilvl w:val="0"/>
          <w:numId w:val="2"/>
        </w:numPr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Жұмыс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орындарындағы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микроклимат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параметрлері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температураны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өлшеу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1C38E143" w14:textId="77777777" w:rsidR="006721C3" w:rsidRPr="006721C3" w:rsidRDefault="006721C3" w:rsidP="004A0F75">
      <w:pPr>
        <w:widowControl/>
        <w:numPr>
          <w:ilvl w:val="0"/>
          <w:numId w:val="2"/>
        </w:numPr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Жұмыс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орындарындағы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электростатикалық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өріс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кернеулігін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өлшеу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4D268647" w14:textId="77777777" w:rsidR="006721C3" w:rsidRPr="006721C3" w:rsidRDefault="006721C3" w:rsidP="004A0F75">
      <w:pPr>
        <w:widowControl/>
        <w:numPr>
          <w:ilvl w:val="0"/>
          <w:numId w:val="2"/>
        </w:numPr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Аэроиондар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концентрациясының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деңгейін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униполярлық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коэффициентін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анықтау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59FA41CF" w14:textId="77777777" w:rsidR="006721C3" w:rsidRPr="006721C3" w:rsidRDefault="006721C3" w:rsidP="004A0F75">
      <w:pPr>
        <w:widowControl/>
        <w:numPr>
          <w:ilvl w:val="0"/>
          <w:numId w:val="2"/>
        </w:numPr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Зертханалық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зерттеулер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жүргізу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үшін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сынамаларды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іріктеу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тіркеу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70BB913E" w14:textId="77777777" w:rsidR="006721C3" w:rsidRPr="006721C3" w:rsidRDefault="006721C3" w:rsidP="004A0F75">
      <w:pPr>
        <w:widowControl/>
        <w:numPr>
          <w:ilvl w:val="0"/>
          <w:numId w:val="2"/>
        </w:numPr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Келісілген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жұмыс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көлеміне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сәйкес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қажетті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өлшеулер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жүргізу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66BFD8B4" w14:textId="77777777" w:rsidR="006721C3" w:rsidRPr="006721C3" w:rsidRDefault="006721C3" w:rsidP="004A0F75">
      <w:pPr>
        <w:widowControl/>
        <w:numPr>
          <w:ilvl w:val="0"/>
          <w:numId w:val="2"/>
        </w:numPr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Жүргізілген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зерттеулердің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нәтижелері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бойынша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хаттамаларды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рәсімдеу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тапсырыс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берушіге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ұсыну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68E961DB" w14:textId="77777777" w:rsidR="006721C3" w:rsidRPr="006721C3" w:rsidRDefault="006721C3" w:rsidP="004A0F75">
      <w:pPr>
        <w:widowControl/>
        <w:numPr>
          <w:ilvl w:val="0"/>
          <w:numId w:val="2"/>
        </w:numPr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Саран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қаласы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шегінде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Тапсырыс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берушінің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объектісіне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мамандардың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шығуын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қамтамасыз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ету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5C5C010C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3.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Қызметтерді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көрсетуге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қойылатын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талаптар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</w:p>
    <w:p w14:paraId="50A1182D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Орындаушы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зерттеулер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аспаптық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өлшеулерді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Тапсырыс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берушімен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келісілген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мерзімдерде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жүргізуді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нәтижелерін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белгіленген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тәртіппен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рәсімдеуді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қамтамасыз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етуі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тиіс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4F2968FD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Жұмыстар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Тапсырыс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берушінің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объектілері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жұмыс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орындарында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орындалады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.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Зерттеулердің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көлемі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тексерілетін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объектілердің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саны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қажетті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өлшеулердің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тізбесі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Тараптардың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келісімі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бойынша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айқындалады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02AD884E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4.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Қызмет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көрсету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нәтижесі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</w:p>
    <w:p w14:paraId="5652DC5F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Жұмыстар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аяқталғаннан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кейін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Тапсырыс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берушіге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жүргізілген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зертханалық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зерттеулер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мен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аспаптық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өлшеулер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нәтижелері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бойынша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рәсімделген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хаттамалар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ұсынылады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43DCFFA8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5.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Қызмет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көрсету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мерзімі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</w:p>
    <w:p w14:paraId="1048A407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2026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жыл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ішінде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Тапсырыс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берушінің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өтінімдеріне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және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жасалған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шарттың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талаптарына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сәйкес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4DC96BC5" w14:textId="77777777" w:rsidR="006721C3" w:rsidRP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6.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Қызмет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көрсету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орны</w:t>
      </w:r>
      <w:proofErr w:type="spellEnd"/>
      <w:r w:rsidRPr="006721C3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 w:eastAsia="ru-RU"/>
        </w:rPr>
        <w:t>:</w:t>
      </w:r>
    </w:p>
    <w:p w14:paraId="43384C7E" w14:textId="39B3F8B7" w:rsidR="006721C3" w:rsidRDefault="006721C3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Қарағанды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облысы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, Саран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қаласында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орналасқан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Тапсырыс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берушінің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объектілері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.</w:t>
      </w:r>
    </w:p>
    <w:p w14:paraId="485967FC" w14:textId="28F710C8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294B8127" w14:textId="50A68D5C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2089D43F" w14:textId="62A035D9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373EB22E" w14:textId="7B465B36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552611EA" w14:textId="308A1C0B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3D62AA43" w14:textId="0D2AA522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380DC632" w14:textId="03793287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5B9407A9" w14:textId="58F6B516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0B8DECE7" w14:textId="5EC62093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71DC8C41" w14:textId="34FD862F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7D119A8D" w14:textId="27631F7E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20BBD973" w14:textId="6191DEDA" w:rsidR="004A0F75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341F3560" w14:textId="77777777" w:rsidR="004A0F75" w:rsidRPr="006721C3" w:rsidRDefault="004A0F75" w:rsidP="004A0F75">
      <w:pPr>
        <w:widowControl/>
        <w:shd w:val="clear" w:color="auto" w:fill="FCFCFC"/>
        <w:autoSpaceDE/>
        <w:autoSpaceDN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</w:p>
    <w:p w14:paraId="6A4C6F17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 w:eastAsia="ru-RU"/>
        </w:rPr>
        <w:t>ТЕХНИЧЕСКАЯ СПЕЦИФИКАЦИЯ</w:t>
      </w:r>
    </w:p>
    <w:p w14:paraId="114EAF88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На проведение лабораторных исследований и инструментальных измерений</w:t>
      </w:r>
    </w:p>
    <w:p w14:paraId="12B0B6A5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1. Наименование услуги:</w:t>
      </w:r>
    </w:p>
    <w:p w14:paraId="205BA14C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Проведение лабораторных исследований и инструментальных измерений производственных факторов на объектах Заказчика.</w:t>
      </w:r>
    </w:p>
    <w:p w14:paraId="7647B3C7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2. Перечень выполняемых работ:</w:t>
      </w:r>
    </w:p>
    <w:p w14:paraId="37C8CAF6" w14:textId="77777777" w:rsidR="006721C3" w:rsidRPr="006721C3" w:rsidRDefault="006721C3" w:rsidP="006721C3">
      <w:pPr>
        <w:widowControl/>
        <w:numPr>
          <w:ilvl w:val="0"/>
          <w:numId w:val="1"/>
        </w:numPr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Измерение параметров микроклимата и температуры на рабочих местах.</w:t>
      </w:r>
    </w:p>
    <w:p w14:paraId="2D1F07F9" w14:textId="77777777" w:rsidR="006721C3" w:rsidRPr="006721C3" w:rsidRDefault="006721C3" w:rsidP="006721C3">
      <w:pPr>
        <w:widowControl/>
        <w:numPr>
          <w:ilvl w:val="0"/>
          <w:numId w:val="1"/>
        </w:numPr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Измерение напряжённости электростатического поля на рабочих местах.</w:t>
      </w:r>
    </w:p>
    <w:p w14:paraId="1A81B5AC" w14:textId="77777777" w:rsidR="006721C3" w:rsidRPr="006721C3" w:rsidRDefault="006721C3" w:rsidP="006721C3">
      <w:pPr>
        <w:widowControl/>
        <w:numPr>
          <w:ilvl w:val="0"/>
          <w:numId w:val="1"/>
        </w:numPr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Определение уровня концентрации аэроионов и коэффициента </w:t>
      </w:r>
      <w:proofErr w:type="spellStart"/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униполярности</w:t>
      </w:r>
      <w:proofErr w:type="spellEnd"/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14:paraId="7D2355A2" w14:textId="77777777" w:rsidR="006721C3" w:rsidRPr="006721C3" w:rsidRDefault="006721C3" w:rsidP="006721C3">
      <w:pPr>
        <w:widowControl/>
        <w:numPr>
          <w:ilvl w:val="0"/>
          <w:numId w:val="1"/>
        </w:numPr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Отбор и регистрация проб для проведения лабораторных исследований.</w:t>
      </w:r>
    </w:p>
    <w:p w14:paraId="4F991300" w14:textId="77777777" w:rsidR="006721C3" w:rsidRPr="006721C3" w:rsidRDefault="006721C3" w:rsidP="006721C3">
      <w:pPr>
        <w:widowControl/>
        <w:numPr>
          <w:ilvl w:val="0"/>
          <w:numId w:val="1"/>
        </w:numPr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Проведение необходимых измерений в соответствии с согласованным объёмом работ.</w:t>
      </w:r>
    </w:p>
    <w:p w14:paraId="3E7AB740" w14:textId="77777777" w:rsidR="006721C3" w:rsidRPr="006721C3" w:rsidRDefault="006721C3" w:rsidP="006721C3">
      <w:pPr>
        <w:widowControl/>
        <w:numPr>
          <w:ilvl w:val="0"/>
          <w:numId w:val="1"/>
        </w:numPr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Оформление и предоставление протоколов результатов проведённых исследований.</w:t>
      </w:r>
    </w:p>
    <w:p w14:paraId="04D4DA56" w14:textId="77777777" w:rsidR="006721C3" w:rsidRPr="006721C3" w:rsidRDefault="006721C3" w:rsidP="006721C3">
      <w:pPr>
        <w:widowControl/>
        <w:numPr>
          <w:ilvl w:val="0"/>
          <w:numId w:val="1"/>
        </w:numPr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Выезд специалистов на объект Заказчика в пределах города Сарань.</w:t>
      </w:r>
    </w:p>
    <w:p w14:paraId="74C8BEAD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3. Требования к оказанию услуг:</w:t>
      </w:r>
    </w:p>
    <w:p w14:paraId="5447DDD8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Исполнитель должен обеспечить проведение исследований и инструментальных измерений в согласованные с Заказчиком сроки, с оформлением результатов в установленном порядке.</w:t>
      </w:r>
    </w:p>
    <w:p w14:paraId="64168FFE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Работы выполняются на объектах и рабочих местах Заказчика. Объём исследований, количество обследуемых объектов и перечень необходимых измерений определяются по согласованию Сторон.</w:t>
      </w:r>
    </w:p>
    <w:p w14:paraId="509EEC06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4. Результат оказания услуг:</w:t>
      </w:r>
    </w:p>
    <w:p w14:paraId="7BD17978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По завершении работ Заказчику предоставляются оформленные протоколы результатов лабораторных исследований и инструментальных измерений.</w:t>
      </w:r>
    </w:p>
    <w:p w14:paraId="2E2DE1E3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5. Срок оказания услуг:</w:t>
      </w:r>
    </w:p>
    <w:p w14:paraId="313F8D85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В течение 2026 года согласно заявкам Заказчика и условиям заключённого договора.</w:t>
      </w:r>
    </w:p>
    <w:p w14:paraId="6E24E8CD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6. Место оказания услуг:</w:t>
      </w:r>
    </w:p>
    <w:p w14:paraId="1903F73D" w14:textId="77777777" w:rsidR="006721C3" w:rsidRPr="006721C3" w:rsidRDefault="006721C3" w:rsidP="006721C3">
      <w:pPr>
        <w:widowControl/>
        <w:shd w:val="clear" w:color="auto" w:fill="FCFCFC"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r w:rsidRPr="006721C3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Объекты Заказчика, расположенные в городе Сарань Карагандинской области.</w:t>
      </w:r>
    </w:p>
    <w:p w14:paraId="7EC85D6D" w14:textId="67B50EC3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28044BE6" w14:textId="47E07019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08395C1B" w14:textId="1B8F364D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6022EE2E" w14:textId="37183C1E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37C729D5" w14:textId="6E9CAF89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0C070ED6" w14:textId="05D0E929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3A8D6CF6" w14:textId="5E99F381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531F8968" w14:textId="77777777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1D7CDEC9" w14:textId="52B151F7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77A25FEC" w14:textId="77777777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5C46BA62" w14:textId="77777777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7B686E8E" w14:textId="77777777" w:rsidR="006721C3" w:rsidRPr="006721C3" w:rsidRDefault="006721C3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p w14:paraId="67AFFE81" w14:textId="13B41984" w:rsidR="004150F6" w:rsidRPr="006721C3" w:rsidRDefault="004150F6">
      <w:pPr>
        <w:spacing w:before="4"/>
        <w:rPr>
          <w:rFonts w:ascii="Times New Roman" w:hAnsi="Times New Roman" w:cs="Times New Roman"/>
          <w:sz w:val="24"/>
          <w:szCs w:val="24"/>
          <w:lang w:val="ru-RU"/>
        </w:rPr>
      </w:pPr>
    </w:p>
    <w:sectPr w:rsidR="004150F6" w:rsidRPr="006721C3" w:rsidSect="006721C3">
      <w:type w:val="continuous"/>
      <w:pgSz w:w="12000" w:h="16910"/>
      <w:pgMar w:top="851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BB43EB"/>
    <w:multiLevelType w:val="multilevel"/>
    <w:tmpl w:val="81B45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FE6365"/>
    <w:multiLevelType w:val="multilevel"/>
    <w:tmpl w:val="A92C8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150F6"/>
    <w:rsid w:val="004150F6"/>
    <w:rsid w:val="004554D7"/>
    <w:rsid w:val="004A0F75"/>
    <w:rsid w:val="0067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E661"/>
  <w15:docId w15:val="{ABB59C33-D781-4537-A27A-84D23993B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21C3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10">
    <w:name w:val="Заголовок 1 Знак"/>
    <w:basedOn w:val="a0"/>
    <w:link w:val="1"/>
    <w:uiPriority w:val="9"/>
    <w:rsid w:val="006721C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x12ofw9d">
    <w:name w:val="x12ofw9d"/>
    <w:basedOn w:val="a"/>
    <w:rsid w:val="006721C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6721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</cp:revision>
  <dcterms:created xsi:type="dcterms:W3CDTF">2026-10-16T11:30:00Z</dcterms:created>
  <dcterms:modified xsi:type="dcterms:W3CDTF">2026-10-16T12:04:00Z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2026-10-05T00:00:00Z</vt:filetime>
  </property>
  <property fmtid="{D5CDD505-2E9C-101B-9397-08002B2CF9AE}" pid="4" name="Creator">
    <vt:lpwstr>ABBYY FineReader 15</vt:lpwstr>
  </property>
  <property fmtid="{D5CDD505-2E9C-101B-9397-08002B2CF9AE}" pid="5" name="LastSaved">
    <vt:filetime>2026-10-16T00:00:00Z</vt:filetime>
  </property>
  <property fmtid="{D5CDD505-2E9C-101B-9397-08002B2CF9AE}" pid="6" name="Producer">
    <vt:lpwstr>ABBYY FineReader 15</vt:lpwstr>
  </property>
</Properties>
</file>