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D9B4A" w14:textId="77777777" w:rsidR="002626BC" w:rsidRPr="004D49A3" w:rsidRDefault="00000000">
      <w:pPr>
        <w:jc w:val="center"/>
        <w:rPr>
          <w:rFonts w:cs="Times New Roman"/>
          <w:sz w:val="24"/>
          <w:szCs w:val="24"/>
          <w:lang w:val="ru-RU"/>
        </w:rPr>
      </w:pPr>
      <w:r w:rsidRPr="004D49A3">
        <w:rPr>
          <w:rFonts w:cs="Times New Roman"/>
          <w:b/>
          <w:sz w:val="24"/>
          <w:szCs w:val="24"/>
          <w:lang w:val="ru-RU"/>
        </w:rPr>
        <w:t>ТЕХНИКАЛЫҚ СИПАТТАМА</w:t>
      </w:r>
    </w:p>
    <w:p w14:paraId="45DB58D3" w14:textId="77777777" w:rsidR="002626BC" w:rsidRPr="004D49A3" w:rsidRDefault="00000000">
      <w:pPr>
        <w:jc w:val="center"/>
        <w:rPr>
          <w:rFonts w:cs="Times New Roman"/>
          <w:sz w:val="24"/>
          <w:szCs w:val="24"/>
          <w:lang w:val="ru-RU"/>
        </w:rPr>
      </w:pPr>
      <w:r w:rsidRPr="004D49A3">
        <w:rPr>
          <w:rFonts w:cs="Times New Roman"/>
          <w:b/>
          <w:sz w:val="24"/>
          <w:szCs w:val="24"/>
          <w:lang w:val="ru-RU"/>
        </w:rPr>
        <w:t xml:space="preserve">ПВХ </w:t>
      </w:r>
      <w:proofErr w:type="spellStart"/>
      <w:r w:rsidRPr="004D49A3">
        <w:rPr>
          <w:rFonts w:cs="Times New Roman"/>
          <w:b/>
          <w:sz w:val="24"/>
          <w:szCs w:val="24"/>
          <w:lang w:val="ru-RU"/>
        </w:rPr>
        <w:t>терезе-есік</w:t>
      </w:r>
      <w:proofErr w:type="spellEnd"/>
      <w:r w:rsidRPr="004D49A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b/>
          <w:sz w:val="24"/>
          <w:szCs w:val="24"/>
          <w:lang w:val="ru-RU"/>
        </w:rPr>
        <w:t>конструкцияларын</w:t>
      </w:r>
      <w:proofErr w:type="spellEnd"/>
      <w:r w:rsidRPr="004D49A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b/>
          <w:sz w:val="24"/>
          <w:szCs w:val="24"/>
          <w:lang w:val="ru-RU"/>
        </w:rPr>
        <w:t>жеткізу</w:t>
      </w:r>
      <w:proofErr w:type="spellEnd"/>
      <w:r w:rsidRPr="004D49A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b/>
          <w:sz w:val="24"/>
          <w:szCs w:val="24"/>
          <w:lang w:val="ru-RU"/>
        </w:rPr>
        <w:t>және</w:t>
      </w:r>
      <w:proofErr w:type="spellEnd"/>
      <w:r w:rsidRPr="004D49A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b/>
          <w:sz w:val="24"/>
          <w:szCs w:val="24"/>
          <w:lang w:val="ru-RU"/>
        </w:rPr>
        <w:t>орнату</w:t>
      </w:r>
      <w:proofErr w:type="spellEnd"/>
      <w:r w:rsidRPr="004D49A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b/>
          <w:sz w:val="24"/>
          <w:szCs w:val="24"/>
          <w:lang w:val="ru-RU"/>
        </w:rPr>
        <w:t>бойынша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4986"/>
        <w:gridCol w:w="5270"/>
      </w:tblGrid>
      <w:tr w:rsidR="002626BC" w:rsidRPr="004D49A3" w14:paraId="5C22C9EC" w14:textId="77777777" w:rsidTr="00FC7C27">
        <w:trPr>
          <w:jc w:val="center"/>
        </w:trPr>
        <w:tc>
          <w:tcPr>
            <w:tcW w:w="4986" w:type="dxa"/>
            <w:shd w:val="clear" w:color="auto" w:fill="EEF4F8"/>
            <w:vAlign w:val="center"/>
          </w:tcPr>
          <w:p w14:paraId="0AEB62B5" w14:textId="77777777" w:rsidR="002626BC" w:rsidRPr="004D49A3" w:rsidRDefault="00000000">
            <w:pPr>
              <w:rPr>
                <w:rFonts w:cs="Times New Roman"/>
                <w:sz w:val="24"/>
                <w:szCs w:val="24"/>
              </w:rPr>
            </w:pPr>
            <w:proofErr w:type="spellStart"/>
            <w:r w:rsidRPr="004D49A3">
              <w:rPr>
                <w:rFonts w:cs="Times New Roman"/>
                <w:b/>
                <w:sz w:val="24"/>
                <w:szCs w:val="24"/>
              </w:rPr>
              <w:t>Тапсырыс</w:t>
            </w:r>
            <w:proofErr w:type="spellEnd"/>
            <w:r w:rsidRPr="004D49A3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D49A3">
              <w:rPr>
                <w:rFonts w:cs="Times New Roman"/>
                <w:b/>
                <w:sz w:val="24"/>
                <w:szCs w:val="24"/>
              </w:rPr>
              <w:t>берушінің</w:t>
            </w:r>
            <w:proofErr w:type="spellEnd"/>
            <w:r w:rsidRPr="004D49A3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D49A3">
              <w:rPr>
                <w:rFonts w:cs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5270" w:type="dxa"/>
            <w:shd w:val="clear" w:color="auto" w:fill="EEF4F8"/>
            <w:vAlign w:val="center"/>
          </w:tcPr>
          <w:p w14:paraId="03367B3F" w14:textId="77777777" w:rsidR="002626BC" w:rsidRPr="004D49A3" w:rsidRDefault="00000000">
            <w:pPr>
              <w:rPr>
                <w:rFonts w:cs="Times New Roman"/>
                <w:sz w:val="24"/>
                <w:szCs w:val="24"/>
              </w:rPr>
            </w:pPr>
            <w:r w:rsidRPr="004D49A3">
              <w:rPr>
                <w:rFonts w:cs="Times New Roman"/>
                <w:sz w:val="24"/>
                <w:szCs w:val="24"/>
              </w:rPr>
              <w:t>«№1 Автобус паркі» АҚ</w:t>
            </w:r>
          </w:p>
        </w:tc>
      </w:tr>
      <w:tr w:rsidR="002626BC" w:rsidRPr="004D49A3" w14:paraId="4D86032A" w14:textId="77777777" w:rsidTr="00FC7C27">
        <w:trPr>
          <w:trHeight w:val="961"/>
          <w:jc w:val="center"/>
        </w:trPr>
        <w:tc>
          <w:tcPr>
            <w:tcW w:w="4986" w:type="dxa"/>
            <w:shd w:val="clear" w:color="auto" w:fill="FFFFFF"/>
            <w:vAlign w:val="center"/>
          </w:tcPr>
          <w:p w14:paraId="3DA938C1" w14:textId="77777777" w:rsidR="002626BC" w:rsidRPr="004D49A3" w:rsidRDefault="00000000">
            <w:pPr>
              <w:rPr>
                <w:rFonts w:cs="Times New Roman"/>
                <w:sz w:val="24"/>
                <w:szCs w:val="24"/>
              </w:rPr>
            </w:pPr>
            <w:proofErr w:type="spellStart"/>
            <w:r w:rsidRPr="004D49A3">
              <w:rPr>
                <w:rFonts w:cs="Times New Roman"/>
                <w:b/>
                <w:sz w:val="24"/>
                <w:szCs w:val="24"/>
              </w:rPr>
              <w:t>Тауардың</w:t>
            </w:r>
            <w:proofErr w:type="spellEnd"/>
            <w:r w:rsidRPr="004D49A3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D49A3">
              <w:rPr>
                <w:rFonts w:cs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5270" w:type="dxa"/>
            <w:shd w:val="clear" w:color="auto" w:fill="FFFFFF"/>
            <w:vAlign w:val="center"/>
          </w:tcPr>
          <w:p w14:paraId="1FF322AD" w14:textId="223F9DB2" w:rsidR="002626BC" w:rsidRPr="004D49A3" w:rsidRDefault="00FC7C27">
            <w:pPr>
              <w:rPr>
                <w:rFonts w:cs="Times New Roman"/>
                <w:sz w:val="24"/>
                <w:szCs w:val="24"/>
              </w:rPr>
            </w:pPr>
            <w:proofErr w:type="spellStart"/>
            <w:r w:rsidRPr="004D49A3">
              <w:rPr>
                <w:rFonts w:cs="Times New Roman"/>
                <w:sz w:val="24"/>
                <w:szCs w:val="24"/>
              </w:rPr>
              <w:t>Тапсырыс</w:t>
            </w:r>
            <w:proofErr w:type="spellEnd"/>
            <w:r w:rsidRPr="004D49A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D49A3">
              <w:rPr>
                <w:rFonts w:cs="Times New Roman"/>
                <w:sz w:val="24"/>
                <w:szCs w:val="24"/>
              </w:rPr>
              <w:t>берушінің</w:t>
            </w:r>
            <w:proofErr w:type="spellEnd"/>
            <w:r w:rsidRPr="004D49A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D49A3">
              <w:rPr>
                <w:rFonts w:cs="Times New Roman"/>
                <w:sz w:val="24"/>
                <w:szCs w:val="24"/>
              </w:rPr>
              <w:t>объектісінде</w:t>
            </w:r>
            <w:proofErr w:type="spellEnd"/>
            <w:r w:rsidRPr="004D49A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D49A3">
              <w:rPr>
                <w:rFonts w:cs="Times New Roman"/>
                <w:sz w:val="24"/>
                <w:szCs w:val="24"/>
              </w:rPr>
              <w:t>бақылау</w:t>
            </w:r>
            <w:proofErr w:type="spellEnd"/>
            <w:r w:rsidRPr="004D49A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D49A3">
              <w:rPr>
                <w:rFonts w:cs="Times New Roman"/>
                <w:sz w:val="24"/>
                <w:szCs w:val="24"/>
              </w:rPr>
              <w:t>өлшемдері</w:t>
            </w:r>
            <w:proofErr w:type="spellEnd"/>
            <w:r w:rsidRPr="004D49A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D49A3">
              <w:rPr>
                <w:rFonts w:cs="Times New Roman"/>
                <w:sz w:val="24"/>
                <w:szCs w:val="24"/>
              </w:rPr>
              <w:t>бойынша</w:t>
            </w:r>
            <w:proofErr w:type="spellEnd"/>
            <w:r w:rsidRPr="004D49A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D49A3">
              <w:rPr>
                <w:rFonts w:cs="Times New Roman"/>
                <w:sz w:val="24"/>
                <w:szCs w:val="24"/>
              </w:rPr>
              <w:t>дайындау</w:t>
            </w:r>
            <w:proofErr w:type="spellEnd"/>
            <w:r w:rsidRPr="004D49A3">
              <w:rPr>
                <w:rFonts w:cs="Times New Roman"/>
                <w:sz w:val="24"/>
                <w:szCs w:val="24"/>
              </w:rPr>
              <w:t xml:space="preserve">, </w:t>
            </w:r>
            <w:proofErr w:type="spellStart"/>
            <w:r w:rsidRPr="004D49A3">
              <w:rPr>
                <w:rFonts w:cs="Times New Roman"/>
                <w:sz w:val="24"/>
                <w:szCs w:val="24"/>
              </w:rPr>
              <w:t>жеткізу</w:t>
            </w:r>
            <w:proofErr w:type="spellEnd"/>
            <w:r w:rsidRPr="004D49A3">
              <w:rPr>
                <w:rFonts w:cs="Times New Roman"/>
                <w:sz w:val="24"/>
                <w:szCs w:val="24"/>
              </w:rPr>
              <w:t xml:space="preserve">, </w:t>
            </w:r>
            <w:proofErr w:type="spellStart"/>
            <w:r w:rsidRPr="004D49A3">
              <w:rPr>
                <w:rFonts w:cs="Times New Roman"/>
                <w:sz w:val="24"/>
                <w:szCs w:val="24"/>
              </w:rPr>
              <w:t>бекіткіш</w:t>
            </w:r>
            <w:proofErr w:type="spellEnd"/>
            <w:r w:rsidRPr="004D49A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D49A3">
              <w:rPr>
                <w:rFonts w:cs="Times New Roman"/>
                <w:sz w:val="24"/>
                <w:szCs w:val="24"/>
              </w:rPr>
              <w:t>материалдармен</w:t>
            </w:r>
            <w:proofErr w:type="spellEnd"/>
            <w:r w:rsidRPr="004D49A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D49A3">
              <w:rPr>
                <w:rFonts w:cs="Times New Roman"/>
                <w:sz w:val="24"/>
                <w:szCs w:val="24"/>
              </w:rPr>
              <w:t>және</w:t>
            </w:r>
            <w:proofErr w:type="spellEnd"/>
            <w:r w:rsidRPr="004D49A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D49A3">
              <w:rPr>
                <w:rFonts w:cs="Times New Roman"/>
                <w:sz w:val="24"/>
                <w:szCs w:val="24"/>
              </w:rPr>
              <w:t>шығыс</w:t>
            </w:r>
            <w:proofErr w:type="spellEnd"/>
            <w:r w:rsidRPr="004D49A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D49A3">
              <w:rPr>
                <w:rFonts w:cs="Times New Roman"/>
                <w:sz w:val="24"/>
                <w:szCs w:val="24"/>
              </w:rPr>
              <w:t>материалдарымен</w:t>
            </w:r>
            <w:proofErr w:type="spellEnd"/>
            <w:r w:rsidRPr="004D49A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D49A3">
              <w:rPr>
                <w:rFonts w:cs="Times New Roman"/>
                <w:sz w:val="24"/>
                <w:szCs w:val="24"/>
              </w:rPr>
              <w:t>қамтамасыз</w:t>
            </w:r>
            <w:proofErr w:type="spellEnd"/>
            <w:r w:rsidRPr="004D49A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D49A3">
              <w:rPr>
                <w:rFonts w:cs="Times New Roman"/>
                <w:sz w:val="24"/>
                <w:szCs w:val="24"/>
              </w:rPr>
              <w:t>ету</w:t>
            </w:r>
            <w:proofErr w:type="spellEnd"/>
            <w:r w:rsidRPr="004D49A3">
              <w:rPr>
                <w:rFonts w:cs="Times New Roman"/>
                <w:sz w:val="24"/>
                <w:szCs w:val="24"/>
              </w:rPr>
              <w:t xml:space="preserve">, </w:t>
            </w:r>
            <w:proofErr w:type="spellStart"/>
            <w:r w:rsidRPr="004D49A3">
              <w:rPr>
                <w:rFonts w:cs="Times New Roman"/>
                <w:sz w:val="24"/>
                <w:szCs w:val="24"/>
              </w:rPr>
              <w:t>сондай-ақ</w:t>
            </w:r>
            <w:proofErr w:type="spellEnd"/>
            <w:r w:rsidRPr="004D49A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D49A3">
              <w:rPr>
                <w:rFonts w:cs="Times New Roman"/>
                <w:sz w:val="24"/>
                <w:szCs w:val="24"/>
              </w:rPr>
              <w:t>толық</w:t>
            </w:r>
            <w:proofErr w:type="spellEnd"/>
            <w:r w:rsidRPr="004D49A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D49A3">
              <w:rPr>
                <w:rFonts w:cs="Times New Roman"/>
                <w:sz w:val="24"/>
                <w:szCs w:val="24"/>
              </w:rPr>
              <w:t>орнату</w:t>
            </w:r>
            <w:proofErr w:type="spellEnd"/>
            <w:r w:rsidRPr="004D49A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D49A3">
              <w:rPr>
                <w:rFonts w:cs="Times New Roman"/>
                <w:sz w:val="24"/>
                <w:szCs w:val="24"/>
              </w:rPr>
              <w:t>жұмыстарын</w:t>
            </w:r>
            <w:proofErr w:type="spellEnd"/>
            <w:r w:rsidRPr="004D49A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D49A3">
              <w:rPr>
                <w:rFonts w:cs="Times New Roman"/>
                <w:sz w:val="24"/>
                <w:szCs w:val="24"/>
              </w:rPr>
              <w:t>қоса</w:t>
            </w:r>
            <w:proofErr w:type="spellEnd"/>
            <w:r w:rsidRPr="004D49A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D49A3">
              <w:rPr>
                <w:rFonts w:cs="Times New Roman"/>
                <w:sz w:val="24"/>
                <w:szCs w:val="24"/>
              </w:rPr>
              <w:t>алғанда</w:t>
            </w:r>
            <w:proofErr w:type="spellEnd"/>
            <w:r w:rsidRPr="004D49A3">
              <w:rPr>
                <w:rFonts w:cs="Times New Roman"/>
                <w:sz w:val="24"/>
                <w:szCs w:val="24"/>
              </w:rPr>
              <w:t xml:space="preserve">, ПВХ </w:t>
            </w:r>
            <w:proofErr w:type="spellStart"/>
            <w:r w:rsidRPr="004D49A3">
              <w:rPr>
                <w:rFonts w:cs="Times New Roman"/>
                <w:sz w:val="24"/>
                <w:szCs w:val="24"/>
              </w:rPr>
              <w:t>терезе-есік</w:t>
            </w:r>
            <w:proofErr w:type="spellEnd"/>
            <w:r w:rsidRPr="004D49A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D49A3">
              <w:rPr>
                <w:rFonts w:cs="Times New Roman"/>
                <w:sz w:val="24"/>
                <w:szCs w:val="24"/>
              </w:rPr>
              <w:t>конструкцияларының</w:t>
            </w:r>
            <w:proofErr w:type="spellEnd"/>
            <w:r w:rsidRPr="004D49A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D49A3">
              <w:rPr>
                <w:rFonts w:cs="Times New Roman"/>
                <w:sz w:val="24"/>
                <w:szCs w:val="24"/>
              </w:rPr>
              <w:t>жиынтығы</w:t>
            </w:r>
            <w:proofErr w:type="spellEnd"/>
            <w:r w:rsidRPr="004D49A3">
              <w:rPr>
                <w:rFonts w:cs="Times New Roman"/>
                <w:sz w:val="24"/>
                <w:szCs w:val="24"/>
              </w:rPr>
              <w:t xml:space="preserve"> (4 </w:t>
            </w:r>
            <w:proofErr w:type="spellStart"/>
            <w:r w:rsidRPr="004D49A3">
              <w:rPr>
                <w:rFonts w:cs="Times New Roman"/>
                <w:sz w:val="24"/>
                <w:szCs w:val="24"/>
              </w:rPr>
              <w:t>конструкция</w:t>
            </w:r>
            <w:proofErr w:type="spellEnd"/>
            <w:r w:rsidRPr="004D49A3">
              <w:rPr>
                <w:rFonts w:cs="Times New Roman"/>
                <w:sz w:val="24"/>
                <w:szCs w:val="24"/>
              </w:rPr>
              <w:t>).</w:t>
            </w:r>
          </w:p>
        </w:tc>
      </w:tr>
      <w:tr w:rsidR="002626BC" w:rsidRPr="004D49A3" w14:paraId="40F1EF26" w14:textId="77777777" w:rsidTr="00FC7C27">
        <w:trPr>
          <w:trHeight w:val="705"/>
          <w:jc w:val="center"/>
        </w:trPr>
        <w:tc>
          <w:tcPr>
            <w:tcW w:w="4986" w:type="dxa"/>
            <w:shd w:val="clear" w:color="auto" w:fill="EEF4F8"/>
            <w:vAlign w:val="center"/>
          </w:tcPr>
          <w:p w14:paraId="29344491" w14:textId="77777777" w:rsidR="002626BC" w:rsidRPr="004D49A3" w:rsidRDefault="00000000">
            <w:pPr>
              <w:rPr>
                <w:rFonts w:cs="Times New Roman"/>
                <w:sz w:val="24"/>
                <w:szCs w:val="24"/>
              </w:rPr>
            </w:pPr>
            <w:proofErr w:type="spellStart"/>
            <w:r w:rsidRPr="004D49A3">
              <w:rPr>
                <w:rFonts w:cs="Times New Roman"/>
                <w:b/>
                <w:sz w:val="24"/>
                <w:szCs w:val="24"/>
              </w:rPr>
              <w:t>Өлшем</w:t>
            </w:r>
            <w:proofErr w:type="spellEnd"/>
            <w:r w:rsidRPr="004D49A3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D49A3">
              <w:rPr>
                <w:rFonts w:cs="Times New Roman"/>
                <w:b/>
                <w:sz w:val="24"/>
                <w:szCs w:val="24"/>
              </w:rPr>
              <w:t>бірлігі</w:t>
            </w:r>
            <w:proofErr w:type="spellEnd"/>
          </w:p>
        </w:tc>
        <w:tc>
          <w:tcPr>
            <w:tcW w:w="5270" w:type="dxa"/>
            <w:shd w:val="clear" w:color="auto" w:fill="EEF4F8"/>
            <w:vAlign w:val="center"/>
          </w:tcPr>
          <w:p w14:paraId="55372E24" w14:textId="77777777" w:rsidR="002626BC" w:rsidRPr="004D49A3" w:rsidRDefault="00000000">
            <w:pPr>
              <w:rPr>
                <w:rFonts w:cs="Times New Roman"/>
                <w:sz w:val="24"/>
                <w:szCs w:val="24"/>
              </w:rPr>
            </w:pPr>
            <w:r w:rsidRPr="004D49A3">
              <w:rPr>
                <w:rFonts w:cs="Times New Roman"/>
                <w:sz w:val="24"/>
                <w:szCs w:val="24"/>
              </w:rPr>
              <w:t>Жиынтық</w:t>
            </w:r>
          </w:p>
        </w:tc>
      </w:tr>
      <w:tr w:rsidR="002626BC" w:rsidRPr="004D49A3" w14:paraId="05FB7C95" w14:textId="77777777" w:rsidTr="00FC7C27">
        <w:trPr>
          <w:trHeight w:val="716"/>
          <w:jc w:val="center"/>
        </w:trPr>
        <w:tc>
          <w:tcPr>
            <w:tcW w:w="4986" w:type="dxa"/>
            <w:shd w:val="clear" w:color="auto" w:fill="FFFFFF"/>
            <w:vAlign w:val="center"/>
          </w:tcPr>
          <w:p w14:paraId="1C705701" w14:textId="77777777" w:rsidR="002626BC" w:rsidRPr="004D49A3" w:rsidRDefault="00000000">
            <w:pPr>
              <w:rPr>
                <w:rFonts w:cs="Times New Roman"/>
                <w:sz w:val="24"/>
                <w:szCs w:val="24"/>
              </w:rPr>
            </w:pPr>
            <w:proofErr w:type="spellStart"/>
            <w:r w:rsidRPr="004D49A3">
              <w:rPr>
                <w:rFonts w:cs="Times New Roman"/>
                <w:b/>
                <w:sz w:val="24"/>
                <w:szCs w:val="24"/>
              </w:rPr>
              <w:t>Саны</w:t>
            </w:r>
            <w:proofErr w:type="spellEnd"/>
          </w:p>
        </w:tc>
        <w:tc>
          <w:tcPr>
            <w:tcW w:w="5270" w:type="dxa"/>
            <w:shd w:val="clear" w:color="auto" w:fill="FFFFFF"/>
            <w:vAlign w:val="center"/>
          </w:tcPr>
          <w:p w14:paraId="1CC67ECF" w14:textId="77777777" w:rsidR="002626BC" w:rsidRPr="004D49A3" w:rsidRDefault="00000000">
            <w:pPr>
              <w:rPr>
                <w:rFonts w:cs="Times New Roman"/>
                <w:sz w:val="24"/>
                <w:szCs w:val="24"/>
              </w:rPr>
            </w:pPr>
            <w:r w:rsidRPr="004D49A3">
              <w:rPr>
                <w:rFonts w:cs="Times New Roman"/>
                <w:sz w:val="24"/>
                <w:szCs w:val="24"/>
              </w:rPr>
              <w:t>1 жиынтық (4 конструкция)</w:t>
            </w:r>
          </w:p>
        </w:tc>
      </w:tr>
      <w:tr w:rsidR="002626BC" w:rsidRPr="004D49A3" w14:paraId="174C174E" w14:textId="77777777" w:rsidTr="00FC7C27">
        <w:trPr>
          <w:jc w:val="center"/>
        </w:trPr>
        <w:tc>
          <w:tcPr>
            <w:tcW w:w="4986" w:type="dxa"/>
            <w:shd w:val="clear" w:color="auto" w:fill="EEF4F8"/>
            <w:vAlign w:val="center"/>
          </w:tcPr>
          <w:p w14:paraId="1BE70825" w14:textId="70E620D4" w:rsidR="002626BC" w:rsidRPr="004D49A3" w:rsidRDefault="00FC7C27">
            <w:pPr>
              <w:rPr>
                <w:rFonts w:cs="Times New Roman"/>
                <w:sz w:val="24"/>
                <w:szCs w:val="24"/>
              </w:rPr>
            </w:pPr>
            <w:proofErr w:type="spellStart"/>
            <w:r w:rsidRPr="004D49A3">
              <w:rPr>
                <w:rFonts w:cs="Times New Roman"/>
                <w:b/>
                <w:bCs/>
                <w:sz w:val="24"/>
                <w:szCs w:val="24"/>
                <w:lang w:val="ru-RU"/>
              </w:rPr>
              <w:t>Жұмыстарды</w:t>
            </w:r>
            <w:proofErr w:type="spellEnd"/>
            <w:r w:rsidRPr="004D49A3">
              <w:rPr>
                <w:rFonts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D49A3">
              <w:rPr>
                <w:rFonts w:cs="Times New Roman"/>
                <w:b/>
                <w:bCs/>
                <w:sz w:val="24"/>
                <w:szCs w:val="24"/>
                <w:lang w:val="ru-RU"/>
              </w:rPr>
              <w:t>орындау</w:t>
            </w:r>
            <w:proofErr w:type="spellEnd"/>
            <w:r w:rsidRPr="004D49A3">
              <w:rPr>
                <w:rFonts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D49A3">
              <w:rPr>
                <w:rFonts w:cs="Times New Roman"/>
                <w:b/>
                <w:bCs/>
                <w:sz w:val="24"/>
                <w:szCs w:val="24"/>
                <w:lang w:val="ru-RU"/>
              </w:rPr>
              <w:t>орны</w:t>
            </w:r>
            <w:proofErr w:type="spellEnd"/>
            <w:r w:rsidRPr="004D49A3">
              <w:rPr>
                <w:rFonts w:cs="Times New Roman"/>
                <w:b/>
                <w:bCs/>
                <w:sz w:val="24"/>
                <w:szCs w:val="24"/>
                <w:lang w:val="ru-RU"/>
              </w:rPr>
              <w:t>:</w:t>
            </w:r>
          </w:p>
        </w:tc>
        <w:tc>
          <w:tcPr>
            <w:tcW w:w="5270" w:type="dxa"/>
            <w:shd w:val="clear" w:color="auto" w:fill="EEF4F8"/>
            <w:vAlign w:val="center"/>
          </w:tcPr>
          <w:p w14:paraId="5817D957" w14:textId="77777777" w:rsidR="00FC7C27" w:rsidRPr="004D49A3" w:rsidRDefault="00FC7C27" w:rsidP="00FC7C27">
            <w:pPr>
              <w:jc w:val="both"/>
              <w:rPr>
                <w:rFonts w:cs="Times New Roman"/>
                <w:sz w:val="24"/>
                <w:szCs w:val="24"/>
                <w:lang w:val="kk-KZ"/>
              </w:rPr>
            </w:pPr>
            <w:r w:rsidRPr="004D49A3">
              <w:rPr>
                <w:rFonts w:cs="Times New Roman"/>
                <w:sz w:val="24"/>
                <w:szCs w:val="24"/>
                <w:lang w:val="ru-RU"/>
              </w:rPr>
              <w:t xml:space="preserve">Астана </w:t>
            </w:r>
            <w:proofErr w:type="spellStart"/>
            <w:r w:rsidRPr="004D49A3">
              <w:rPr>
                <w:rFonts w:cs="Times New Roman"/>
                <w:sz w:val="24"/>
                <w:szCs w:val="24"/>
                <w:lang w:val="ru-RU"/>
              </w:rPr>
              <w:t>қаласы</w:t>
            </w:r>
            <w:proofErr w:type="spellEnd"/>
            <w:r w:rsidRPr="004D49A3">
              <w:rPr>
                <w:rFonts w:cs="Times New Roman"/>
                <w:sz w:val="24"/>
                <w:szCs w:val="24"/>
                <w:lang w:val="ru-RU"/>
              </w:rPr>
              <w:t xml:space="preserve">, Алматы </w:t>
            </w:r>
            <w:proofErr w:type="spellStart"/>
            <w:r w:rsidRPr="004D49A3">
              <w:rPr>
                <w:rFonts w:cs="Times New Roman"/>
                <w:sz w:val="24"/>
                <w:szCs w:val="24"/>
                <w:lang w:val="ru-RU"/>
              </w:rPr>
              <w:t>ауданы</w:t>
            </w:r>
            <w:proofErr w:type="spellEnd"/>
            <w:r w:rsidRPr="004D49A3">
              <w:rPr>
                <w:rFonts w:cs="Times New Roman"/>
                <w:sz w:val="24"/>
                <w:szCs w:val="24"/>
                <w:lang w:val="ru-RU"/>
              </w:rPr>
              <w:t xml:space="preserve">, АЗ56 </w:t>
            </w:r>
            <w:proofErr w:type="spellStart"/>
            <w:r w:rsidRPr="004D49A3">
              <w:rPr>
                <w:rFonts w:cs="Times New Roman"/>
                <w:sz w:val="24"/>
                <w:szCs w:val="24"/>
                <w:lang w:val="ru-RU"/>
              </w:rPr>
              <w:t>көшесі</w:t>
            </w:r>
            <w:proofErr w:type="spellEnd"/>
            <w:r w:rsidRPr="004D49A3">
              <w:rPr>
                <w:rFonts w:cs="Times New Roman"/>
                <w:sz w:val="24"/>
                <w:szCs w:val="24"/>
                <w:lang w:val="ru-RU"/>
              </w:rPr>
              <w:t>, 12-учаске.</w:t>
            </w:r>
          </w:p>
          <w:p w14:paraId="093026C5" w14:textId="57C9142D" w:rsidR="002626BC" w:rsidRPr="004D49A3" w:rsidRDefault="002626BC">
            <w:pPr>
              <w:rPr>
                <w:rFonts w:cs="Times New Roman"/>
                <w:sz w:val="24"/>
                <w:szCs w:val="24"/>
                <w:lang w:val="kk-KZ"/>
              </w:rPr>
            </w:pPr>
          </w:p>
        </w:tc>
      </w:tr>
      <w:tr w:rsidR="002626BC" w:rsidRPr="004D49A3" w14:paraId="4DEAF2D1" w14:textId="77777777" w:rsidTr="00FC7C27">
        <w:trPr>
          <w:trHeight w:val="1321"/>
          <w:jc w:val="center"/>
        </w:trPr>
        <w:tc>
          <w:tcPr>
            <w:tcW w:w="4986" w:type="dxa"/>
            <w:shd w:val="clear" w:color="auto" w:fill="FFFFFF"/>
            <w:vAlign w:val="center"/>
          </w:tcPr>
          <w:p w14:paraId="5D26C69A" w14:textId="09636C91" w:rsidR="002626BC" w:rsidRPr="004D49A3" w:rsidRDefault="00FC7C27">
            <w:pPr>
              <w:rPr>
                <w:rFonts w:cs="Times New Roman"/>
                <w:sz w:val="24"/>
                <w:szCs w:val="24"/>
              </w:rPr>
            </w:pPr>
            <w:r w:rsidRPr="004D49A3">
              <w:rPr>
                <w:rFonts w:cs="Times New Roman"/>
                <w:b/>
                <w:bCs/>
                <w:sz w:val="24"/>
                <w:szCs w:val="24"/>
                <w:lang w:val="kk-KZ"/>
              </w:rPr>
              <w:t>Жұмыстарды орындау мерзімі:</w:t>
            </w:r>
          </w:p>
        </w:tc>
        <w:tc>
          <w:tcPr>
            <w:tcW w:w="5270" w:type="dxa"/>
            <w:shd w:val="clear" w:color="auto" w:fill="FFFFFF"/>
            <w:vAlign w:val="center"/>
          </w:tcPr>
          <w:p w14:paraId="0432BE63" w14:textId="77777777" w:rsidR="00FC7C27" w:rsidRPr="004D49A3" w:rsidRDefault="00FC7C27" w:rsidP="00FC7C27">
            <w:pPr>
              <w:spacing w:after="60"/>
              <w:jc w:val="both"/>
              <w:rPr>
                <w:rFonts w:cs="Times New Roman"/>
                <w:sz w:val="24"/>
                <w:szCs w:val="24"/>
                <w:lang w:val="kk-KZ"/>
              </w:rPr>
            </w:pPr>
            <w:r w:rsidRPr="004D49A3">
              <w:rPr>
                <w:rFonts w:cs="Times New Roman"/>
                <w:sz w:val="24"/>
                <w:szCs w:val="24"/>
                <w:lang w:val="kk-KZ"/>
              </w:rPr>
              <w:t>Жұмыстар Тапсырыс берушінің өтінім алынған күннен бастап 15 (он бес) күнтізбелік күн ішінде, қажеттілігіне қарай, 2026 жылғы 31 желтоқсанды қоса алғанда көрсетіледі.</w:t>
            </w:r>
          </w:p>
          <w:p w14:paraId="339DF5C9" w14:textId="1DDEB782" w:rsidR="002626BC" w:rsidRPr="004D49A3" w:rsidRDefault="002626BC">
            <w:pPr>
              <w:rPr>
                <w:rFonts w:cs="Times New Roman"/>
                <w:sz w:val="24"/>
                <w:szCs w:val="24"/>
                <w:lang w:val="kk-KZ"/>
              </w:rPr>
            </w:pPr>
          </w:p>
        </w:tc>
      </w:tr>
      <w:tr w:rsidR="002626BC" w:rsidRPr="004D49A3" w14:paraId="794689D5" w14:textId="77777777" w:rsidTr="00FC7C27">
        <w:trPr>
          <w:trHeight w:val="877"/>
          <w:jc w:val="center"/>
        </w:trPr>
        <w:tc>
          <w:tcPr>
            <w:tcW w:w="4986" w:type="dxa"/>
            <w:shd w:val="clear" w:color="auto" w:fill="EEF4F8"/>
            <w:vAlign w:val="center"/>
          </w:tcPr>
          <w:p w14:paraId="49720AC0" w14:textId="77777777" w:rsidR="002626BC" w:rsidRPr="004D49A3" w:rsidRDefault="00000000">
            <w:pPr>
              <w:rPr>
                <w:rFonts w:cs="Times New Roman"/>
                <w:sz w:val="24"/>
                <w:szCs w:val="24"/>
              </w:rPr>
            </w:pPr>
            <w:proofErr w:type="spellStart"/>
            <w:r w:rsidRPr="004D49A3">
              <w:rPr>
                <w:rFonts w:cs="Times New Roman"/>
                <w:b/>
                <w:sz w:val="24"/>
                <w:szCs w:val="24"/>
              </w:rPr>
              <w:t>Кепілдік</w:t>
            </w:r>
            <w:proofErr w:type="spellEnd"/>
            <w:r w:rsidRPr="004D49A3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D49A3">
              <w:rPr>
                <w:rFonts w:cs="Times New Roman"/>
                <w:b/>
                <w:sz w:val="24"/>
                <w:szCs w:val="24"/>
              </w:rPr>
              <w:t>мерзімі</w:t>
            </w:r>
            <w:proofErr w:type="spellEnd"/>
          </w:p>
        </w:tc>
        <w:tc>
          <w:tcPr>
            <w:tcW w:w="5270" w:type="dxa"/>
            <w:shd w:val="clear" w:color="auto" w:fill="EEF4F8"/>
            <w:vAlign w:val="center"/>
          </w:tcPr>
          <w:p w14:paraId="371344E3" w14:textId="77777777" w:rsidR="002626BC" w:rsidRPr="004D49A3" w:rsidRDefault="00000000">
            <w:pPr>
              <w:rPr>
                <w:rFonts w:cs="Times New Roman"/>
                <w:sz w:val="24"/>
                <w:szCs w:val="24"/>
              </w:rPr>
            </w:pPr>
            <w:r w:rsidRPr="004D49A3">
              <w:rPr>
                <w:rFonts w:cs="Times New Roman"/>
                <w:sz w:val="24"/>
                <w:szCs w:val="24"/>
              </w:rPr>
              <w:t>Бұйымдарға және орындалған монтаж жұмыстарына кемінде 12 ай</w:t>
            </w:r>
          </w:p>
        </w:tc>
      </w:tr>
    </w:tbl>
    <w:p w14:paraId="2222BAA0" w14:textId="77777777" w:rsidR="002626BC" w:rsidRPr="004D49A3" w:rsidRDefault="00000000">
      <w:pPr>
        <w:spacing w:before="120" w:after="40"/>
        <w:rPr>
          <w:rFonts w:cs="Times New Roman"/>
          <w:sz w:val="24"/>
          <w:szCs w:val="24"/>
        </w:rPr>
      </w:pPr>
      <w:r w:rsidRPr="004D49A3">
        <w:rPr>
          <w:rFonts w:cs="Times New Roman"/>
          <w:b/>
          <w:sz w:val="24"/>
          <w:szCs w:val="24"/>
        </w:rPr>
        <w:t>1. Жалпы талаптар</w:t>
      </w:r>
    </w:p>
    <w:p w14:paraId="295E448C" w14:textId="77777777" w:rsidR="002626BC" w:rsidRPr="004D49A3" w:rsidRDefault="00000000">
      <w:pPr>
        <w:spacing w:after="40"/>
        <w:ind w:left="283" w:hanging="142"/>
        <w:rPr>
          <w:rFonts w:cs="Times New Roman"/>
          <w:sz w:val="24"/>
          <w:szCs w:val="24"/>
        </w:rPr>
      </w:pPr>
      <w:r w:rsidRPr="004D49A3">
        <w:rPr>
          <w:rFonts w:cs="Times New Roman"/>
          <w:sz w:val="24"/>
          <w:szCs w:val="24"/>
        </w:rPr>
        <w:t>• Тауар жаңа, бұрын пайдаланылмаған, механикалық зақымдануларсыз және өндірістік ақауларсыз болуы тиіс.</w:t>
      </w:r>
    </w:p>
    <w:p w14:paraId="20788015" w14:textId="77777777" w:rsidR="002626BC" w:rsidRPr="004D49A3" w:rsidRDefault="00000000">
      <w:pPr>
        <w:spacing w:after="40"/>
        <w:ind w:left="283" w:hanging="142"/>
        <w:rPr>
          <w:rFonts w:cs="Times New Roman"/>
          <w:sz w:val="24"/>
          <w:szCs w:val="24"/>
        </w:rPr>
      </w:pPr>
      <w:r w:rsidRPr="004D49A3">
        <w:rPr>
          <w:rFonts w:cs="Times New Roman"/>
          <w:sz w:val="24"/>
          <w:szCs w:val="24"/>
        </w:rPr>
        <w:t>• Конструкциялар ақ түсті ПВХ-профильден, монтаждау тереңдігі шамамен 58–60 мм немесе сипаттамалары көрсетілгеннен төмен емес баламалы профильден дайындалуы тиіс.</w:t>
      </w:r>
    </w:p>
    <w:p w14:paraId="49D67B92" w14:textId="77777777" w:rsidR="002626BC" w:rsidRPr="004D49A3" w:rsidRDefault="00000000">
      <w:pPr>
        <w:spacing w:after="40"/>
        <w:ind w:left="283" w:hanging="142"/>
        <w:rPr>
          <w:rFonts w:cs="Times New Roman"/>
          <w:sz w:val="24"/>
          <w:szCs w:val="24"/>
        </w:rPr>
      </w:pPr>
      <w:r w:rsidRPr="004D49A3">
        <w:rPr>
          <w:rFonts w:cs="Times New Roman"/>
          <w:sz w:val="24"/>
          <w:szCs w:val="24"/>
        </w:rPr>
        <w:t>• Профильді арматуралау — қалыңдығы кемінде 1,5 мм мырышталған болат арматуралық профиль.</w:t>
      </w:r>
    </w:p>
    <w:p w14:paraId="444F76FE" w14:textId="77777777" w:rsidR="002626BC" w:rsidRPr="004D49A3" w:rsidRDefault="00000000">
      <w:pPr>
        <w:spacing w:after="40"/>
        <w:ind w:left="283" w:hanging="142"/>
        <w:rPr>
          <w:rFonts w:cs="Times New Roman"/>
          <w:sz w:val="24"/>
          <w:szCs w:val="24"/>
        </w:rPr>
      </w:pPr>
      <w:r w:rsidRPr="004D49A3">
        <w:rPr>
          <w:rFonts w:cs="Times New Roman"/>
          <w:sz w:val="24"/>
          <w:szCs w:val="24"/>
        </w:rPr>
        <w:t>• Мөлдір толтыру — 4–16–4 мм-ден кем емес схема бойынша шыныпакет. Жекелеген төменгі секциялардың мөлдір емес толтыруы — қалыңдығы кемінде 24 мм сэндвич-панель.</w:t>
      </w:r>
    </w:p>
    <w:p w14:paraId="3794B7C7" w14:textId="77777777" w:rsidR="002626BC" w:rsidRPr="004D49A3" w:rsidRDefault="00000000">
      <w:pPr>
        <w:spacing w:after="40"/>
        <w:ind w:left="283" w:hanging="142"/>
        <w:rPr>
          <w:rFonts w:cs="Times New Roman"/>
          <w:sz w:val="24"/>
          <w:szCs w:val="24"/>
        </w:rPr>
      </w:pPr>
      <w:r w:rsidRPr="004D49A3">
        <w:rPr>
          <w:rFonts w:cs="Times New Roman"/>
          <w:sz w:val="24"/>
          <w:szCs w:val="24"/>
        </w:rPr>
        <w:t>• Фурнитура сызбада көзделген жармаларды және есіктерді ашу режимдерін қамтамасыз етуі және қоғамдық ғимаратта пайдалануға есептелуі тиіс.</w:t>
      </w:r>
    </w:p>
    <w:p w14:paraId="5F5B2E66" w14:textId="77777777" w:rsidR="002626BC" w:rsidRPr="004D49A3" w:rsidRDefault="00000000">
      <w:pPr>
        <w:spacing w:after="40"/>
        <w:ind w:left="283" w:hanging="142"/>
        <w:rPr>
          <w:rFonts w:cs="Times New Roman"/>
          <w:sz w:val="24"/>
          <w:szCs w:val="24"/>
        </w:rPr>
      </w:pPr>
      <w:r w:rsidRPr="004D49A3">
        <w:rPr>
          <w:rFonts w:cs="Times New Roman"/>
          <w:sz w:val="24"/>
          <w:szCs w:val="24"/>
        </w:rPr>
        <w:t>• Кіреберіс есік жарманың есептік массасына жеткілікті мөлшердегі ілмектермен, «кілт–кілт» типті профильді цилиндрмен және жарманың массасы мен еніне сәйкес есік жапқышымен жабдықталуы тиіс.</w:t>
      </w:r>
    </w:p>
    <w:p w14:paraId="480FE87B" w14:textId="77777777" w:rsidR="002626BC" w:rsidRPr="004D49A3" w:rsidRDefault="00000000">
      <w:pPr>
        <w:spacing w:after="40"/>
        <w:ind w:left="283" w:hanging="142"/>
        <w:rPr>
          <w:rFonts w:cs="Times New Roman"/>
          <w:sz w:val="24"/>
          <w:szCs w:val="24"/>
        </w:rPr>
      </w:pPr>
      <w:r w:rsidRPr="004D49A3">
        <w:rPr>
          <w:rFonts w:cs="Times New Roman"/>
          <w:sz w:val="24"/>
          <w:szCs w:val="24"/>
        </w:rPr>
        <w:t>• Дайындауға дейін барлық өлшемдерді Жеткізуші объектіде бақылау өлшеуі арқылы қайта тексеруге міндетті. Көрсетілген өлшемдер коммерциялық ұсыныс бойынша бастапқы болып табылады; соңғы өлшемдер орнында анықталады.</w:t>
      </w:r>
    </w:p>
    <w:p w14:paraId="25567FF7" w14:textId="77777777" w:rsidR="002626BC" w:rsidRPr="004D49A3" w:rsidRDefault="00000000">
      <w:pPr>
        <w:spacing w:after="40"/>
        <w:ind w:left="283" w:hanging="142"/>
        <w:rPr>
          <w:rFonts w:cs="Times New Roman"/>
          <w:sz w:val="24"/>
          <w:szCs w:val="24"/>
        </w:rPr>
      </w:pPr>
      <w:r w:rsidRPr="004D49A3">
        <w:rPr>
          <w:rFonts w:cs="Times New Roman"/>
          <w:sz w:val="24"/>
          <w:szCs w:val="24"/>
        </w:rPr>
        <w:lastRenderedPageBreak/>
        <w:t>• Тауар құнына объектіге жеткізу, тиеу-түсіру жұмыстары, бекітпе жиынтығы, монтаждау материалдары, орнату, реттеу және конструкцияларды толық жұмысқа жарамды күйде тапсыру кіруі тиіс.</w:t>
      </w:r>
    </w:p>
    <w:p w14:paraId="0277F2F0" w14:textId="77777777" w:rsidR="002626BC" w:rsidRPr="004D49A3" w:rsidRDefault="00000000">
      <w:pPr>
        <w:spacing w:after="40"/>
        <w:ind w:left="283" w:hanging="142"/>
        <w:rPr>
          <w:rFonts w:cs="Times New Roman"/>
          <w:sz w:val="24"/>
          <w:szCs w:val="24"/>
        </w:rPr>
      </w:pPr>
      <w:r w:rsidRPr="004D49A3">
        <w:rPr>
          <w:rFonts w:cs="Times New Roman"/>
          <w:sz w:val="24"/>
          <w:szCs w:val="24"/>
        </w:rPr>
        <w:t>• Нақты өндірушілерді, тауар белгілерін және модельдерді көрсету талап етілмейді. Белгіленген сипаттамаларға сәйкес немесе одан жоғары болған жағдайда баламаға жол беріледі.</w:t>
      </w:r>
    </w:p>
    <w:p w14:paraId="3902AA6B" w14:textId="55D558F7" w:rsidR="00FC7C27" w:rsidRPr="004D49A3" w:rsidRDefault="00000000">
      <w:pPr>
        <w:spacing w:before="120" w:after="40"/>
        <w:rPr>
          <w:rFonts w:cs="Times New Roman"/>
          <w:b/>
          <w:sz w:val="24"/>
          <w:szCs w:val="24"/>
          <w:lang w:val="ru-RU"/>
        </w:rPr>
      </w:pPr>
      <w:r w:rsidRPr="004D49A3">
        <w:rPr>
          <w:rFonts w:cs="Times New Roman"/>
          <w:b/>
          <w:sz w:val="24"/>
          <w:szCs w:val="24"/>
        </w:rPr>
        <w:t xml:space="preserve">2. Конструкциялардың </w:t>
      </w:r>
      <w:proofErr w:type="spellStart"/>
      <w:r w:rsidRPr="004D49A3">
        <w:rPr>
          <w:rFonts w:cs="Times New Roman"/>
          <w:b/>
          <w:sz w:val="24"/>
          <w:szCs w:val="24"/>
        </w:rPr>
        <w:t>тізбесі</w:t>
      </w:r>
      <w:proofErr w:type="spellEnd"/>
      <w:r w:rsidRPr="004D49A3">
        <w:rPr>
          <w:rFonts w:cs="Times New Roman"/>
          <w:b/>
          <w:sz w:val="24"/>
          <w:szCs w:val="24"/>
        </w:rPr>
        <w:t xml:space="preserve"> </w:t>
      </w:r>
      <w:proofErr w:type="spellStart"/>
      <w:r w:rsidRPr="004D49A3">
        <w:rPr>
          <w:rFonts w:cs="Times New Roman"/>
          <w:b/>
          <w:sz w:val="24"/>
          <w:szCs w:val="24"/>
        </w:rPr>
        <w:t>және</w:t>
      </w:r>
      <w:proofErr w:type="spellEnd"/>
      <w:r w:rsidRPr="004D49A3">
        <w:rPr>
          <w:rFonts w:cs="Times New Roman"/>
          <w:b/>
          <w:sz w:val="24"/>
          <w:szCs w:val="24"/>
        </w:rPr>
        <w:t xml:space="preserve"> </w:t>
      </w:r>
      <w:proofErr w:type="spellStart"/>
      <w:r w:rsidRPr="004D49A3">
        <w:rPr>
          <w:rFonts w:cs="Times New Roman"/>
          <w:b/>
          <w:sz w:val="24"/>
          <w:szCs w:val="24"/>
        </w:rPr>
        <w:t>негізгі</w:t>
      </w:r>
      <w:proofErr w:type="spellEnd"/>
      <w:r w:rsidRPr="004D49A3">
        <w:rPr>
          <w:rFonts w:cs="Times New Roman"/>
          <w:b/>
          <w:sz w:val="24"/>
          <w:szCs w:val="24"/>
        </w:rPr>
        <w:t xml:space="preserve"> </w:t>
      </w:r>
      <w:proofErr w:type="spellStart"/>
      <w:r w:rsidRPr="004D49A3">
        <w:rPr>
          <w:rFonts w:cs="Times New Roman"/>
          <w:b/>
          <w:sz w:val="24"/>
          <w:szCs w:val="24"/>
        </w:rPr>
        <w:t>сипаттамалары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108"/>
        <w:gridCol w:w="2108"/>
        <w:gridCol w:w="2108"/>
        <w:gridCol w:w="2108"/>
        <w:gridCol w:w="2108"/>
      </w:tblGrid>
      <w:tr w:rsidR="002626BC" w:rsidRPr="004D49A3" w14:paraId="56B29DA9" w14:textId="77777777">
        <w:trPr>
          <w:jc w:val="center"/>
        </w:trPr>
        <w:tc>
          <w:tcPr>
            <w:tcW w:w="2108" w:type="dxa"/>
            <w:shd w:val="clear" w:color="auto" w:fill="D9EAF7"/>
            <w:vAlign w:val="center"/>
          </w:tcPr>
          <w:p w14:paraId="3F578169" w14:textId="77777777" w:rsidR="002626BC" w:rsidRPr="004D49A3" w:rsidRDefault="00000000" w:rsidP="00FC7C27">
            <w:pPr>
              <w:rPr>
                <w:rFonts w:cs="Times New Roman"/>
                <w:sz w:val="24"/>
                <w:szCs w:val="24"/>
              </w:rPr>
            </w:pPr>
            <w:r w:rsidRPr="004D49A3"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08" w:type="dxa"/>
            <w:shd w:val="clear" w:color="auto" w:fill="D9EAF7"/>
            <w:vAlign w:val="center"/>
          </w:tcPr>
          <w:p w14:paraId="1B0C608E" w14:textId="77777777" w:rsidR="002626BC" w:rsidRPr="004D49A3" w:rsidRDefault="0000000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D49A3">
              <w:rPr>
                <w:rFonts w:cs="Times New Roman"/>
                <w:b/>
                <w:sz w:val="24"/>
                <w:szCs w:val="24"/>
              </w:rPr>
              <w:t>Конструкция түрі</w:t>
            </w:r>
          </w:p>
        </w:tc>
        <w:tc>
          <w:tcPr>
            <w:tcW w:w="2108" w:type="dxa"/>
            <w:shd w:val="clear" w:color="auto" w:fill="D9EAF7"/>
            <w:vAlign w:val="center"/>
          </w:tcPr>
          <w:p w14:paraId="44E0DF08" w14:textId="77777777" w:rsidR="002626BC" w:rsidRPr="004D49A3" w:rsidRDefault="0000000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D49A3">
              <w:rPr>
                <w:rFonts w:cs="Times New Roman"/>
                <w:b/>
                <w:sz w:val="24"/>
                <w:szCs w:val="24"/>
              </w:rPr>
              <w:t>Шамамен өлшемі, мм</w:t>
            </w:r>
          </w:p>
        </w:tc>
        <w:tc>
          <w:tcPr>
            <w:tcW w:w="2108" w:type="dxa"/>
            <w:shd w:val="clear" w:color="auto" w:fill="D9EAF7"/>
            <w:vAlign w:val="center"/>
          </w:tcPr>
          <w:p w14:paraId="01D91FA2" w14:textId="77777777" w:rsidR="002626BC" w:rsidRPr="004D49A3" w:rsidRDefault="0000000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D49A3">
              <w:rPr>
                <w:rFonts w:cs="Times New Roman"/>
                <w:b/>
                <w:sz w:val="24"/>
                <w:szCs w:val="24"/>
              </w:rPr>
              <w:t>Саны</w:t>
            </w:r>
          </w:p>
        </w:tc>
        <w:tc>
          <w:tcPr>
            <w:tcW w:w="2108" w:type="dxa"/>
            <w:shd w:val="clear" w:color="auto" w:fill="D9EAF7"/>
            <w:vAlign w:val="center"/>
          </w:tcPr>
          <w:p w14:paraId="019F48A5" w14:textId="77777777" w:rsidR="002626BC" w:rsidRPr="004D49A3" w:rsidRDefault="0000000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D49A3">
              <w:rPr>
                <w:rFonts w:cs="Times New Roman"/>
                <w:b/>
                <w:sz w:val="24"/>
                <w:szCs w:val="24"/>
              </w:rPr>
              <w:t>Бір конструкцияның ауданы, м²</w:t>
            </w:r>
          </w:p>
        </w:tc>
      </w:tr>
      <w:tr w:rsidR="002626BC" w:rsidRPr="004D49A3" w14:paraId="7AE918F0" w14:textId="77777777">
        <w:trPr>
          <w:jc w:val="center"/>
        </w:trPr>
        <w:tc>
          <w:tcPr>
            <w:tcW w:w="2108" w:type="dxa"/>
            <w:vAlign w:val="center"/>
          </w:tcPr>
          <w:p w14:paraId="1D574451" w14:textId="77777777" w:rsidR="002626BC" w:rsidRPr="004D49A3" w:rsidRDefault="0000000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D49A3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108" w:type="dxa"/>
            <w:vAlign w:val="center"/>
          </w:tcPr>
          <w:p w14:paraId="37E49BB0" w14:textId="77777777" w:rsidR="002626BC" w:rsidRPr="004D49A3" w:rsidRDefault="00000000">
            <w:pPr>
              <w:rPr>
                <w:rFonts w:cs="Times New Roman"/>
                <w:sz w:val="24"/>
                <w:szCs w:val="24"/>
              </w:rPr>
            </w:pPr>
            <w:r w:rsidRPr="004D49A3">
              <w:rPr>
                <w:rFonts w:cs="Times New Roman"/>
                <w:sz w:val="24"/>
                <w:szCs w:val="24"/>
              </w:rPr>
              <w:t>Кіреберіс ПВХ конструкциясы: сыртқа ашылатын кіреберіс есігі бар витраж/терезелер</w:t>
            </w:r>
          </w:p>
        </w:tc>
        <w:tc>
          <w:tcPr>
            <w:tcW w:w="2108" w:type="dxa"/>
            <w:vAlign w:val="center"/>
          </w:tcPr>
          <w:p w14:paraId="5835749F" w14:textId="77777777" w:rsidR="002626BC" w:rsidRPr="004D49A3" w:rsidRDefault="0000000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D49A3">
              <w:rPr>
                <w:rFonts w:cs="Times New Roman"/>
                <w:sz w:val="24"/>
                <w:szCs w:val="24"/>
              </w:rPr>
              <w:t>6800 × 2750</w:t>
            </w:r>
          </w:p>
        </w:tc>
        <w:tc>
          <w:tcPr>
            <w:tcW w:w="2108" w:type="dxa"/>
            <w:vAlign w:val="center"/>
          </w:tcPr>
          <w:p w14:paraId="15C7CEC2" w14:textId="77777777" w:rsidR="002626BC" w:rsidRPr="004D49A3" w:rsidRDefault="0000000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D49A3">
              <w:rPr>
                <w:rFonts w:cs="Times New Roman"/>
                <w:sz w:val="24"/>
                <w:szCs w:val="24"/>
              </w:rPr>
              <w:t>1 дана</w:t>
            </w:r>
          </w:p>
        </w:tc>
        <w:tc>
          <w:tcPr>
            <w:tcW w:w="2108" w:type="dxa"/>
            <w:vAlign w:val="center"/>
          </w:tcPr>
          <w:p w14:paraId="2D539788" w14:textId="77777777" w:rsidR="002626BC" w:rsidRPr="004D49A3" w:rsidRDefault="0000000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D49A3">
              <w:rPr>
                <w:rFonts w:cs="Times New Roman"/>
                <w:sz w:val="24"/>
                <w:szCs w:val="24"/>
              </w:rPr>
              <w:t>18,7</w:t>
            </w:r>
          </w:p>
        </w:tc>
      </w:tr>
      <w:tr w:rsidR="002626BC" w:rsidRPr="004D49A3" w14:paraId="2D9118B3" w14:textId="77777777">
        <w:trPr>
          <w:jc w:val="center"/>
        </w:trPr>
        <w:tc>
          <w:tcPr>
            <w:tcW w:w="2108" w:type="dxa"/>
            <w:vAlign w:val="center"/>
          </w:tcPr>
          <w:p w14:paraId="5B6EBBE7" w14:textId="77777777" w:rsidR="002626BC" w:rsidRPr="004D49A3" w:rsidRDefault="0000000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D49A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2108" w:type="dxa"/>
            <w:vAlign w:val="center"/>
          </w:tcPr>
          <w:p w14:paraId="422B6B8D" w14:textId="77777777" w:rsidR="002626BC" w:rsidRPr="004D49A3" w:rsidRDefault="00000000">
            <w:pPr>
              <w:rPr>
                <w:rFonts w:cs="Times New Roman"/>
                <w:sz w:val="24"/>
                <w:szCs w:val="24"/>
              </w:rPr>
            </w:pPr>
            <w:r w:rsidRPr="004D49A3">
              <w:rPr>
                <w:rFonts w:cs="Times New Roman"/>
                <w:sz w:val="24"/>
                <w:szCs w:val="24"/>
              </w:rPr>
              <w:t>ПВХ терезе конструкциясы</w:t>
            </w:r>
          </w:p>
        </w:tc>
        <w:tc>
          <w:tcPr>
            <w:tcW w:w="2108" w:type="dxa"/>
            <w:vAlign w:val="center"/>
          </w:tcPr>
          <w:p w14:paraId="16C9E9E0" w14:textId="77777777" w:rsidR="002626BC" w:rsidRPr="004D49A3" w:rsidRDefault="0000000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D49A3">
              <w:rPr>
                <w:rFonts w:cs="Times New Roman"/>
                <w:sz w:val="24"/>
                <w:szCs w:val="24"/>
              </w:rPr>
              <w:t>2600 × 2600</w:t>
            </w:r>
          </w:p>
        </w:tc>
        <w:tc>
          <w:tcPr>
            <w:tcW w:w="2108" w:type="dxa"/>
            <w:vAlign w:val="center"/>
          </w:tcPr>
          <w:p w14:paraId="5B1DEE32" w14:textId="77777777" w:rsidR="002626BC" w:rsidRPr="004D49A3" w:rsidRDefault="0000000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D49A3">
              <w:rPr>
                <w:rFonts w:cs="Times New Roman"/>
                <w:sz w:val="24"/>
                <w:szCs w:val="24"/>
              </w:rPr>
              <w:t>2 дана</w:t>
            </w:r>
          </w:p>
        </w:tc>
        <w:tc>
          <w:tcPr>
            <w:tcW w:w="2108" w:type="dxa"/>
            <w:vAlign w:val="center"/>
          </w:tcPr>
          <w:p w14:paraId="2647DA5E" w14:textId="77777777" w:rsidR="002626BC" w:rsidRPr="004D49A3" w:rsidRDefault="0000000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D49A3">
              <w:rPr>
                <w:rFonts w:cs="Times New Roman"/>
                <w:sz w:val="24"/>
                <w:szCs w:val="24"/>
              </w:rPr>
              <w:t>6,76</w:t>
            </w:r>
          </w:p>
        </w:tc>
      </w:tr>
      <w:tr w:rsidR="002626BC" w:rsidRPr="004D49A3" w14:paraId="3100D6F3" w14:textId="77777777">
        <w:trPr>
          <w:jc w:val="center"/>
        </w:trPr>
        <w:tc>
          <w:tcPr>
            <w:tcW w:w="2108" w:type="dxa"/>
            <w:vAlign w:val="center"/>
          </w:tcPr>
          <w:p w14:paraId="326D489F" w14:textId="77777777" w:rsidR="002626BC" w:rsidRPr="004D49A3" w:rsidRDefault="0000000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D49A3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2108" w:type="dxa"/>
            <w:vAlign w:val="center"/>
          </w:tcPr>
          <w:p w14:paraId="2587BB14" w14:textId="77777777" w:rsidR="002626BC" w:rsidRPr="004D49A3" w:rsidRDefault="00000000">
            <w:pPr>
              <w:rPr>
                <w:rFonts w:cs="Times New Roman"/>
                <w:sz w:val="24"/>
                <w:szCs w:val="24"/>
              </w:rPr>
            </w:pPr>
            <w:r w:rsidRPr="004D49A3">
              <w:rPr>
                <w:rFonts w:cs="Times New Roman"/>
                <w:sz w:val="24"/>
                <w:szCs w:val="24"/>
              </w:rPr>
              <w:t>ПВХ витражды терезе конструкциясы</w:t>
            </w:r>
          </w:p>
        </w:tc>
        <w:tc>
          <w:tcPr>
            <w:tcW w:w="2108" w:type="dxa"/>
            <w:vAlign w:val="center"/>
          </w:tcPr>
          <w:p w14:paraId="6320B466" w14:textId="77777777" w:rsidR="002626BC" w:rsidRPr="004D49A3" w:rsidRDefault="0000000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D49A3">
              <w:rPr>
                <w:rFonts w:cs="Times New Roman"/>
                <w:sz w:val="24"/>
                <w:szCs w:val="24"/>
              </w:rPr>
              <w:t>6800 × 3000</w:t>
            </w:r>
          </w:p>
        </w:tc>
        <w:tc>
          <w:tcPr>
            <w:tcW w:w="2108" w:type="dxa"/>
            <w:vAlign w:val="center"/>
          </w:tcPr>
          <w:p w14:paraId="78B5877D" w14:textId="77777777" w:rsidR="002626BC" w:rsidRPr="004D49A3" w:rsidRDefault="0000000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D49A3">
              <w:rPr>
                <w:rFonts w:cs="Times New Roman"/>
                <w:sz w:val="24"/>
                <w:szCs w:val="24"/>
              </w:rPr>
              <w:t>1 дана</w:t>
            </w:r>
          </w:p>
        </w:tc>
        <w:tc>
          <w:tcPr>
            <w:tcW w:w="2108" w:type="dxa"/>
            <w:vAlign w:val="center"/>
          </w:tcPr>
          <w:p w14:paraId="671BCFD4" w14:textId="77777777" w:rsidR="002626BC" w:rsidRPr="004D49A3" w:rsidRDefault="0000000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D49A3">
              <w:rPr>
                <w:rFonts w:cs="Times New Roman"/>
                <w:sz w:val="24"/>
                <w:szCs w:val="24"/>
              </w:rPr>
              <w:t>20,4</w:t>
            </w:r>
          </w:p>
        </w:tc>
      </w:tr>
    </w:tbl>
    <w:p w14:paraId="08430771" w14:textId="77777777" w:rsidR="002626BC" w:rsidRPr="004D49A3" w:rsidRDefault="00000000">
      <w:pPr>
        <w:spacing w:before="80" w:after="20"/>
        <w:rPr>
          <w:rFonts w:cs="Times New Roman"/>
          <w:sz w:val="24"/>
          <w:szCs w:val="24"/>
        </w:rPr>
      </w:pPr>
      <w:r w:rsidRPr="004D49A3">
        <w:rPr>
          <w:rFonts w:cs="Times New Roman"/>
          <w:b/>
          <w:sz w:val="24"/>
          <w:szCs w:val="24"/>
        </w:rPr>
        <w:t>1-конструкцияға қойылатын техникалық талаптар</w:t>
      </w:r>
    </w:p>
    <w:p w14:paraId="0E812164" w14:textId="77777777" w:rsidR="002626BC" w:rsidRPr="004D49A3" w:rsidRDefault="00000000">
      <w:pPr>
        <w:spacing w:after="60"/>
        <w:rPr>
          <w:rFonts w:cs="Times New Roman"/>
          <w:sz w:val="24"/>
          <w:szCs w:val="24"/>
        </w:rPr>
      </w:pPr>
      <w:r w:rsidRPr="004D49A3">
        <w:rPr>
          <w:rFonts w:cs="Times New Roman"/>
          <w:sz w:val="24"/>
          <w:szCs w:val="24"/>
        </w:rPr>
        <w:t>Құрамдастырылған терезе-есік конструкциясы. Мөлдір секциялар — 4–16–4 мм-ден кем емес шыныпакет; төменгі мөлдір емес секциялар — кемінде 24 мм сэндвич-панель. Нақты сызбаға сәйкес ашылатын жармаларды және сыртқа ашылатын кіреберіс есікті қарастыру. Есік: кемінде 4 күшейтілген ілмек, есік жапқышы, «кілт–кілт» профильді цилиндр. Кіреберіс тамбурдың шатыры: конструкцияның жоғарғы бөлігін қалыңдығы кемінде 6 мм монолитті поликарбонатпен немесе сипаттамалары одан төмен емес басқа атмосфераға төзімді табақ материалмен жабу. Тірек қаңқасын, атмосфералық жауын-шашынды ұйымдасқан түрде бұруға арналған еңісті, түйіспелер мен қолданыстағы конструкцияларға және ғимарат қабырғасына жанасатын жерлерді герметизациялауды, сондай-ақ бекіту және тығыздау элементтерін қарастыру. Шатыр материалы атмосфералық әсерлер мен температураның ауытқуына төзімді және Астана қаласының климаттық жағдайында жыл бойы пайдалануға жарамды болуы тиіс.</w:t>
      </w:r>
    </w:p>
    <w:p w14:paraId="0AEABAAB" w14:textId="77777777" w:rsidR="002626BC" w:rsidRPr="004D49A3" w:rsidRDefault="00000000">
      <w:pPr>
        <w:spacing w:before="80" w:after="20"/>
        <w:rPr>
          <w:rFonts w:cs="Times New Roman"/>
          <w:sz w:val="24"/>
          <w:szCs w:val="24"/>
          <w:lang w:val="ru-RU"/>
        </w:rPr>
      </w:pPr>
      <w:r w:rsidRPr="004D49A3">
        <w:rPr>
          <w:rFonts w:cs="Times New Roman"/>
          <w:b/>
          <w:sz w:val="24"/>
          <w:szCs w:val="24"/>
          <w:lang w:val="ru-RU"/>
        </w:rPr>
        <w:t xml:space="preserve">2-конструкцияға </w:t>
      </w:r>
      <w:proofErr w:type="spellStart"/>
      <w:r w:rsidRPr="004D49A3">
        <w:rPr>
          <w:rFonts w:cs="Times New Roman"/>
          <w:b/>
          <w:sz w:val="24"/>
          <w:szCs w:val="24"/>
          <w:lang w:val="ru-RU"/>
        </w:rPr>
        <w:t>қойылатын</w:t>
      </w:r>
      <w:proofErr w:type="spellEnd"/>
      <w:r w:rsidRPr="004D49A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b/>
          <w:sz w:val="24"/>
          <w:szCs w:val="24"/>
          <w:lang w:val="ru-RU"/>
        </w:rPr>
        <w:t>техникалық</w:t>
      </w:r>
      <w:proofErr w:type="spellEnd"/>
      <w:r w:rsidRPr="004D49A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b/>
          <w:sz w:val="24"/>
          <w:szCs w:val="24"/>
          <w:lang w:val="ru-RU"/>
        </w:rPr>
        <w:t>талаптар</w:t>
      </w:r>
      <w:proofErr w:type="spellEnd"/>
    </w:p>
    <w:p w14:paraId="6A07F495" w14:textId="77777777" w:rsidR="002626BC" w:rsidRPr="004D49A3" w:rsidRDefault="00000000">
      <w:pPr>
        <w:spacing w:after="60"/>
        <w:rPr>
          <w:rFonts w:cs="Times New Roman"/>
          <w:sz w:val="24"/>
          <w:szCs w:val="24"/>
          <w:lang w:val="ru-RU"/>
        </w:rPr>
      </w:pPr>
      <w:proofErr w:type="spellStart"/>
      <w:r w:rsidRPr="004D49A3">
        <w:rPr>
          <w:rFonts w:cs="Times New Roman"/>
          <w:sz w:val="24"/>
          <w:szCs w:val="24"/>
          <w:lang w:val="ru-RU"/>
        </w:rPr>
        <w:t>Төрт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негізгі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секциядан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тұратын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терезе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конструкциясы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.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Жоғарғы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мөлдір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секциялар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— 4–16–4 мм-ден кем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емес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шыныпакет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;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төменгі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секциялар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—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кемінде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24 мм сэндвич-панель. Фурнитура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және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ашылу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тәсілі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—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бақылау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өлшеуіне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және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келісілген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сызбаға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сәйкес</w:t>
      </w:r>
      <w:proofErr w:type="spellEnd"/>
      <w:r w:rsidRPr="004D49A3">
        <w:rPr>
          <w:rFonts w:cs="Times New Roman"/>
          <w:sz w:val="24"/>
          <w:szCs w:val="24"/>
          <w:lang w:val="ru-RU"/>
        </w:rPr>
        <w:t>.</w:t>
      </w:r>
    </w:p>
    <w:p w14:paraId="4E3ED663" w14:textId="77777777" w:rsidR="002626BC" w:rsidRPr="004D49A3" w:rsidRDefault="00000000">
      <w:pPr>
        <w:spacing w:before="80" w:after="20"/>
        <w:rPr>
          <w:rFonts w:cs="Times New Roman"/>
          <w:sz w:val="24"/>
          <w:szCs w:val="24"/>
          <w:lang w:val="ru-RU"/>
        </w:rPr>
      </w:pPr>
      <w:r w:rsidRPr="004D49A3">
        <w:rPr>
          <w:rFonts w:cs="Times New Roman"/>
          <w:b/>
          <w:sz w:val="24"/>
          <w:szCs w:val="24"/>
          <w:lang w:val="ru-RU"/>
        </w:rPr>
        <w:t xml:space="preserve">3-конструкцияға </w:t>
      </w:r>
      <w:proofErr w:type="spellStart"/>
      <w:r w:rsidRPr="004D49A3">
        <w:rPr>
          <w:rFonts w:cs="Times New Roman"/>
          <w:b/>
          <w:sz w:val="24"/>
          <w:szCs w:val="24"/>
          <w:lang w:val="ru-RU"/>
        </w:rPr>
        <w:t>қойылатын</w:t>
      </w:r>
      <w:proofErr w:type="spellEnd"/>
      <w:r w:rsidRPr="004D49A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b/>
          <w:sz w:val="24"/>
          <w:szCs w:val="24"/>
          <w:lang w:val="ru-RU"/>
        </w:rPr>
        <w:t>техникалық</w:t>
      </w:r>
      <w:proofErr w:type="spellEnd"/>
      <w:r w:rsidRPr="004D49A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b/>
          <w:sz w:val="24"/>
          <w:szCs w:val="24"/>
          <w:lang w:val="ru-RU"/>
        </w:rPr>
        <w:t>талаптар</w:t>
      </w:r>
      <w:proofErr w:type="spellEnd"/>
    </w:p>
    <w:p w14:paraId="5BB38122" w14:textId="77777777" w:rsidR="002626BC" w:rsidRPr="004D49A3" w:rsidRDefault="00000000">
      <w:pPr>
        <w:spacing w:after="60"/>
        <w:rPr>
          <w:rFonts w:cs="Times New Roman"/>
          <w:sz w:val="24"/>
          <w:szCs w:val="24"/>
          <w:lang w:val="ru-RU"/>
        </w:rPr>
      </w:pPr>
      <w:proofErr w:type="spellStart"/>
      <w:r w:rsidRPr="004D49A3">
        <w:rPr>
          <w:rFonts w:cs="Times New Roman"/>
          <w:sz w:val="24"/>
          <w:szCs w:val="24"/>
          <w:lang w:val="ru-RU"/>
        </w:rPr>
        <w:t>Секцияларға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бөлінген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витражды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терезе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конструкциясы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.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Мөлдір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толтыру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— 4–16–4 мм-ден кем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емес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шыныпакет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;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жекелеген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төменгі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секциялар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—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кемінде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24 мм сэндвич-панель.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Келісілген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сызбаға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сәйкес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қажетті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ашылатын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жармаларды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қарастыру</w:t>
      </w:r>
      <w:proofErr w:type="spellEnd"/>
      <w:r w:rsidRPr="004D49A3">
        <w:rPr>
          <w:rFonts w:cs="Times New Roman"/>
          <w:sz w:val="24"/>
          <w:szCs w:val="24"/>
          <w:lang w:val="ru-RU"/>
        </w:rPr>
        <w:t>.</w:t>
      </w:r>
    </w:p>
    <w:p w14:paraId="106DE825" w14:textId="77777777" w:rsidR="002626BC" w:rsidRPr="004D49A3" w:rsidRDefault="00000000">
      <w:pPr>
        <w:spacing w:before="120" w:after="40"/>
        <w:rPr>
          <w:rFonts w:cs="Times New Roman"/>
          <w:sz w:val="24"/>
          <w:szCs w:val="24"/>
          <w:lang w:val="ru-RU"/>
        </w:rPr>
      </w:pPr>
      <w:r w:rsidRPr="004D49A3">
        <w:rPr>
          <w:rFonts w:cs="Times New Roman"/>
          <w:b/>
          <w:sz w:val="24"/>
          <w:szCs w:val="24"/>
          <w:lang w:val="ru-RU"/>
        </w:rPr>
        <w:t xml:space="preserve">3. </w:t>
      </w:r>
      <w:proofErr w:type="spellStart"/>
      <w:r w:rsidRPr="004D49A3">
        <w:rPr>
          <w:rFonts w:cs="Times New Roman"/>
          <w:b/>
          <w:sz w:val="24"/>
          <w:szCs w:val="24"/>
          <w:lang w:val="ru-RU"/>
        </w:rPr>
        <w:t>Жиынтықтылық</w:t>
      </w:r>
      <w:proofErr w:type="spellEnd"/>
      <w:r w:rsidRPr="004D49A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b/>
          <w:sz w:val="24"/>
          <w:szCs w:val="24"/>
          <w:lang w:val="ru-RU"/>
        </w:rPr>
        <w:t>және</w:t>
      </w:r>
      <w:proofErr w:type="spellEnd"/>
      <w:r w:rsidRPr="004D49A3">
        <w:rPr>
          <w:rFonts w:cs="Times New Roman"/>
          <w:b/>
          <w:sz w:val="24"/>
          <w:szCs w:val="24"/>
          <w:lang w:val="ru-RU"/>
        </w:rPr>
        <w:t xml:space="preserve"> монтаж</w:t>
      </w:r>
    </w:p>
    <w:p w14:paraId="1431CEC0" w14:textId="77777777" w:rsidR="00FC7C27" w:rsidRPr="004D49A3" w:rsidRDefault="00000000" w:rsidP="00FC7C27">
      <w:pPr>
        <w:rPr>
          <w:rFonts w:cs="Times New Roman"/>
          <w:sz w:val="24"/>
          <w:szCs w:val="24"/>
          <w:lang w:val="ru-RU"/>
        </w:rPr>
      </w:pPr>
      <w:proofErr w:type="spellStart"/>
      <w:r w:rsidRPr="004D49A3">
        <w:rPr>
          <w:rFonts w:cs="Times New Roman"/>
          <w:sz w:val="24"/>
          <w:szCs w:val="24"/>
          <w:lang w:val="ru-RU"/>
        </w:rPr>
        <w:t>Кіреберіс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тамбурдың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шатыры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жеткізу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және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монтаждау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жиынтығына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кіреді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.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Жабын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— </w:t>
      </w:r>
      <w:proofErr w:type="spellStart"/>
      <w:r w:rsidRPr="004D49A3">
        <w:rPr>
          <w:rFonts w:cs="Times New Roman"/>
          <w:sz w:val="24"/>
          <w:szCs w:val="24"/>
          <w:lang w:val="ru-RU"/>
        </w:rPr>
        <w:t>қалыңдығы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кемінде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6 мм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монолитті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поликарбонат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немесе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баламалы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атмосфераға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төзімді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табақ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материал.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Жеткізуші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тірек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қаңқасын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дайындауды</w:t>
      </w:r>
      <w:proofErr w:type="spellEnd"/>
      <w:r w:rsidRPr="004D49A3">
        <w:rPr>
          <w:rFonts w:cs="Times New Roman"/>
          <w:sz w:val="24"/>
          <w:szCs w:val="24"/>
          <w:lang w:val="ru-RU"/>
        </w:rPr>
        <w:t>/</w:t>
      </w:r>
      <w:proofErr w:type="spellStart"/>
      <w:r w:rsidRPr="004D49A3">
        <w:rPr>
          <w:rFonts w:cs="Times New Roman"/>
          <w:sz w:val="24"/>
          <w:szCs w:val="24"/>
          <w:lang w:val="ru-RU"/>
        </w:rPr>
        <w:t>монтаждауды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еңіс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жасауды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жабынды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бекітуді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түйіспелер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r w:rsidRPr="004D49A3">
        <w:rPr>
          <w:rFonts w:cs="Times New Roman"/>
          <w:sz w:val="24"/>
          <w:szCs w:val="24"/>
          <w:lang w:val="ru-RU"/>
        </w:rPr>
        <w:lastRenderedPageBreak/>
        <w:t xml:space="preserve">мен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жанасуларды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герметизациялауды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орындайды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және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монтажды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толық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су </w:t>
      </w:r>
      <w:proofErr w:type="spellStart"/>
      <w:r w:rsidRPr="004D49A3">
        <w:rPr>
          <w:rFonts w:cs="Times New Roman"/>
          <w:sz w:val="24"/>
          <w:szCs w:val="24"/>
          <w:lang w:val="ru-RU"/>
        </w:rPr>
        <w:t>өткізбейтін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күйге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дейін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аяқтайды.</w:t>
      </w:r>
    </w:p>
    <w:p w14:paraId="4A2A24F0" w14:textId="23DA9924" w:rsidR="002626BC" w:rsidRPr="004D49A3" w:rsidRDefault="00000000" w:rsidP="00FC7C27">
      <w:pPr>
        <w:rPr>
          <w:rFonts w:cs="Times New Roman"/>
          <w:sz w:val="24"/>
          <w:szCs w:val="24"/>
          <w:lang w:val="ru-RU"/>
        </w:rPr>
      </w:pPr>
      <w:r w:rsidRPr="004D49A3">
        <w:rPr>
          <w:rFonts w:cs="Times New Roman"/>
          <w:sz w:val="24"/>
          <w:szCs w:val="24"/>
          <w:lang w:val="ru-RU"/>
        </w:rPr>
        <w:t>1. Ж</w:t>
      </w:r>
      <w:proofErr w:type="spellStart"/>
      <w:r w:rsidRPr="004D49A3">
        <w:rPr>
          <w:rFonts w:cs="Times New Roman"/>
          <w:sz w:val="24"/>
          <w:szCs w:val="24"/>
          <w:lang w:val="ru-RU"/>
        </w:rPr>
        <w:t>еткізуші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дайындауға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дейін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барлық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ойықтардың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бақылау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өлшемін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жүргізеді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және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Тапсырыс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берушімен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секцияларды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бөлудің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соңғы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сызбасын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және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ашылу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бағыттарын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келіседі</w:t>
      </w:r>
      <w:proofErr w:type="spellEnd"/>
      <w:r w:rsidRPr="004D49A3">
        <w:rPr>
          <w:rFonts w:cs="Times New Roman"/>
          <w:sz w:val="24"/>
          <w:szCs w:val="24"/>
          <w:lang w:val="ru-RU"/>
        </w:rPr>
        <w:t>.</w:t>
      </w:r>
    </w:p>
    <w:p w14:paraId="4DD7E314" w14:textId="77777777" w:rsidR="002626BC" w:rsidRPr="004D49A3" w:rsidRDefault="00000000">
      <w:pPr>
        <w:spacing w:after="40"/>
        <w:ind w:left="283" w:hanging="283"/>
        <w:rPr>
          <w:rFonts w:cs="Times New Roman"/>
          <w:sz w:val="24"/>
          <w:szCs w:val="24"/>
          <w:lang w:val="ru-RU"/>
        </w:rPr>
      </w:pPr>
      <w:r w:rsidRPr="004D49A3">
        <w:rPr>
          <w:rFonts w:cs="Times New Roman"/>
          <w:sz w:val="24"/>
          <w:szCs w:val="24"/>
          <w:lang w:val="ru-RU"/>
        </w:rPr>
        <w:t xml:space="preserve">2.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Жеткізу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жиынтығына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барлық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қажетті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профильдер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шыныпакеттер</w:t>
      </w:r>
      <w:proofErr w:type="spellEnd"/>
      <w:r w:rsidRPr="004D49A3">
        <w:rPr>
          <w:rFonts w:cs="Times New Roman"/>
          <w:sz w:val="24"/>
          <w:szCs w:val="24"/>
          <w:lang w:val="ru-RU"/>
        </w:rPr>
        <w:t>, сэндвич-</w:t>
      </w:r>
      <w:proofErr w:type="spellStart"/>
      <w:r w:rsidRPr="004D49A3">
        <w:rPr>
          <w:rFonts w:cs="Times New Roman"/>
          <w:sz w:val="24"/>
          <w:szCs w:val="24"/>
          <w:lang w:val="ru-RU"/>
        </w:rPr>
        <w:t>панельдер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, фурнитура,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ілмектер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есік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жапқышы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цилиндрлік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механизм, </w:t>
      </w:r>
      <w:proofErr w:type="spellStart"/>
      <w:r w:rsidRPr="004D49A3">
        <w:rPr>
          <w:rFonts w:cs="Times New Roman"/>
          <w:sz w:val="24"/>
          <w:szCs w:val="24"/>
          <w:lang w:val="ru-RU"/>
        </w:rPr>
        <w:t>қосу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және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бекіту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элементтері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монтаждау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пластиналары</w:t>
      </w:r>
      <w:proofErr w:type="spellEnd"/>
      <w:r w:rsidRPr="004D49A3">
        <w:rPr>
          <w:rFonts w:cs="Times New Roman"/>
          <w:sz w:val="24"/>
          <w:szCs w:val="24"/>
          <w:lang w:val="ru-RU"/>
        </w:rPr>
        <w:t>/</w:t>
      </w:r>
      <w:proofErr w:type="spellStart"/>
      <w:r w:rsidRPr="004D49A3">
        <w:rPr>
          <w:rFonts w:cs="Times New Roman"/>
          <w:sz w:val="24"/>
          <w:szCs w:val="24"/>
          <w:lang w:val="ru-RU"/>
        </w:rPr>
        <w:t>анкерлер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тығыздағыштар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және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шығыс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материалдары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кіруі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тиіс</w:t>
      </w:r>
      <w:proofErr w:type="spellEnd"/>
      <w:r w:rsidRPr="004D49A3">
        <w:rPr>
          <w:rFonts w:cs="Times New Roman"/>
          <w:sz w:val="24"/>
          <w:szCs w:val="24"/>
          <w:lang w:val="ru-RU"/>
        </w:rPr>
        <w:t>.</w:t>
      </w:r>
    </w:p>
    <w:p w14:paraId="6E2F5293" w14:textId="77777777" w:rsidR="002626BC" w:rsidRPr="004D49A3" w:rsidRDefault="00000000">
      <w:pPr>
        <w:spacing w:after="40"/>
        <w:ind w:left="283" w:hanging="283"/>
        <w:rPr>
          <w:rFonts w:cs="Times New Roman"/>
          <w:sz w:val="24"/>
          <w:szCs w:val="24"/>
          <w:lang w:val="ru-RU"/>
        </w:rPr>
      </w:pPr>
      <w:r w:rsidRPr="004D49A3">
        <w:rPr>
          <w:rFonts w:cs="Times New Roman"/>
          <w:sz w:val="24"/>
          <w:szCs w:val="24"/>
          <w:lang w:val="ru-RU"/>
        </w:rPr>
        <w:t xml:space="preserve">3. Монтаж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конструкцияларды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тік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және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көлденең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бойынша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дәл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келтірумен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негізге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сенімді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бекітумен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, монтаж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тігістерін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герметизациялаумен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және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фурнитураны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реттеумен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орындалады</w:t>
      </w:r>
      <w:proofErr w:type="spellEnd"/>
      <w:r w:rsidRPr="004D49A3">
        <w:rPr>
          <w:rFonts w:cs="Times New Roman"/>
          <w:sz w:val="24"/>
          <w:szCs w:val="24"/>
          <w:lang w:val="ru-RU"/>
        </w:rPr>
        <w:t>.</w:t>
      </w:r>
    </w:p>
    <w:p w14:paraId="287FC937" w14:textId="77777777" w:rsidR="002626BC" w:rsidRPr="004D49A3" w:rsidRDefault="00000000">
      <w:pPr>
        <w:spacing w:after="40"/>
        <w:ind w:left="283" w:hanging="283"/>
        <w:rPr>
          <w:rFonts w:cs="Times New Roman"/>
          <w:sz w:val="24"/>
          <w:szCs w:val="24"/>
          <w:lang w:val="ru-RU"/>
        </w:rPr>
      </w:pPr>
      <w:r w:rsidRPr="004D49A3">
        <w:rPr>
          <w:rFonts w:cs="Times New Roman"/>
          <w:sz w:val="24"/>
          <w:szCs w:val="24"/>
          <w:lang w:val="ru-RU"/>
        </w:rPr>
        <w:t xml:space="preserve">4.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Монтаждан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кейін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жармалар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мен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есік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еркін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4D49A3">
        <w:rPr>
          <w:rFonts w:cs="Times New Roman"/>
          <w:sz w:val="24"/>
          <w:szCs w:val="24"/>
          <w:lang w:val="ru-RU"/>
        </w:rPr>
        <w:t>қыстырылмай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4D49A3">
        <w:rPr>
          <w:rFonts w:cs="Times New Roman"/>
          <w:sz w:val="24"/>
          <w:szCs w:val="24"/>
          <w:lang w:val="ru-RU"/>
        </w:rPr>
        <w:t>қисаймай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және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өздігінен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ашылып</w:t>
      </w:r>
      <w:proofErr w:type="spellEnd"/>
      <w:r w:rsidRPr="004D49A3">
        <w:rPr>
          <w:rFonts w:cs="Times New Roman"/>
          <w:sz w:val="24"/>
          <w:szCs w:val="24"/>
          <w:lang w:val="ru-RU"/>
        </w:rPr>
        <w:t>/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жабылмай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ашылып-жабылуы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тиіс</w:t>
      </w:r>
      <w:proofErr w:type="spellEnd"/>
      <w:r w:rsidRPr="004D49A3">
        <w:rPr>
          <w:rFonts w:cs="Times New Roman"/>
          <w:sz w:val="24"/>
          <w:szCs w:val="24"/>
          <w:lang w:val="ru-RU"/>
        </w:rPr>
        <w:t>.</w:t>
      </w:r>
    </w:p>
    <w:p w14:paraId="4957078A" w14:textId="77777777" w:rsidR="002626BC" w:rsidRPr="004D49A3" w:rsidRDefault="00000000">
      <w:pPr>
        <w:spacing w:after="40"/>
        <w:ind w:left="283" w:hanging="283"/>
        <w:rPr>
          <w:rFonts w:cs="Times New Roman"/>
          <w:sz w:val="24"/>
          <w:szCs w:val="24"/>
          <w:lang w:val="ru-RU"/>
        </w:rPr>
      </w:pPr>
      <w:r w:rsidRPr="004D49A3">
        <w:rPr>
          <w:rFonts w:cs="Times New Roman"/>
          <w:sz w:val="24"/>
          <w:szCs w:val="24"/>
          <w:lang w:val="ru-RU"/>
        </w:rPr>
        <w:t xml:space="preserve">5.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Жеткізуші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өз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бұйымдарын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жеткізу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және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монтаждау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нәтижесінде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пайда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болған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қаптаманы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және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құрылыс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қоқысын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жинауды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және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шығаруды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қамтамасыз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етеді</w:t>
      </w:r>
      <w:proofErr w:type="spellEnd"/>
      <w:r w:rsidRPr="004D49A3">
        <w:rPr>
          <w:rFonts w:cs="Times New Roman"/>
          <w:sz w:val="24"/>
          <w:szCs w:val="24"/>
          <w:lang w:val="ru-RU"/>
        </w:rPr>
        <w:t>.</w:t>
      </w:r>
    </w:p>
    <w:p w14:paraId="2AC91AB1" w14:textId="77777777" w:rsidR="002626BC" w:rsidRPr="004D49A3" w:rsidRDefault="00000000">
      <w:pPr>
        <w:spacing w:after="40"/>
        <w:ind w:left="283" w:hanging="283"/>
        <w:rPr>
          <w:rFonts w:cs="Times New Roman"/>
          <w:sz w:val="24"/>
          <w:szCs w:val="24"/>
          <w:lang w:val="ru-RU"/>
        </w:rPr>
      </w:pPr>
      <w:r w:rsidRPr="004D49A3">
        <w:rPr>
          <w:rFonts w:cs="Times New Roman"/>
          <w:sz w:val="24"/>
          <w:szCs w:val="24"/>
          <w:lang w:val="ru-RU"/>
        </w:rPr>
        <w:t xml:space="preserve">6. </w:t>
      </w:r>
      <w:proofErr w:type="spellStart"/>
      <w:r w:rsidRPr="004D49A3">
        <w:rPr>
          <w:rFonts w:cs="Times New Roman"/>
          <w:sz w:val="24"/>
          <w:szCs w:val="24"/>
          <w:lang w:val="ru-RU"/>
        </w:rPr>
        <w:t>Қолданыстағы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металл </w:t>
      </w:r>
      <w:proofErr w:type="spellStart"/>
      <w:r w:rsidRPr="004D49A3">
        <w:rPr>
          <w:rFonts w:cs="Times New Roman"/>
          <w:sz w:val="24"/>
          <w:szCs w:val="24"/>
          <w:lang w:val="ru-RU"/>
        </w:rPr>
        <w:t>қаңқаға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жанастыру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қажет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болған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жағдайда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бекіту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тәсілі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беріктікті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герметикалылықты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және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қауіпсіз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пайдалануды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қамтамасыз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ете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отырып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орнында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анықталады</w:t>
      </w:r>
      <w:proofErr w:type="spellEnd"/>
      <w:r w:rsidRPr="004D49A3">
        <w:rPr>
          <w:rFonts w:cs="Times New Roman"/>
          <w:sz w:val="24"/>
          <w:szCs w:val="24"/>
          <w:lang w:val="ru-RU"/>
        </w:rPr>
        <w:t>.</w:t>
      </w:r>
    </w:p>
    <w:p w14:paraId="0011BED0" w14:textId="77777777" w:rsidR="002626BC" w:rsidRPr="004D49A3" w:rsidRDefault="00000000">
      <w:pPr>
        <w:spacing w:before="120" w:after="40"/>
        <w:rPr>
          <w:rFonts w:cs="Times New Roman"/>
          <w:sz w:val="24"/>
          <w:szCs w:val="24"/>
          <w:lang w:val="ru-RU"/>
        </w:rPr>
      </w:pPr>
      <w:r w:rsidRPr="004D49A3">
        <w:rPr>
          <w:rFonts w:cs="Times New Roman"/>
          <w:b/>
          <w:sz w:val="24"/>
          <w:szCs w:val="24"/>
          <w:lang w:val="ru-RU"/>
        </w:rPr>
        <w:t xml:space="preserve">4. </w:t>
      </w:r>
      <w:proofErr w:type="spellStart"/>
      <w:r w:rsidRPr="004D49A3">
        <w:rPr>
          <w:rFonts w:cs="Times New Roman"/>
          <w:b/>
          <w:sz w:val="24"/>
          <w:szCs w:val="24"/>
          <w:lang w:val="ru-RU"/>
        </w:rPr>
        <w:t>Қабылдау</w:t>
      </w:r>
      <w:proofErr w:type="spellEnd"/>
    </w:p>
    <w:p w14:paraId="43D1E21E" w14:textId="77777777" w:rsidR="002626BC" w:rsidRPr="004D49A3" w:rsidRDefault="00000000">
      <w:pPr>
        <w:ind w:left="283" w:hanging="283"/>
        <w:rPr>
          <w:rFonts w:cs="Times New Roman"/>
          <w:sz w:val="24"/>
          <w:szCs w:val="24"/>
          <w:lang w:val="ru-RU"/>
        </w:rPr>
      </w:pPr>
      <w:r w:rsidRPr="004D49A3">
        <w:rPr>
          <w:rFonts w:cs="Times New Roman"/>
          <w:sz w:val="24"/>
          <w:szCs w:val="24"/>
          <w:lang w:val="ru-RU"/>
        </w:rPr>
        <w:t xml:space="preserve">1. </w:t>
      </w:r>
      <w:proofErr w:type="spellStart"/>
      <w:r w:rsidRPr="004D49A3">
        <w:rPr>
          <w:rFonts w:cs="Times New Roman"/>
          <w:sz w:val="24"/>
          <w:szCs w:val="24"/>
          <w:lang w:val="ru-RU"/>
        </w:rPr>
        <w:t>Қабылдау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конструкциялар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жиынтығын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толық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жеткізу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және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орнату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аяқталғаннан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кейін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жүзеге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асырылады</w:t>
      </w:r>
      <w:proofErr w:type="spellEnd"/>
      <w:r w:rsidRPr="004D49A3">
        <w:rPr>
          <w:rFonts w:cs="Times New Roman"/>
          <w:sz w:val="24"/>
          <w:szCs w:val="24"/>
          <w:lang w:val="ru-RU"/>
        </w:rPr>
        <w:t>.</w:t>
      </w:r>
    </w:p>
    <w:p w14:paraId="65DC6759" w14:textId="77777777" w:rsidR="002626BC" w:rsidRPr="004D49A3" w:rsidRDefault="00000000">
      <w:pPr>
        <w:ind w:left="283" w:hanging="283"/>
        <w:rPr>
          <w:rFonts w:cs="Times New Roman"/>
          <w:sz w:val="24"/>
          <w:szCs w:val="24"/>
          <w:lang w:val="ru-RU"/>
        </w:rPr>
      </w:pPr>
      <w:r w:rsidRPr="004D49A3">
        <w:rPr>
          <w:rFonts w:cs="Times New Roman"/>
          <w:sz w:val="24"/>
          <w:szCs w:val="24"/>
          <w:lang w:val="ru-RU"/>
        </w:rPr>
        <w:t xml:space="preserve">2.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Бұйымдар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нақты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өлшемдері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, саны,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жиынтықтылығы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, монтаж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сапасы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және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фурнитураның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жұмысқа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қабілеттілігі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бойынша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қабылданады</w:t>
      </w:r>
      <w:proofErr w:type="spellEnd"/>
      <w:r w:rsidRPr="004D49A3">
        <w:rPr>
          <w:rFonts w:cs="Times New Roman"/>
          <w:sz w:val="24"/>
          <w:szCs w:val="24"/>
          <w:lang w:val="ru-RU"/>
        </w:rPr>
        <w:t>.</w:t>
      </w:r>
    </w:p>
    <w:p w14:paraId="5375AFA0" w14:textId="77777777" w:rsidR="002626BC" w:rsidRPr="004D49A3" w:rsidRDefault="00000000">
      <w:pPr>
        <w:ind w:left="283" w:hanging="283"/>
        <w:rPr>
          <w:rFonts w:cs="Times New Roman"/>
          <w:sz w:val="24"/>
          <w:szCs w:val="24"/>
          <w:lang w:val="ru-RU"/>
        </w:rPr>
      </w:pPr>
      <w:r w:rsidRPr="004D49A3">
        <w:rPr>
          <w:rFonts w:cs="Times New Roman"/>
          <w:sz w:val="24"/>
          <w:szCs w:val="24"/>
          <w:lang w:val="ru-RU"/>
        </w:rPr>
        <w:t xml:space="preserve">3. </w:t>
      </w:r>
      <w:proofErr w:type="spellStart"/>
      <w:r w:rsidRPr="004D49A3">
        <w:rPr>
          <w:rFonts w:cs="Times New Roman"/>
          <w:sz w:val="24"/>
          <w:szCs w:val="24"/>
          <w:lang w:val="ru-RU"/>
        </w:rPr>
        <w:t>Қабылдау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кезінде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анықталған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ақауларды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зақымдануларды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немесе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сәйкессіздіктерді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Жеткізуші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Тапсырыс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берушімен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келісілген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мерзімде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өз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есебінен</w:t>
      </w:r>
      <w:proofErr w:type="spellEnd"/>
      <w:r w:rsidRPr="004D49A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4D49A3">
        <w:rPr>
          <w:rFonts w:cs="Times New Roman"/>
          <w:sz w:val="24"/>
          <w:szCs w:val="24"/>
          <w:lang w:val="ru-RU"/>
        </w:rPr>
        <w:t>жояды</w:t>
      </w:r>
      <w:proofErr w:type="spellEnd"/>
      <w:r w:rsidRPr="004D49A3">
        <w:rPr>
          <w:rFonts w:cs="Times New Roman"/>
          <w:sz w:val="24"/>
          <w:szCs w:val="24"/>
          <w:lang w:val="ru-RU"/>
        </w:rPr>
        <w:t>.</w:t>
      </w:r>
    </w:p>
    <w:p w14:paraId="1871091E" w14:textId="77777777" w:rsidR="001402BC" w:rsidRPr="004D49A3" w:rsidRDefault="001402BC">
      <w:pPr>
        <w:ind w:left="283" w:hanging="283"/>
        <w:rPr>
          <w:rFonts w:cs="Times New Roman"/>
          <w:sz w:val="24"/>
          <w:szCs w:val="24"/>
          <w:lang w:val="ru-RU"/>
        </w:rPr>
      </w:pPr>
    </w:p>
    <w:p w14:paraId="59E08766" w14:textId="77777777" w:rsidR="001402BC" w:rsidRPr="004D49A3" w:rsidRDefault="001402BC">
      <w:pPr>
        <w:ind w:left="283" w:hanging="283"/>
        <w:rPr>
          <w:rFonts w:cs="Times New Roman"/>
          <w:sz w:val="24"/>
          <w:szCs w:val="24"/>
          <w:lang w:val="ru-RU"/>
        </w:rPr>
      </w:pPr>
    </w:p>
    <w:p w14:paraId="30AD4D40" w14:textId="77777777" w:rsidR="001402BC" w:rsidRPr="004D49A3" w:rsidRDefault="001402BC">
      <w:pPr>
        <w:ind w:left="283" w:hanging="283"/>
        <w:rPr>
          <w:rFonts w:cs="Times New Roman"/>
          <w:sz w:val="24"/>
          <w:szCs w:val="24"/>
          <w:lang w:val="ru-RU"/>
        </w:rPr>
      </w:pPr>
    </w:p>
    <w:p w14:paraId="630A6FFC" w14:textId="77777777" w:rsidR="001402BC" w:rsidRPr="004D49A3" w:rsidRDefault="001402BC">
      <w:pPr>
        <w:ind w:left="283" w:hanging="283"/>
        <w:rPr>
          <w:rFonts w:cs="Times New Roman"/>
          <w:sz w:val="24"/>
          <w:szCs w:val="24"/>
          <w:lang w:val="ru-RU"/>
        </w:rPr>
      </w:pPr>
    </w:p>
    <w:p w14:paraId="496F2670" w14:textId="77777777" w:rsidR="001402BC" w:rsidRPr="004D49A3" w:rsidRDefault="001402BC">
      <w:pPr>
        <w:ind w:left="283" w:hanging="283"/>
        <w:rPr>
          <w:rFonts w:cs="Times New Roman"/>
          <w:sz w:val="24"/>
          <w:szCs w:val="24"/>
          <w:lang w:val="ru-RU"/>
        </w:rPr>
      </w:pPr>
    </w:p>
    <w:p w14:paraId="6A8BF080" w14:textId="77777777" w:rsidR="001402BC" w:rsidRPr="004D49A3" w:rsidRDefault="001402BC">
      <w:pPr>
        <w:ind w:left="283" w:hanging="283"/>
        <w:rPr>
          <w:rFonts w:cs="Times New Roman"/>
          <w:sz w:val="24"/>
          <w:szCs w:val="24"/>
          <w:lang w:val="ru-RU"/>
        </w:rPr>
      </w:pPr>
    </w:p>
    <w:p w14:paraId="416BF737" w14:textId="77777777" w:rsidR="001402BC" w:rsidRPr="004D49A3" w:rsidRDefault="001402BC">
      <w:pPr>
        <w:ind w:left="283" w:hanging="283"/>
        <w:rPr>
          <w:rFonts w:cs="Times New Roman"/>
          <w:sz w:val="24"/>
          <w:szCs w:val="24"/>
          <w:lang w:val="ru-RU"/>
        </w:rPr>
      </w:pPr>
    </w:p>
    <w:p w14:paraId="6D85494C" w14:textId="77777777" w:rsidR="001402BC" w:rsidRPr="004D49A3" w:rsidRDefault="001402BC">
      <w:pPr>
        <w:ind w:left="283" w:hanging="283"/>
        <w:rPr>
          <w:rFonts w:cs="Times New Roman"/>
          <w:sz w:val="24"/>
          <w:szCs w:val="24"/>
          <w:lang w:val="ru-RU"/>
        </w:rPr>
      </w:pPr>
    </w:p>
    <w:p w14:paraId="6B9EB83E" w14:textId="77777777" w:rsidR="001402BC" w:rsidRPr="004D49A3" w:rsidRDefault="001402BC">
      <w:pPr>
        <w:ind w:left="283" w:hanging="283"/>
        <w:rPr>
          <w:rFonts w:cs="Times New Roman"/>
          <w:sz w:val="24"/>
          <w:szCs w:val="24"/>
          <w:lang w:val="ru-RU"/>
        </w:rPr>
      </w:pPr>
    </w:p>
    <w:p w14:paraId="356F3A02" w14:textId="77777777" w:rsidR="001402BC" w:rsidRPr="004D49A3" w:rsidRDefault="001402BC">
      <w:pPr>
        <w:ind w:left="283" w:hanging="283"/>
        <w:rPr>
          <w:rFonts w:cs="Times New Roman"/>
          <w:sz w:val="24"/>
          <w:szCs w:val="24"/>
          <w:lang w:val="ru-RU"/>
        </w:rPr>
      </w:pPr>
    </w:p>
    <w:p w14:paraId="37C5A61A" w14:textId="77777777" w:rsidR="001402BC" w:rsidRPr="004D49A3" w:rsidRDefault="001402BC">
      <w:pPr>
        <w:ind w:left="283" w:hanging="283"/>
        <w:rPr>
          <w:rFonts w:cs="Times New Roman"/>
          <w:sz w:val="24"/>
          <w:szCs w:val="24"/>
          <w:lang w:val="ru-RU"/>
        </w:rPr>
      </w:pPr>
    </w:p>
    <w:p w14:paraId="7C69D982" w14:textId="77777777" w:rsidR="001402BC" w:rsidRPr="004D49A3" w:rsidRDefault="001402BC">
      <w:pPr>
        <w:ind w:left="283" w:hanging="283"/>
        <w:rPr>
          <w:rFonts w:cs="Times New Roman"/>
          <w:sz w:val="24"/>
          <w:szCs w:val="24"/>
          <w:lang w:val="ru-RU"/>
        </w:rPr>
      </w:pPr>
    </w:p>
    <w:p w14:paraId="012398D1" w14:textId="77777777" w:rsidR="001402BC" w:rsidRPr="004D49A3" w:rsidRDefault="001402BC">
      <w:pPr>
        <w:ind w:left="283" w:hanging="283"/>
        <w:rPr>
          <w:rFonts w:cs="Times New Roman"/>
          <w:sz w:val="24"/>
          <w:szCs w:val="24"/>
          <w:lang w:val="ru-RU"/>
        </w:rPr>
      </w:pPr>
    </w:p>
    <w:p w14:paraId="6978B018" w14:textId="77777777" w:rsidR="00431D08" w:rsidRPr="00431D08" w:rsidRDefault="00431D08" w:rsidP="001402BC">
      <w:pPr>
        <w:jc w:val="center"/>
        <w:rPr>
          <w:rFonts w:cs="Times New Roman"/>
          <w:sz w:val="24"/>
          <w:szCs w:val="24"/>
          <w:lang w:val="ru-RU"/>
        </w:rPr>
      </w:pPr>
      <w:r w:rsidRPr="00431D08">
        <w:rPr>
          <w:rFonts w:cs="Times New Roman"/>
          <w:b/>
          <w:sz w:val="24"/>
          <w:szCs w:val="24"/>
          <w:lang w:val="ru-RU"/>
        </w:rPr>
        <w:t>ТЕХНИЧЕСКАЯ СПЕЦИФИКАЦИЯ</w:t>
      </w:r>
    </w:p>
    <w:p w14:paraId="56087D15" w14:textId="1A9C4AD8" w:rsidR="00431D08" w:rsidRPr="00431D08" w:rsidRDefault="001402BC" w:rsidP="00431D08">
      <w:pPr>
        <w:rPr>
          <w:rFonts w:cs="Times New Roman"/>
          <w:sz w:val="24"/>
          <w:szCs w:val="24"/>
          <w:lang w:val="ru-RU"/>
        </w:rPr>
      </w:pPr>
      <w:r w:rsidRPr="004D49A3">
        <w:rPr>
          <w:rFonts w:cs="Times New Roman"/>
          <w:b/>
          <w:sz w:val="24"/>
          <w:szCs w:val="24"/>
          <w:lang w:val="ru-RU"/>
        </w:rPr>
        <w:t>Н</w:t>
      </w:r>
      <w:r w:rsidR="00431D08" w:rsidRPr="00431D08">
        <w:rPr>
          <w:rFonts w:cs="Times New Roman"/>
          <w:b/>
          <w:sz w:val="24"/>
          <w:szCs w:val="24"/>
          <w:lang w:val="ru-RU"/>
        </w:rPr>
        <w:t xml:space="preserve">а поставку ПВХ </w:t>
      </w:r>
      <w:proofErr w:type="spellStart"/>
      <w:r w:rsidR="00431D08" w:rsidRPr="00431D08">
        <w:rPr>
          <w:rFonts w:cs="Times New Roman"/>
          <w:b/>
          <w:sz w:val="24"/>
          <w:szCs w:val="24"/>
          <w:lang w:val="ru-RU"/>
        </w:rPr>
        <w:t>оконно</w:t>
      </w:r>
      <w:proofErr w:type="spellEnd"/>
      <w:r w:rsidR="00431D08" w:rsidRPr="00431D08">
        <w:rPr>
          <w:rFonts w:cs="Times New Roman"/>
          <w:b/>
          <w:sz w:val="24"/>
          <w:szCs w:val="24"/>
          <w:lang w:val="ru-RU"/>
        </w:rPr>
        <w:t>-дверных конструкций с установкой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270"/>
        <w:gridCol w:w="5270"/>
      </w:tblGrid>
      <w:tr w:rsidR="00431D08" w:rsidRPr="00431D08" w14:paraId="10BAC82D" w14:textId="77777777" w:rsidTr="00431D08">
        <w:trPr>
          <w:jc w:val="center"/>
        </w:trPr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36BD8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</w:rPr>
            </w:pPr>
            <w:proofErr w:type="spellStart"/>
            <w:r w:rsidRPr="00431D08">
              <w:rPr>
                <w:rFonts w:cs="Times New Roman"/>
                <w:sz w:val="24"/>
                <w:szCs w:val="24"/>
              </w:rPr>
              <w:t>Наименование</w:t>
            </w:r>
            <w:proofErr w:type="spellEnd"/>
            <w:r w:rsidRPr="00431D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31D08">
              <w:rPr>
                <w:rFonts w:cs="Times New Roman"/>
                <w:sz w:val="24"/>
                <w:szCs w:val="24"/>
              </w:rPr>
              <w:t>заказчика</w:t>
            </w:r>
            <w:proofErr w:type="spellEnd"/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CEF72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</w:rPr>
            </w:pPr>
            <w:r w:rsidRPr="00431D08">
              <w:rPr>
                <w:rFonts w:cs="Times New Roman"/>
                <w:sz w:val="24"/>
                <w:szCs w:val="24"/>
              </w:rPr>
              <w:t>АО «</w:t>
            </w:r>
            <w:proofErr w:type="spellStart"/>
            <w:r w:rsidRPr="00431D08">
              <w:rPr>
                <w:rFonts w:cs="Times New Roman"/>
                <w:sz w:val="24"/>
                <w:szCs w:val="24"/>
              </w:rPr>
              <w:t>Автобусный</w:t>
            </w:r>
            <w:proofErr w:type="spellEnd"/>
            <w:r w:rsidRPr="00431D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31D08">
              <w:rPr>
                <w:rFonts w:cs="Times New Roman"/>
                <w:sz w:val="24"/>
                <w:szCs w:val="24"/>
              </w:rPr>
              <w:t>парк</w:t>
            </w:r>
            <w:proofErr w:type="spellEnd"/>
            <w:r w:rsidRPr="00431D08">
              <w:rPr>
                <w:rFonts w:cs="Times New Roman"/>
                <w:sz w:val="24"/>
                <w:szCs w:val="24"/>
              </w:rPr>
              <w:t xml:space="preserve"> №1»</w:t>
            </w:r>
          </w:p>
        </w:tc>
      </w:tr>
      <w:tr w:rsidR="00431D08" w:rsidRPr="00431D08" w14:paraId="3DB58EE4" w14:textId="77777777" w:rsidTr="00431D08">
        <w:trPr>
          <w:jc w:val="center"/>
        </w:trPr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E1F11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</w:rPr>
            </w:pPr>
            <w:proofErr w:type="spellStart"/>
            <w:r w:rsidRPr="00431D08">
              <w:rPr>
                <w:rFonts w:cs="Times New Roman"/>
                <w:sz w:val="24"/>
                <w:szCs w:val="24"/>
              </w:rPr>
              <w:t>Наименование</w:t>
            </w:r>
            <w:proofErr w:type="spellEnd"/>
            <w:r w:rsidRPr="00431D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31D08">
              <w:rPr>
                <w:rFonts w:cs="Times New Roman"/>
                <w:sz w:val="24"/>
                <w:szCs w:val="24"/>
              </w:rPr>
              <w:t>товара</w:t>
            </w:r>
            <w:proofErr w:type="spellEnd"/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ABC46" w14:textId="241935A4" w:rsidR="00431D08" w:rsidRPr="00431D08" w:rsidRDefault="001402BC" w:rsidP="00431D08">
            <w:pPr>
              <w:spacing w:after="200" w:line="276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4D49A3">
              <w:rPr>
                <w:rFonts w:cs="Times New Roman"/>
                <w:sz w:val="24"/>
                <w:szCs w:val="24"/>
                <w:lang w:val="ru-RU"/>
              </w:rPr>
              <w:t xml:space="preserve">Комплект ПВХ </w:t>
            </w:r>
            <w:proofErr w:type="spellStart"/>
            <w:r w:rsidRPr="004D49A3">
              <w:rPr>
                <w:rFonts w:cs="Times New Roman"/>
                <w:sz w:val="24"/>
                <w:szCs w:val="24"/>
                <w:lang w:val="ru-RU"/>
              </w:rPr>
              <w:t>оконно</w:t>
            </w:r>
            <w:proofErr w:type="spellEnd"/>
            <w:r w:rsidRPr="004D49A3">
              <w:rPr>
                <w:rFonts w:cs="Times New Roman"/>
                <w:sz w:val="24"/>
                <w:szCs w:val="24"/>
                <w:lang w:val="ru-RU"/>
              </w:rPr>
              <w:t>-дверных конструкций (4 конструкции) с изготовлением по контрольным замерам, доставкой, крепежом, расходными материалами и полной установкой на объекте Заказчика.</w:t>
            </w:r>
          </w:p>
        </w:tc>
      </w:tr>
      <w:tr w:rsidR="00431D08" w:rsidRPr="00431D08" w14:paraId="3F111CDF" w14:textId="77777777" w:rsidTr="00431D08">
        <w:trPr>
          <w:jc w:val="center"/>
        </w:trPr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782E9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</w:rPr>
            </w:pPr>
            <w:proofErr w:type="spellStart"/>
            <w:r w:rsidRPr="00431D08">
              <w:rPr>
                <w:rFonts w:cs="Times New Roman"/>
                <w:sz w:val="24"/>
                <w:szCs w:val="24"/>
              </w:rPr>
              <w:t>Единица</w:t>
            </w:r>
            <w:proofErr w:type="spellEnd"/>
            <w:r w:rsidRPr="00431D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31D08">
              <w:rPr>
                <w:rFonts w:cs="Times New Roman"/>
                <w:sz w:val="24"/>
                <w:szCs w:val="24"/>
              </w:rPr>
              <w:t>измерения</w:t>
            </w:r>
            <w:proofErr w:type="spellEnd"/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62CCA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</w:rPr>
            </w:pPr>
            <w:proofErr w:type="spellStart"/>
            <w:r w:rsidRPr="00431D08">
              <w:rPr>
                <w:rFonts w:cs="Times New Roman"/>
                <w:sz w:val="24"/>
                <w:szCs w:val="24"/>
              </w:rPr>
              <w:t>Комплект</w:t>
            </w:r>
            <w:proofErr w:type="spellEnd"/>
          </w:p>
        </w:tc>
      </w:tr>
      <w:tr w:rsidR="00431D08" w:rsidRPr="00431D08" w14:paraId="5351302C" w14:textId="77777777" w:rsidTr="00431D08">
        <w:trPr>
          <w:jc w:val="center"/>
        </w:trPr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D6889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</w:rPr>
            </w:pPr>
            <w:proofErr w:type="spellStart"/>
            <w:r w:rsidRPr="00431D08">
              <w:rPr>
                <w:rFonts w:cs="Times New Roman"/>
                <w:sz w:val="24"/>
                <w:szCs w:val="24"/>
              </w:rPr>
              <w:t>Количество</w:t>
            </w:r>
            <w:proofErr w:type="spellEnd"/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01B38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</w:rPr>
            </w:pPr>
            <w:r w:rsidRPr="00431D08">
              <w:rPr>
                <w:rFonts w:cs="Times New Roman"/>
                <w:sz w:val="24"/>
                <w:szCs w:val="24"/>
              </w:rPr>
              <w:t xml:space="preserve">1 </w:t>
            </w:r>
            <w:proofErr w:type="spellStart"/>
            <w:r w:rsidRPr="00431D08">
              <w:rPr>
                <w:rFonts w:cs="Times New Roman"/>
                <w:sz w:val="24"/>
                <w:szCs w:val="24"/>
              </w:rPr>
              <w:t>комплект</w:t>
            </w:r>
            <w:proofErr w:type="spellEnd"/>
            <w:r w:rsidRPr="00431D08">
              <w:rPr>
                <w:rFonts w:cs="Times New Roman"/>
                <w:sz w:val="24"/>
                <w:szCs w:val="24"/>
              </w:rPr>
              <w:t xml:space="preserve"> (4 </w:t>
            </w:r>
            <w:proofErr w:type="spellStart"/>
            <w:r w:rsidRPr="00431D08">
              <w:rPr>
                <w:rFonts w:cs="Times New Roman"/>
                <w:sz w:val="24"/>
                <w:szCs w:val="24"/>
              </w:rPr>
              <w:t>конструкции</w:t>
            </w:r>
            <w:proofErr w:type="spellEnd"/>
            <w:r w:rsidRPr="00431D08">
              <w:rPr>
                <w:rFonts w:cs="Times New Roman"/>
                <w:sz w:val="24"/>
                <w:szCs w:val="24"/>
              </w:rPr>
              <w:t>)</w:t>
            </w:r>
          </w:p>
        </w:tc>
      </w:tr>
      <w:tr w:rsidR="00431D08" w:rsidRPr="00431D08" w14:paraId="5F028435" w14:textId="77777777" w:rsidTr="00431D08">
        <w:trPr>
          <w:jc w:val="center"/>
        </w:trPr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1F959" w14:textId="3A592C67" w:rsidR="00431D08" w:rsidRPr="00431D08" w:rsidRDefault="001402BC" w:rsidP="00431D08">
            <w:pPr>
              <w:spacing w:after="200" w:line="276" w:lineRule="auto"/>
              <w:rPr>
                <w:rFonts w:cs="Times New Roman"/>
                <w:sz w:val="24"/>
                <w:szCs w:val="24"/>
              </w:rPr>
            </w:pPr>
            <w:r w:rsidRPr="004D49A3">
              <w:rPr>
                <w:rFonts w:cs="Times New Roman"/>
                <w:b/>
                <w:bCs/>
                <w:sz w:val="24"/>
                <w:szCs w:val="24"/>
                <w:lang w:val="ru-RU"/>
              </w:rPr>
              <w:t>Место выполнения работ: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AD6AD" w14:textId="6B25029C" w:rsidR="001402BC" w:rsidRPr="004D49A3" w:rsidRDefault="001402BC" w:rsidP="001402BC">
            <w:pPr>
              <w:rPr>
                <w:rFonts w:cs="Times New Roman"/>
                <w:sz w:val="24"/>
                <w:szCs w:val="24"/>
                <w:lang w:val="ru-RU"/>
              </w:rPr>
            </w:pPr>
            <w:proofErr w:type="spellStart"/>
            <w:r w:rsidRPr="004D49A3">
              <w:rPr>
                <w:rFonts w:cs="Times New Roman"/>
                <w:sz w:val="24"/>
                <w:szCs w:val="24"/>
                <w:lang w:val="ru-RU"/>
              </w:rPr>
              <w:t>г.</w:t>
            </w:r>
            <w:r w:rsidRPr="004D49A3">
              <w:rPr>
                <w:rFonts w:cs="Times New Roman"/>
                <w:sz w:val="24"/>
                <w:szCs w:val="24"/>
                <w:lang w:val="ru-RU"/>
              </w:rPr>
              <w:t>Астана</w:t>
            </w:r>
            <w:proofErr w:type="spellEnd"/>
            <w:r w:rsidRPr="004D49A3">
              <w:rPr>
                <w:rFonts w:cs="Times New Roman"/>
                <w:sz w:val="24"/>
                <w:szCs w:val="24"/>
                <w:lang w:val="ru-RU"/>
              </w:rPr>
              <w:t>, Алматинский район, улица АЗ56, участок 12.</w:t>
            </w:r>
          </w:p>
          <w:p w14:paraId="02B7C4B8" w14:textId="656062B6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  <w:lang w:val="ru-RU"/>
              </w:rPr>
            </w:pPr>
          </w:p>
        </w:tc>
      </w:tr>
      <w:tr w:rsidR="00431D08" w:rsidRPr="00431D08" w14:paraId="012B8245" w14:textId="77777777" w:rsidTr="00431D08">
        <w:trPr>
          <w:jc w:val="center"/>
        </w:trPr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6DC64" w14:textId="067A3D39" w:rsidR="00431D08" w:rsidRPr="00431D08" w:rsidRDefault="001402BC" w:rsidP="00431D08">
            <w:pPr>
              <w:spacing w:after="200" w:line="276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4D49A3">
              <w:rPr>
                <w:rFonts w:cs="Times New Roman"/>
                <w:b/>
                <w:bCs/>
                <w:sz w:val="24"/>
                <w:szCs w:val="24"/>
                <w:lang w:val="ru-RU"/>
              </w:rPr>
              <w:t>Срок выполнения работ: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9FD2B" w14:textId="77777777" w:rsidR="001402BC" w:rsidRPr="004D49A3" w:rsidRDefault="001402BC" w:rsidP="001402BC">
            <w:pPr>
              <w:rPr>
                <w:rFonts w:cs="Times New Roman"/>
                <w:sz w:val="24"/>
                <w:szCs w:val="24"/>
                <w:lang w:val="ru-RU"/>
              </w:rPr>
            </w:pPr>
            <w:r w:rsidRPr="004D49A3">
              <w:rPr>
                <w:rFonts w:cs="Times New Roman"/>
                <w:sz w:val="24"/>
                <w:szCs w:val="24"/>
                <w:lang w:val="ru-RU"/>
              </w:rPr>
              <w:t>Работы выполняются по мере необходимости в течение 15 (пятнадцати) календарных дней с даты получения заявки от Заказчика, но не позднее 31 декабря 2026 года.</w:t>
            </w:r>
          </w:p>
          <w:p w14:paraId="7C91D1D3" w14:textId="4D0C5745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  <w:lang w:val="ru-RU"/>
              </w:rPr>
            </w:pPr>
          </w:p>
        </w:tc>
      </w:tr>
      <w:tr w:rsidR="00431D08" w:rsidRPr="00431D08" w14:paraId="32E96A5B" w14:textId="77777777" w:rsidTr="00431D08">
        <w:trPr>
          <w:jc w:val="center"/>
        </w:trPr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132DB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</w:rPr>
            </w:pPr>
            <w:proofErr w:type="spellStart"/>
            <w:r w:rsidRPr="00431D08">
              <w:rPr>
                <w:rFonts w:cs="Times New Roman"/>
                <w:sz w:val="24"/>
                <w:szCs w:val="24"/>
              </w:rPr>
              <w:t>Гарантийный</w:t>
            </w:r>
            <w:proofErr w:type="spellEnd"/>
            <w:r w:rsidRPr="00431D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31D08">
              <w:rPr>
                <w:rFonts w:cs="Times New Roman"/>
                <w:sz w:val="24"/>
                <w:szCs w:val="24"/>
              </w:rPr>
              <w:t>срок</w:t>
            </w:r>
            <w:proofErr w:type="spellEnd"/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8F8B0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431D08">
              <w:rPr>
                <w:rFonts w:cs="Times New Roman"/>
                <w:sz w:val="24"/>
                <w:szCs w:val="24"/>
                <w:lang w:val="ru-RU"/>
              </w:rPr>
              <w:t>Не менее 12 месяцев на изделия и выполненные монтажные работы</w:t>
            </w:r>
          </w:p>
        </w:tc>
      </w:tr>
    </w:tbl>
    <w:p w14:paraId="29379389" w14:textId="77777777" w:rsidR="001402BC" w:rsidRPr="004D49A3" w:rsidRDefault="001402BC" w:rsidP="00431D08">
      <w:pPr>
        <w:rPr>
          <w:rFonts w:cs="Times New Roman"/>
          <w:b/>
          <w:sz w:val="24"/>
          <w:szCs w:val="24"/>
          <w:lang w:val="ru-RU"/>
        </w:rPr>
      </w:pPr>
    </w:p>
    <w:p w14:paraId="3FA1E68C" w14:textId="78EFF930" w:rsidR="00431D08" w:rsidRPr="00431D08" w:rsidRDefault="00431D08" w:rsidP="00431D08">
      <w:pPr>
        <w:rPr>
          <w:rFonts w:cs="Times New Roman"/>
          <w:sz w:val="24"/>
          <w:szCs w:val="24"/>
          <w:lang w:val="ru-RU"/>
        </w:rPr>
      </w:pPr>
      <w:r w:rsidRPr="00431D08">
        <w:rPr>
          <w:rFonts w:cs="Times New Roman"/>
          <w:b/>
          <w:sz w:val="24"/>
          <w:szCs w:val="24"/>
          <w:lang w:val="ru-RU"/>
        </w:rPr>
        <w:t>1. Общие требования</w:t>
      </w:r>
    </w:p>
    <w:p w14:paraId="41165942" w14:textId="77777777" w:rsidR="00431D08" w:rsidRPr="00431D08" w:rsidRDefault="00431D08" w:rsidP="00431D08">
      <w:pPr>
        <w:rPr>
          <w:rFonts w:cs="Times New Roman"/>
          <w:sz w:val="24"/>
          <w:szCs w:val="24"/>
          <w:lang w:val="ru-RU"/>
        </w:rPr>
      </w:pPr>
      <w:r w:rsidRPr="00431D08">
        <w:rPr>
          <w:rFonts w:cs="Times New Roman"/>
          <w:b/>
          <w:sz w:val="24"/>
          <w:szCs w:val="24"/>
          <w:lang w:val="ru-RU"/>
        </w:rPr>
        <w:t xml:space="preserve">• </w:t>
      </w:r>
      <w:r w:rsidRPr="00431D08">
        <w:rPr>
          <w:rFonts w:cs="Times New Roman"/>
          <w:sz w:val="24"/>
          <w:szCs w:val="24"/>
          <w:lang w:val="ru-RU"/>
        </w:rPr>
        <w:t>Товар должен быть новым, ранее не использованным, без механических повреждений и производственных дефектов.</w:t>
      </w:r>
    </w:p>
    <w:p w14:paraId="116B0EFF" w14:textId="77777777" w:rsidR="00431D08" w:rsidRPr="00431D08" w:rsidRDefault="00431D08" w:rsidP="00431D08">
      <w:pPr>
        <w:rPr>
          <w:rFonts w:cs="Times New Roman"/>
          <w:sz w:val="24"/>
          <w:szCs w:val="24"/>
          <w:lang w:val="ru-RU"/>
        </w:rPr>
      </w:pPr>
      <w:r w:rsidRPr="00431D08">
        <w:rPr>
          <w:rFonts w:cs="Times New Roman"/>
          <w:b/>
          <w:sz w:val="24"/>
          <w:szCs w:val="24"/>
          <w:lang w:val="ru-RU"/>
        </w:rPr>
        <w:t xml:space="preserve">• </w:t>
      </w:r>
      <w:r w:rsidRPr="00431D08">
        <w:rPr>
          <w:rFonts w:cs="Times New Roman"/>
          <w:sz w:val="24"/>
          <w:szCs w:val="24"/>
          <w:lang w:val="ru-RU"/>
        </w:rPr>
        <w:t>Конструкции изготавливаются из ПВХ-профиля белого цвета с монтажной глубиной ориентировочно 58–60 мм либо эквивалентного профиля с характеристиками не ниже указанных.</w:t>
      </w:r>
    </w:p>
    <w:p w14:paraId="532B1431" w14:textId="77777777" w:rsidR="00431D08" w:rsidRPr="00431D08" w:rsidRDefault="00431D08" w:rsidP="00431D08">
      <w:pPr>
        <w:rPr>
          <w:rFonts w:cs="Times New Roman"/>
          <w:sz w:val="24"/>
          <w:szCs w:val="24"/>
          <w:lang w:val="ru-RU"/>
        </w:rPr>
      </w:pPr>
      <w:r w:rsidRPr="00431D08">
        <w:rPr>
          <w:rFonts w:cs="Times New Roman"/>
          <w:b/>
          <w:sz w:val="24"/>
          <w:szCs w:val="24"/>
          <w:lang w:val="ru-RU"/>
        </w:rPr>
        <w:t xml:space="preserve">• </w:t>
      </w:r>
      <w:r w:rsidRPr="00431D08">
        <w:rPr>
          <w:rFonts w:cs="Times New Roman"/>
          <w:sz w:val="24"/>
          <w:szCs w:val="24"/>
          <w:lang w:val="ru-RU"/>
        </w:rPr>
        <w:t>Армирование профиля — стальной оцинкованный армирующий профиль толщиной не менее 1,5 мм.</w:t>
      </w:r>
    </w:p>
    <w:p w14:paraId="36B2878C" w14:textId="77777777" w:rsidR="00431D08" w:rsidRPr="00431D08" w:rsidRDefault="00431D08" w:rsidP="00431D08">
      <w:pPr>
        <w:rPr>
          <w:rFonts w:cs="Times New Roman"/>
          <w:sz w:val="24"/>
          <w:szCs w:val="24"/>
          <w:lang w:val="ru-RU"/>
        </w:rPr>
      </w:pPr>
      <w:r w:rsidRPr="00431D08">
        <w:rPr>
          <w:rFonts w:cs="Times New Roman"/>
          <w:b/>
          <w:sz w:val="24"/>
          <w:szCs w:val="24"/>
          <w:lang w:val="ru-RU"/>
        </w:rPr>
        <w:t xml:space="preserve">• </w:t>
      </w:r>
      <w:r w:rsidRPr="00431D08">
        <w:rPr>
          <w:rFonts w:cs="Times New Roman"/>
          <w:sz w:val="24"/>
          <w:szCs w:val="24"/>
          <w:lang w:val="ru-RU"/>
        </w:rPr>
        <w:t>Прозрачное заполнение — стеклопакет по схеме не хуже 4–16–4 мм. Непрозрачное заполнение отдельных нижних секций — сэндвич-панель толщиной не менее 24 мм.</w:t>
      </w:r>
    </w:p>
    <w:p w14:paraId="7A06E756" w14:textId="77777777" w:rsidR="00431D08" w:rsidRPr="00431D08" w:rsidRDefault="00431D08" w:rsidP="00431D08">
      <w:pPr>
        <w:rPr>
          <w:rFonts w:cs="Times New Roman"/>
          <w:sz w:val="24"/>
          <w:szCs w:val="24"/>
          <w:lang w:val="ru-RU"/>
        </w:rPr>
      </w:pPr>
      <w:r w:rsidRPr="00431D08">
        <w:rPr>
          <w:rFonts w:cs="Times New Roman"/>
          <w:b/>
          <w:sz w:val="24"/>
          <w:szCs w:val="24"/>
          <w:lang w:val="ru-RU"/>
        </w:rPr>
        <w:t xml:space="preserve">• </w:t>
      </w:r>
      <w:r w:rsidRPr="00431D08">
        <w:rPr>
          <w:rFonts w:cs="Times New Roman"/>
          <w:sz w:val="24"/>
          <w:szCs w:val="24"/>
          <w:lang w:val="ru-RU"/>
        </w:rPr>
        <w:t>Фурнитура должна обеспечивать предусмотренные схемой режимы открывания створок и дверей, быть рассчитана на эксплуатацию в общественном здании.</w:t>
      </w:r>
    </w:p>
    <w:p w14:paraId="75E5DA81" w14:textId="77777777" w:rsidR="00431D08" w:rsidRPr="00431D08" w:rsidRDefault="00431D08" w:rsidP="00431D08">
      <w:pPr>
        <w:rPr>
          <w:rFonts w:cs="Times New Roman"/>
          <w:sz w:val="24"/>
          <w:szCs w:val="24"/>
          <w:lang w:val="ru-RU"/>
        </w:rPr>
      </w:pPr>
      <w:r w:rsidRPr="00431D08">
        <w:rPr>
          <w:rFonts w:cs="Times New Roman"/>
          <w:b/>
          <w:sz w:val="24"/>
          <w:szCs w:val="24"/>
          <w:lang w:val="ru-RU"/>
        </w:rPr>
        <w:t xml:space="preserve">• </w:t>
      </w:r>
      <w:r w:rsidRPr="00431D08">
        <w:rPr>
          <w:rFonts w:cs="Times New Roman"/>
          <w:sz w:val="24"/>
          <w:szCs w:val="24"/>
          <w:lang w:val="ru-RU"/>
        </w:rPr>
        <w:t>Входная дверь должна комплектоваться петлями в количестве, достаточном для расчетной массы створки, профильным цилиндром типа «ключ–ключ» и дверным доводчиком, соответствующим массе и ширине створки.</w:t>
      </w:r>
    </w:p>
    <w:p w14:paraId="0DFC8845" w14:textId="77777777" w:rsidR="00431D08" w:rsidRPr="00431D08" w:rsidRDefault="00431D08" w:rsidP="00431D08">
      <w:pPr>
        <w:rPr>
          <w:rFonts w:cs="Times New Roman"/>
          <w:sz w:val="24"/>
          <w:szCs w:val="24"/>
          <w:lang w:val="ru-RU"/>
        </w:rPr>
      </w:pPr>
      <w:r w:rsidRPr="00431D08">
        <w:rPr>
          <w:rFonts w:cs="Times New Roman"/>
          <w:b/>
          <w:sz w:val="24"/>
          <w:szCs w:val="24"/>
          <w:lang w:val="ru-RU"/>
        </w:rPr>
        <w:lastRenderedPageBreak/>
        <w:t xml:space="preserve">• </w:t>
      </w:r>
      <w:r w:rsidRPr="00431D08">
        <w:rPr>
          <w:rFonts w:cs="Times New Roman"/>
          <w:sz w:val="24"/>
          <w:szCs w:val="24"/>
          <w:lang w:val="ru-RU"/>
        </w:rPr>
        <w:t>Все размеры до изготовления Поставщик обязан перепроверить контрольным замером на объекте. Указанные размеры являются исходными по коммерческому предложению; окончательные размеры определяются по месту.</w:t>
      </w:r>
    </w:p>
    <w:p w14:paraId="2C0466DB" w14:textId="77777777" w:rsidR="00431D08" w:rsidRPr="00431D08" w:rsidRDefault="00431D08" w:rsidP="00431D08">
      <w:pPr>
        <w:rPr>
          <w:rFonts w:cs="Times New Roman"/>
          <w:sz w:val="24"/>
          <w:szCs w:val="24"/>
          <w:lang w:val="ru-RU"/>
        </w:rPr>
      </w:pPr>
      <w:r w:rsidRPr="00431D08">
        <w:rPr>
          <w:rFonts w:cs="Times New Roman"/>
          <w:b/>
          <w:sz w:val="24"/>
          <w:szCs w:val="24"/>
          <w:lang w:val="ru-RU"/>
        </w:rPr>
        <w:t xml:space="preserve">• </w:t>
      </w:r>
      <w:r w:rsidRPr="00431D08">
        <w:rPr>
          <w:rFonts w:cs="Times New Roman"/>
          <w:sz w:val="24"/>
          <w:szCs w:val="24"/>
          <w:lang w:val="ru-RU"/>
        </w:rPr>
        <w:t>В стоимость товара должны входить доставка на объект, погрузочно-разгрузочные работы, комплект крепежа, монтажные материалы, установка, регулировка и сдача конструкций в полностью работоспособном состоянии.</w:t>
      </w:r>
    </w:p>
    <w:p w14:paraId="3FEAA458" w14:textId="77777777" w:rsidR="00431D08" w:rsidRPr="00431D08" w:rsidRDefault="00431D08" w:rsidP="00431D08">
      <w:pPr>
        <w:rPr>
          <w:rFonts w:cs="Times New Roman"/>
          <w:sz w:val="24"/>
          <w:szCs w:val="24"/>
        </w:rPr>
      </w:pPr>
      <w:r w:rsidRPr="00431D08">
        <w:rPr>
          <w:rFonts w:cs="Times New Roman"/>
          <w:b/>
          <w:sz w:val="24"/>
          <w:szCs w:val="24"/>
          <w:lang w:val="ru-RU"/>
        </w:rPr>
        <w:t xml:space="preserve">• </w:t>
      </w:r>
      <w:r w:rsidRPr="00431D08">
        <w:rPr>
          <w:rFonts w:cs="Times New Roman"/>
          <w:sz w:val="24"/>
          <w:szCs w:val="24"/>
          <w:lang w:val="ru-RU"/>
        </w:rPr>
        <w:t xml:space="preserve">Указание конкретных производителей, товарных знаков и моделей не требуется. </w:t>
      </w:r>
      <w:proofErr w:type="spellStart"/>
      <w:r w:rsidRPr="00431D08">
        <w:rPr>
          <w:rFonts w:cs="Times New Roman"/>
          <w:sz w:val="24"/>
          <w:szCs w:val="24"/>
        </w:rPr>
        <w:t>Допускается</w:t>
      </w:r>
      <w:proofErr w:type="spellEnd"/>
      <w:r w:rsidRPr="00431D08">
        <w:rPr>
          <w:rFonts w:cs="Times New Roman"/>
          <w:sz w:val="24"/>
          <w:szCs w:val="24"/>
        </w:rPr>
        <w:t xml:space="preserve"> </w:t>
      </w:r>
      <w:proofErr w:type="spellStart"/>
      <w:r w:rsidRPr="00431D08">
        <w:rPr>
          <w:rFonts w:cs="Times New Roman"/>
          <w:sz w:val="24"/>
          <w:szCs w:val="24"/>
        </w:rPr>
        <w:t>эквивалент</w:t>
      </w:r>
      <w:proofErr w:type="spellEnd"/>
      <w:r w:rsidRPr="00431D08">
        <w:rPr>
          <w:rFonts w:cs="Times New Roman"/>
          <w:sz w:val="24"/>
          <w:szCs w:val="24"/>
        </w:rPr>
        <w:t xml:space="preserve"> </w:t>
      </w:r>
      <w:proofErr w:type="spellStart"/>
      <w:r w:rsidRPr="00431D08">
        <w:rPr>
          <w:rFonts w:cs="Times New Roman"/>
          <w:sz w:val="24"/>
          <w:szCs w:val="24"/>
        </w:rPr>
        <w:t>при</w:t>
      </w:r>
      <w:proofErr w:type="spellEnd"/>
      <w:r w:rsidRPr="00431D08">
        <w:rPr>
          <w:rFonts w:cs="Times New Roman"/>
          <w:sz w:val="24"/>
          <w:szCs w:val="24"/>
        </w:rPr>
        <w:t xml:space="preserve"> </w:t>
      </w:r>
      <w:proofErr w:type="spellStart"/>
      <w:r w:rsidRPr="00431D08">
        <w:rPr>
          <w:rFonts w:cs="Times New Roman"/>
          <w:sz w:val="24"/>
          <w:szCs w:val="24"/>
        </w:rPr>
        <w:t>условии</w:t>
      </w:r>
      <w:proofErr w:type="spellEnd"/>
      <w:r w:rsidRPr="00431D08">
        <w:rPr>
          <w:rFonts w:cs="Times New Roman"/>
          <w:sz w:val="24"/>
          <w:szCs w:val="24"/>
        </w:rPr>
        <w:t xml:space="preserve"> </w:t>
      </w:r>
      <w:proofErr w:type="spellStart"/>
      <w:r w:rsidRPr="00431D08">
        <w:rPr>
          <w:rFonts w:cs="Times New Roman"/>
          <w:sz w:val="24"/>
          <w:szCs w:val="24"/>
        </w:rPr>
        <w:t>соответствия</w:t>
      </w:r>
      <w:proofErr w:type="spellEnd"/>
      <w:r w:rsidRPr="00431D08">
        <w:rPr>
          <w:rFonts w:cs="Times New Roman"/>
          <w:sz w:val="24"/>
          <w:szCs w:val="24"/>
        </w:rPr>
        <w:t xml:space="preserve"> </w:t>
      </w:r>
      <w:proofErr w:type="spellStart"/>
      <w:r w:rsidRPr="00431D08">
        <w:rPr>
          <w:rFonts w:cs="Times New Roman"/>
          <w:sz w:val="24"/>
          <w:szCs w:val="24"/>
        </w:rPr>
        <w:t>или</w:t>
      </w:r>
      <w:proofErr w:type="spellEnd"/>
      <w:r w:rsidRPr="00431D08">
        <w:rPr>
          <w:rFonts w:cs="Times New Roman"/>
          <w:sz w:val="24"/>
          <w:szCs w:val="24"/>
        </w:rPr>
        <w:t xml:space="preserve"> </w:t>
      </w:r>
      <w:proofErr w:type="spellStart"/>
      <w:r w:rsidRPr="00431D08">
        <w:rPr>
          <w:rFonts w:cs="Times New Roman"/>
          <w:sz w:val="24"/>
          <w:szCs w:val="24"/>
        </w:rPr>
        <w:t>улучшения</w:t>
      </w:r>
      <w:proofErr w:type="spellEnd"/>
      <w:r w:rsidRPr="00431D08">
        <w:rPr>
          <w:rFonts w:cs="Times New Roman"/>
          <w:sz w:val="24"/>
          <w:szCs w:val="24"/>
        </w:rPr>
        <w:t xml:space="preserve"> </w:t>
      </w:r>
      <w:proofErr w:type="spellStart"/>
      <w:r w:rsidRPr="00431D08">
        <w:rPr>
          <w:rFonts w:cs="Times New Roman"/>
          <w:sz w:val="24"/>
          <w:szCs w:val="24"/>
        </w:rPr>
        <w:t>установленных</w:t>
      </w:r>
      <w:proofErr w:type="spellEnd"/>
      <w:r w:rsidRPr="00431D08">
        <w:rPr>
          <w:rFonts w:cs="Times New Roman"/>
          <w:sz w:val="24"/>
          <w:szCs w:val="24"/>
        </w:rPr>
        <w:t xml:space="preserve"> </w:t>
      </w:r>
      <w:proofErr w:type="spellStart"/>
      <w:r w:rsidRPr="00431D08">
        <w:rPr>
          <w:rFonts w:cs="Times New Roman"/>
          <w:sz w:val="24"/>
          <w:szCs w:val="24"/>
        </w:rPr>
        <w:t>характеристик</w:t>
      </w:r>
      <w:proofErr w:type="spellEnd"/>
      <w:r w:rsidRPr="00431D08">
        <w:rPr>
          <w:rFonts w:cs="Times New Roman"/>
          <w:sz w:val="24"/>
          <w:szCs w:val="24"/>
        </w:rPr>
        <w:t>.</w:t>
      </w:r>
    </w:p>
    <w:p w14:paraId="27AF9412" w14:textId="77777777" w:rsidR="00431D08" w:rsidRPr="00431D08" w:rsidRDefault="00431D08" w:rsidP="00431D08">
      <w:pPr>
        <w:rPr>
          <w:rFonts w:cs="Times New Roman"/>
          <w:sz w:val="24"/>
          <w:szCs w:val="24"/>
        </w:rPr>
      </w:pPr>
      <w:r w:rsidRPr="00431D08">
        <w:rPr>
          <w:rFonts w:cs="Times New Roman"/>
          <w:b/>
          <w:sz w:val="24"/>
          <w:szCs w:val="24"/>
        </w:rPr>
        <w:t xml:space="preserve">2. </w:t>
      </w:r>
      <w:proofErr w:type="spellStart"/>
      <w:r w:rsidRPr="00431D08">
        <w:rPr>
          <w:rFonts w:cs="Times New Roman"/>
          <w:b/>
          <w:sz w:val="24"/>
          <w:szCs w:val="24"/>
        </w:rPr>
        <w:t>Перечень</w:t>
      </w:r>
      <w:proofErr w:type="spellEnd"/>
      <w:r w:rsidRPr="00431D08">
        <w:rPr>
          <w:rFonts w:cs="Times New Roman"/>
          <w:b/>
          <w:sz w:val="24"/>
          <w:szCs w:val="24"/>
        </w:rPr>
        <w:t xml:space="preserve"> и </w:t>
      </w:r>
      <w:proofErr w:type="spellStart"/>
      <w:r w:rsidRPr="00431D08">
        <w:rPr>
          <w:rFonts w:cs="Times New Roman"/>
          <w:b/>
          <w:sz w:val="24"/>
          <w:szCs w:val="24"/>
        </w:rPr>
        <w:t>основные</w:t>
      </w:r>
      <w:proofErr w:type="spellEnd"/>
      <w:r w:rsidRPr="00431D08">
        <w:rPr>
          <w:rFonts w:cs="Times New Roman"/>
          <w:b/>
          <w:sz w:val="24"/>
          <w:szCs w:val="24"/>
        </w:rPr>
        <w:t xml:space="preserve"> </w:t>
      </w:r>
      <w:proofErr w:type="spellStart"/>
      <w:r w:rsidRPr="00431D08">
        <w:rPr>
          <w:rFonts w:cs="Times New Roman"/>
          <w:b/>
          <w:sz w:val="24"/>
          <w:szCs w:val="24"/>
        </w:rPr>
        <w:t>характеристики</w:t>
      </w:r>
      <w:proofErr w:type="spellEnd"/>
      <w:r w:rsidRPr="00431D08">
        <w:rPr>
          <w:rFonts w:cs="Times New Roman"/>
          <w:b/>
          <w:sz w:val="24"/>
          <w:szCs w:val="24"/>
        </w:rPr>
        <w:t xml:space="preserve"> </w:t>
      </w:r>
      <w:proofErr w:type="spellStart"/>
      <w:r w:rsidRPr="00431D08">
        <w:rPr>
          <w:rFonts w:cs="Times New Roman"/>
          <w:b/>
          <w:sz w:val="24"/>
          <w:szCs w:val="24"/>
        </w:rPr>
        <w:t>конструкций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458"/>
        <w:gridCol w:w="2054"/>
        <w:gridCol w:w="2278"/>
        <w:gridCol w:w="725"/>
        <w:gridCol w:w="1704"/>
        <w:gridCol w:w="3537"/>
      </w:tblGrid>
      <w:tr w:rsidR="00431D08" w:rsidRPr="00431D08" w14:paraId="442DD0CA" w14:textId="77777777" w:rsidTr="00431D08">
        <w:trPr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030B0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</w:rPr>
            </w:pPr>
            <w:r w:rsidRPr="00431D08"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8819D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</w:rPr>
            </w:pPr>
            <w:proofErr w:type="spellStart"/>
            <w:r w:rsidRPr="00431D08">
              <w:rPr>
                <w:rFonts w:cs="Times New Roman"/>
                <w:b/>
                <w:sz w:val="24"/>
                <w:szCs w:val="24"/>
              </w:rPr>
              <w:t>Тип</w:t>
            </w:r>
            <w:proofErr w:type="spellEnd"/>
            <w:r w:rsidRPr="00431D08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31D08">
              <w:rPr>
                <w:rFonts w:cs="Times New Roman"/>
                <w:b/>
                <w:sz w:val="24"/>
                <w:szCs w:val="24"/>
              </w:rPr>
              <w:t>конструкции</w:t>
            </w:r>
            <w:proofErr w:type="spellEnd"/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14E48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</w:rPr>
            </w:pPr>
            <w:proofErr w:type="spellStart"/>
            <w:r w:rsidRPr="00431D08">
              <w:rPr>
                <w:rFonts w:cs="Times New Roman"/>
                <w:b/>
                <w:sz w:val="24"/>
                <w:szCs w:val="24"/>
              </w:rPr>
              <w:t>Ориентировочный</w:t>
            </w:r>
            <w:proofErr w:type="spellEnd"/>
            <w:r w:rsidRPr="00431D08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31D08">
              <w:rPr>
                <w:rFonts w:cs="Times New Roman"/>
                <w:b/>
                <w:sz w:val="24"/>
                <w:szCs w:val="24"/>
              </w:rPr>
              <w:t>размер</w:t>
            </w:r>
            <w:proofErr w:type="spellEnd"/>
            <w:r w:rsidRPr="00431D08">
              <w:rPr>
                <w:rFonts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431D08">
              <w:rPr>
                <w:rFonts w:cs="Times New Roman"/>
                <w:b/>
                <w:sz w:val="24"/>
                <w:szCs w:val="24"/>
              </w:rPr>
              <w:t>мм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50FDF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</w:rPr>
            </w:pPr>
            <w:proofErr w:type="spellStart"/>
            <w:r w:rsidRPr="00431D08">
              <w:rPr>
                <w:rFonts w:cs="Times New Roman"/>
                <w:b/>
                <w:sz w:val="24"/>
                <w:szCs w:val="24"/>
              </w:rPr>
              <w:t>Кол-во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ED78C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</w:rPr>
            </w:pPr>
            <w:proofErr w:type="spellStart"/>
            <w:r w:rsidRPr="00431D08">
              <w:rPr>
                <w:rFonts w:cs="Times New Roman"/>
                <w:b/>
                <w:sz w:val="24"/>
                <w:szCs w:val="24"/>
              </w:rPr>
              <w:t>Площадь</w:t>
            </w:r>
            <w:proofErr w:type="spellEnd"/>
            <w:r w:rsidRPr="00431D08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31D08">
              <w:rPr>
                <w:rFonts w:cs="Times New Roman"/>
                <w:b/>
                <w:sz w:val="24"/>
                <w:szCs w:val="24"/>
              </w:rPr>
              <w:t>одной</w:t>
            </w:r>
            <w:proofErr w:type="spellEnd"/>
            <w:r w:rsidRPr="00431D08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31D08">
              <w:rPr>
                <w:rFonts w:cs="Times New Roman"/>
                <w:b/>
                <w:sz w:val="24"/>
                <w:szCs w:val="24"/>
              </w:rPr>
              <w:t>конструкции</w:t>
            </w:r>
            <w:proofErr w:type="spellEnd"/>
            <w:r w:rsidRPr="00431D08">
              <w:rPr>
                <w:rFonts w:cs="Times New Roman"/>
                <w:b/>
                <w:sz w:val="24"/>
                <w:szCs w:val="24"/>
              </w:rPr>
              <w:t>, м²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FE12A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</w:rPr>
            </w:pPr>
            <w:proofErr w:type="spellStart"/>
            <w:r w:rsidRPr="00431D08">
              <w:rPr>
                <w:rFonts w:cs="Times New Roman"/>
                <w:b/>
                <w:sz w:val="24"/>
                <w:szCs w:val="24"/>
              </w:rPr>
              <w:t>Технические</w:t>
            </w:r>
            <w:proofErr w:type="spellEnd"/>
            <w:r w:rsidRPr="00431D08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31D08">
              <w:rPr>
                <w:rFonts w:cs="Times New Roman"/>
                <w:b/>
                <w:sz w:val="24"/>
                <w:szCs w:val="24"/>
              </w:rPr>
              <w:t>требования</w:t>
            </w:r>
            <w:proofErr w:type="spellEnd"/>
          </w:p>
        </w:tc>
      </w:tr>
      <w:tr w:rsidR="00431D08" w:rsidRPr="00431D08" w14:paraId="19CF1CE4" w14:textId="77777777" w:rsidTr="00431D08">
        <w:trPr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FA8A1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</w:rPr>
            </w:pPr>
            <w:r w:rsidRPr="00431D0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4FAC2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431D08">
              <w:rPr>
                <w:rFonts w:cs="Times New Roman"/>
                <w:sz w:val="24"/>
                <w:szCs w:val="24"/>
                <w:lang w:val="ru-RU"/>
              </w:rPr>
              <w:t>Входная ПВХ конструкция: витраж/окна с входной дверью наружного открывания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4CF41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</w:rPr>
            </w:pPr>
            <w:r w:rsidRPr="00431D08">
              <w:rPr>
                <w:rFonts w:cs="Times New Roman"/>
                <w:sz w:val="24"/>
                <w:szCs w:val="24"/>
              </w:rPr>
              <w:t>6800 × 2750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F9DDE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</w:rPr>
            </w:pPr>
            <w:r w:rsidRPr="00431D08">
              <w:rPr>
                <w:rFonts w:cs="Times New Roman"/>
                <w:sz w:val="24"/>
                <w:szCs w:val="24"/>
              </w:rPr>
              <w:t xml:space="preserve">1 </w:t>
            </w:r>
            <w:proofErr w:type="spellStart"/>
            <w:r w:rsidRPr="00431D08">
              <w:rPr>
                <w:rFonts w:cs="Times New Roman"/>
                <w:sz w:val="24"/>
                <w:szCs w:val="24"/>
              </w:rPr>
              <w:t>шт</w:t>
            </w:r>
            <w:proofErr w:type="spellEnd"/>
            <w:r w:rsidRPr="00431D08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842C2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</w:rPr>
            </w:pPr>
            <w:r w:rsidRPr="00431D08">
              <w:rPr>
                <w:rFonts w:cs="Times New Roman"/>
                <w:sz w:val="24"/>
                <w:szCs w:val="24"/>
              </w:rPr>
              <w:t>18,7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60914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431D08">
              <w:rPr>
                <w:rFonts w:cs="Times New Roman"/>
                <w:sz w:val="24"/>
                <w:szCs w:val="24"/>
                <w:lang w:val="ru-RU"/>
              </w:rPr>
              <w:t xml:space="preserve">Комбинированная </w:t>
            </w:r>
            <w:proofErr w:type="spellStart"/>
            <w:r w:rsidRPr="00431D08">
              <w:rPr>
                <w:rFonts w:cs="Times New Roman"/>
                <w:sz w:val="24"/>
                <w:szCs w:val="24"/>
                <w:lang w:val="ru-RU"/>
              </w:rPr>
              <w:t>оконно</w:t>
            </w:r>
            <w:proofErr w:type="spellEnd"/>
            <w:r w:rsidRPr="00431D08">
              <w:rPr>
                <w:rFonts w:cs="Times New Roman"/>
                <w:sz w:val="24"/>
                <w:szCs w:val="24"/>
                <w:lang w:val="ru-RU"/>
              </w:rPr>
              <w:t>-дверная конструкция. Прозрачные секции — стеклопакет не хуже 4–16–4 мм; нижние непрозрачные секции — сэндвич-панель не менее 24 мм. Предусмотреть открывающиеся створки согласно фактической схеме и входную дверь наружного открывания. Дверь: не менее 4 усиленных петель, доводчик, профильный цилиндр «ключ–ключ».</w:t>
            </w:r>
          </w:p>
          <w:p w14:paraId="6CD74717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431D08">
              <w:rPr>
                <w:rFonts w:cs="Times New Roman"/>
                <w:sz w:val="24"/>
                <w:szCs w:val="24"/>
                <w:lang w:val="ru-RU"/>
              </w:rPr>
              <w:br/>
              <w:t xml:space="preserve">Кровля входного тамбура: верхнюю часть конструкции закрыть монолитным поликарбонатом толщиной не менее 6 мм либо иным атмосферостойким листовым материалом с характеристиками не ниже. Предусмотреть несущий каркас, уклон для организованного отвода атмосферных осадков, герметизацию стыков, примыканий к существующим </w:t>
            </w:r>
            <w:r w:rsidRPr="00431D08">
              <w:rPr>
                <w:rFonts w:cs="Times New Roman"/>
                <w:sz w:val="24"/>
                <w:szCs w:val="24"/>
                <w:lang w:val="ru-RU"/>
              </w:rPr>
              <w:lastRenderedPageBreak/>
              <w:t>конструкциям и стене здания, а также крепежные и уплотнительные элементы. Материал кровельного покрытия должен быть устойчив к атмосферным воздействиям и температурным перепадам, пригоден для круглогодичной эксплуатации в климатических условиях г. Астана.</w:t>
            </w:r>
          </w:p>
        </w:tc>
      </w:tr>
      <w:tr w:rsidR="00431D08" w:rsidRPr="00431D08" w14:paraId="74A46878" w14:textId="77777777" w:rsidTr="00431D08">
        <w:trPr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42115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</w:rPr>
            </w:pPr>
            <w:r w:rsidRPr="00431D08">
              <w:rPr>
                <w:rFonts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5FCB2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</w:rPr>
            </w:pPr>
            <w:r w:rsidRPr="00431D08">
              <w:rPr>
                <w:rFonts w:cs="Times New Roman"/>
                <w:sz w:val="24"/>
                <w:szCs w:val="24"/>
              </w:rPr>
              <w:t xml:space="preserve">ПВХ </w:t>
            </w:r>
            <w:proofErr w:type="spellStart"/>
            <w:r w:rsidRPr="00431D08">
              <w:rPr>
                <w:rFonts w:cs="Times New Roman"/>
                <w:sz w:val="24"/>
                <w:szCs w:val="24"/>
              </w:rPr>
              <w:t>оконная</w:t>
            </w:r>
            <w:proofErr w:type="spellEnd"/>
            <w:r w:rsidRPr="00431D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31D08">
              <w:rPr>
                <w:rFonts w:cs="Times New Roman"/>
                <w:sz w:val="24"/>
                <w:szCs w:val="24"/>
              </w:rPr>
              <w:t>конструкция</w:t>
            </w:r>
            <w:proofErr w:type="spellEnd"/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BF8E2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</w:rPr>
            </w:pPr>
            <w:r w:rsidRPr="00431D08">
              <w:rPr>
                <w:rFonts w:cs="Times New Roman"/>
                <w:sz w:val="24"/>
                <w:szCs w:val="24"/>
              </w:rPr>
              <w:t>2600 × 2600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79CC5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</w:rPr>
            </w:pPr>
            <w:r w:rsidRPr="00431D08">
              <w:rPr>
                <w:rFonts w:cs="Times New Roman"/>
                <w:sz w:val="24"/>
                <w:szCs w:val="24"/>
              </w:rPr>
              <w:t xml:space="preserve">2 </w:t>
            </w:r>
            <w:proofErr w:type="spellStart"/>
            <w:r w:rsidRPr="00431D08">
              <w:rPr>
                <w:rFonts w:cs="Times New Roman"/>
                <w:sz w:val="24"/>
                <w:szCs w:val="24"/>
              </w:rPr>
              <w:t>шт</w:t>
            </w:r>
            <w:proofErr w:type="spellEnd"/>
            <w:r w:rsidRPr="00431D08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5F18C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</w:rPr>
            </w:pPr>
            <w:r w:rsidRPr="00431D08">
              <w:rPr>
                <w:rFonts w:cs="Times New Roman"/>
                <w:sz w:val="24"/>
                <w:szCs w:val="24"/>
              </w:rPr>
              <w:t>6,76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07990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431D08">
              <w:rPr>
                <w:rFonts w:cs="Times New Roman"/>
                <w:sz w:val="24"/>
                <w:szCs w:val="24"/>
                <w:lang w:val="ru-RU"/>
              </w:rPr>
              <w:t>Оконная конструкция из четырех основных секций. Верхние прозрачные секции — стеклопакет не хуже 4–16–4 мм; нижние секции — сэндвич-панель не менее 24 мм. Фурнитура и способ открывания — согласно контрольному замеру и согласованной схеме.</w:t>
            </w:r>
          </w:p>
        </w:tc>
      </w:tr>
      <w:tr w:rsidR="00431D08" w:rsidRPr="00431D08" w14:paraId="15B7095A" w14:textId="77777777" w:rsidTr="00431D08">
        <w:trPr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8B7A8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</w:rPr>
            </w:pPr>
            <w:r w:rsidRPr="00431D0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A8FCF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</w:rPr>
            </w:pPr>
            <w:r w:rsidRPr="00431D08">
              <w:rPr>
                <w:rFonts w:cs="Times New Roman"/>
                <w:sz w:val="24"/>
                <w:szCs w:val="24"/>
              </w:rPr>
              <w:t xml:space="preserve">ПВХ </w:t>
            </w:r>
            <w:proofErr w:type="spellStart"/>
            <w:r w:rsidRPr="00431D08">
              <w:rPr>
                <w:rFonts w:cs="Times New Roman"/>
                <w:sz w:val="24"/>
                <w:szCs w:val="24"/>
              </w:rPr>
              <w:t>оконная</w:t>
            </w:r>
            <w:proofErr w:type="spellEnd"/>
            <w:r w:rsidRPr="00431D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31D08">
              <w:rPr>
                <w:rFonts w:cs="Times New Roman"/>
                <w:sz w:val="24"/>
                <w:szCs w:val="24"/>
              </w:rPr>
              <w:t>витражная</w:t>
            </w:r>
            <w:proofErr w:type="spellEnd"/>
            <w:r w:rsidRPr="00431D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31D08">
              <w:rPr>
                <w:rFonts w:cs="Times New Roman"/>
                <w:sz w:val="24"/>
                <w:szCs w:val="24"/>
              </w:rPr>
              <w:t>конструкция</w:t>
            </w:r>
            <w:proofErr w:type="spellEnd"/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BC1A2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</w:rPr>
            </w:pPr>
            <w:r w:rsidRPr="00431D08">
              <w:rPr>
                <w:rFonts w:cs="Times New Roman"/>
                <w:sz w:val="24"/>
                <w:szCs w:val="24"/>
              </w:rPr>
              <w:t>6800 × 3000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017A0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</w:rPr>
            </w:pPr>
            <w:r w:rsidRPr="00431D08">
              <w:rPr>
                <w:rFonts w:cs="Times New Roman"/>
                <w:sz w:val="24"/>
                <w:szCs w:val="24"/>
              </w:rPr>
              <w:t xml:space="preserve">1 </w:t>
            </w:r>
            <w:proofErr w:type="spellStart"/>
            <w:r w:rsidRPr="00431D08">
              <w:rPr>
                <w:rFonts w:cs="Times New Roman"/>
                <w:sz w:val="24"/>
                <w:szCs w:val="24"/>
              </w:rPr>
              <w:t>шт</w:t>
            </w:r>
            <w:proofErr w:type="spellEnd"/>
            <w:r w:rsidRPr="00431D08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742AB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</w:rPr>
            </w:pPr>
            <w:r w:rsidRPr="00431D08">
              <w:rPr>
                <w:rFonts w:cs="Times New Roman"/>
                <w:sz w:val="24"/>
                <w:szCs w:val="24"/>
              </w:rPr>
              <w:t>20,4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5A064" w14:textId="77777777" w:rsidR="00431D08" w:rsidRPr="00431D08" w:rsidRDefault="00431D08" w:rsidP="00431D08">
            <w:pPr>
              <w:spacing w:after="200" w:line="276" w:lineRule="auto"/>
              <w:rPr>
                <w:rFonts w:cs="Times New Roman"/>
                <w:sz w:val="24"/>
                <w:szCs w:val="24"/>
              </w:rPr>
            </w:pPr>
            <w:r w:rsidRPr="00431D08">
              <w:rPr>
                <w:rFonts w:cs="Times New Roman"/>
                <w:sz w:val="24"/>
                <w:szCs w:val="24"/>
                <w:lang w:val="ru-RU"/>
              </w:rPr>
              <w:t xml:space="preserve">Витражная оконная конструкция с делением на секции. Прозрачное заполнение — стеклопакет не хуже 4–16–4 мм; отдельные нижние секции — сэндвич-панель не менее 24 мм. </w:t>
            </w:r>
            <w:proofErr w:type="spellStart"/>
            <w:r w:rsidRPr="00431D08">
              <w:rPr>
                <w:rFonts w:cs="Times New Roman"/>
                <w:sz w:val="24"/>
                <w:szCs w:val="24"/>
              </w:rPr>
              <w:t>Предусмотреть</w:t>
            </w:r>
            <w:proofErr w:type="spellEnd"/>
            <w:r w:rsidRPr="00431D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31D08">
              <w:rPr>
                <w:rFonts w:cs="Times New Roman"/>
                <w:sz w:val="24"/>
                <w:szCs w:val="24"/>
              </w:rPr>
              <w:t>необходимые</w:t>
            </w:r>
            <w:proofErr w:type="spellEnd"/>
            <w:r w:rsidRPr="00431D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31D08">
              <w:rPr>
                <w:rFonts w:cs="Times New Roman"/>
                <w:sz w:val="24"/>
                <w:szCs w:val="24"/>
              </w:rPr>
              <w:t>открывающиеся</w:t>
            </w:r>
            <w:proofErr w:type="spellEnd"/>
            <w:r w:rsidRPr="00431D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31D08">
              <w:rPr>
                <w:rFonts w:cs="Times New Roman"/>
                <w:sz w:val="24"/>
                <w:szCs w:val="24"/>
              </w:rPr>
              <w:t>створки</w:t>
            </w:r>
            <w:proofErr w:type="spellEnd"/>
            <w:r w:rsidRPr="00431D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31D08">
              <w:rPr>
                <w:rFonts w:cs="Times New Roman"/>
                <w:sz w:val="24"/>
                <w:szCs w:val="24"/>
              </w:rPr>
              <w:t>согласно</w:t>
            </w:r>
            <w:proofErr w:type="spellEnd"/>
            <w:r w:rsidRPr="00431D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31D08">
              <w:rPr>
                <w:rFonts w:cs="Times New Roman"/>
                <w:sz w:val="24"/>
                <w:szCs w:val="24"/>
              </w:rPr>
              <w:t>согласованной</w:t>
            </w:r>
            <w:proofErr w:type="spellEnd"/>
            <w:r w:rsidRPr="00431D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431D08">
              <w:rPr>
                <w:rFonts w:cs="Times New Roman"/>
                <w:sz w:val="24"/>
                <w:szCs w:val="24"/>
              </w:rPr>
              <w:t>схеме</w:t>
            </w:r>
            <w:proofErr w:type="spellEnd"/>
            <w:r w:rsidRPr="00431D08">
              <w:rPr>
                <w:rFonts w:cs="Times New Roman"/>
                <w:sz w:val="24"/>
                <w:szCs w:val="24"/>
              </w:rPr>
              <w:t>.</w:t>
            </w:r>
          </w:p>
        </w:tc>
      </w:tr>
    </w:tbl>
    <w:p w14:paraId="29EE8030" w14:textId="77777777" w:rsidR="00431D08" w:rsidRPr="00431D08" w:rsidRDefault="00431D08" w:rsidP="00431D08">
      <w:pPr>
        <w:rPr>
          <w:rFonts w:cs="Times New Roman"/>
          <w:sz w:val="24"/>
          <w:szCs w:val="24"/>
        </w:rPr>
      </w:pPr>
      <w:r w:rsidRPr="00431D08">
        <w:rPr>
          <w:rFonts w:cs="Times New Roman"/>
          <w:b/>
          <w:sz w:val="24"/>
          <w:szCs w:val="24"/>
        </w:rPr>
        <w:t xml:space="preserve">3. </w:t>
      </w:r>
      <w:proofErr w:type="spellStart"/>
      <w:r w:rsidRPr="00431D08">
        <w:rPr>
          <w:rFonts w:cs="Times New Roman"/>
          <w:b/>
          <w:sz w:val="24"/>
          <w:szCs w:val="24"/>
        </w:rPr>
        <w:t>Комплектность</w:t>
      </w:r>
      <w:proofErr w:type="spellEnd"/>
      <w:r w:rsidRPr="00431D08">
        <w:rPr>
          <w:rFonts w:cs="Times New Roman"/>
          <w:b/>
          <w:sz w:val="24"/>
          <w:szCs w:val="24"/>
        </w:rPr>
        <w:t xml:space="preserve"> и </w:t>
      </w:r>
      <w:proofErr w:type="spellStart"/>
      <w:r w:rsidRPr="00431D08">
        <w:rPr>
          <w:rFonts w:cs="Times New Roman"/>
          <w:b/>
          <w:sz w:val="24"/>
          <w:szCs w:val="24"/>
        </w:rPr>
        <w:t>монтаж</w:t>
      </w:r>
      <w:proofErr w:type="spellEnd"/>
    </w:p>
    <w:p w14:paraId="3DB877A5" w14:textId="77777777" w:rsidR="00431D08" w:rsidRPr="00431D08" w:rsidRDefault="00431D08" w:rsidP="00431D08">
      <w:pPr>
        <w:rPr>
          <w:rFonts w:cs="Times New Roman"/>
          <w:sz w:val="24"/>
          <w:szCs w:val="24"/>
          <w:lang w:val="ru-RU"/>
        </w:rPr>
      </w:pPr>
      <w:r w:rsidRPr="00431D08">
        <w:rPr>
          <w:rFonts w:cs="Times New Roman"/>
          <w:sz w:val="24"/>
          <w:szCs w:val="24"/>
          <w:lang w:val="ru-RU"/>
        </w:rPr>
        <w:t>Кровля входного тамбура входит в комплект поставки и монтажа. Покрытие — монолитный поликарбонат толщиной не менее 6 мм либо эквивалентный атмосферостойкий листовой материал. Поставщик выполняет изготовление/монтаж несущего каркаса, устройство уклона, крепление покрытия, герметизацию стыков и примыканий, а также завершает монтаж до состояния полной водонепроницаемости.</w:t>
      </w:r>
    </w:p>
    <w:p w14:paraId="68D2D659" w14:textId="77777777" w:rsidR="00431D08" w:rsidRPr="00431D08" w:rsidRDefault="00431D08" w:rsidP="00431D08">
      <w:pPr>
        <w:rPr>
          <w:rFonts w:cs="Times New Roman"/>
          <w:sz w:val="24"/>
          <w:szCs w:val="24"/>
          <w:lang w:val="ru-RU"/>
        </w:rPr>
      </w:pPr>
      <w:r w:rsidRPr="00431D08">
        <w:rPr>
          <w:rFonts w:cs="Times New Roman"/>
          <w:sz w:val="24"/>
          <w:szCs w:val="24"/>
          <w:lang w:val="ru-RU"/>
        </w:rPr>
        <w:t>1. Поставщик до изготовления производит контрольный замер всех проемов и согласовывает с Заказчиком окончательную схему деления секций и направления открывания.</w:t>
      </w:r>
    </w:p>
    <w:p w14:paraId="7B75F343" w14:textId="77777777" w:rsidR="00431D08" w:rsidRPr="00431D08" w:rsidRDefault="00431D08" w:rsidP="00431D08">
      <w:pPr>
        <w:rPr>
          <w:rFonts w:cs="Times New Roman"/>
          <w:sz w:val="24"/>
          <w:szCs w:val="24"/>
          <w:lang w:val="ru-RU"/>
        </w:rPr>
      </w:pPr>
      <w:r w:rsidRPr="00431D08">
        <w:rPr>
          <w:rFonts w:cs="Times New Roman"/>
          <w:sz w:val="24"/>
          <w:szCs w:val="24"/>
          <w:lang w:val="ru-RU"/>
        </w:rPr>
        <w:lastRenderedPageBreak/>
        <w:t>2. Комплект поставки должен включать все необходимые профили, стеклопакеты, сэндвич-панели, фурнитуру, петли, дверной доводчик, цилиндровый механизм, соединительные и крепежные элементы, монтажные пластины/анкеры, уплотнители и расходные материалы.</w:t>
      </w:r>
    </w:p>
    <w:p w14:paraId="770256DC" w14:textId="77777777" w:rsidR="00431D08" w:rsidRPr="00431D08" w:rsidRDefault="00431D08" w:rsidP="00431D08">
      <w:pPr>
        <w:rPr>
          <w:rFonts w:cs="Times New Roman"/>
          <w:sz w:val="24"/>
          <w:szCs w:val="24"/>
          <w:lang w:val="ru-RU"/>
        </w:rPr>
      </w:pPr>
      <w:r w:rsidRPr="00431D08">
        <w:rPr>
          <w:rFonts w:cs="Times New Roman"/>
          <w:sz w:val="24"/>
          <w:szCs w:val="24"/>
          <w:lang w:val="ru-RU"/>
        </w:rPr>
        <w:t>3. Монтаж выполняется с выверкой конструкций по вертикали и горизонтали, надежным креплением к основанию, герметизацией монтажных швов и регулировкой фурнитуры.</w:t>
      </w:r>
    </w:p>
    <w:p w14:paraId="2FCB2A23" w14:textId="77777777" w:rsidR="00431D08" w:rsidRPr="00431D08" w:rsidRDefault="00431D08" w:rsidP="00431D08">
      <w:pPr>
        <w:rPr>
          <w:rFonts w:cs="Times New Roman"/>
          <w:sz w:val="24"/>
          <w:szCs w:val="24"/>
          <w:lang w:val="ru-RU"/>
        </w:rPr>
      </w:pPr>
      <w:r w:rsidRPr="00431D08">
        <w:rPr>
          <w:rFonts w:cs="Times New Roman"/>
          <w:sz w:val="24"/>
          <w:szCs w:val="24"/>
          <w:lang w:val="ru-RU"/>
        </w:rPr>
        <w:t>4. После монтажа створки и дверь должны свободно открываться и закрываться, без заеданий, перекосов и самопроизвольного открывания/закрывания.</w:t>
      </w:r>
    </w:p>
    <w:p w14:paraId="201C5011" w14:textId="77777777" w:rsidR="00431D08" w:rsidRPr="00431D08" w:rsidRDefault="00431D08" w:rsidP="00431D08">
      <w:pPr>
        <w:rPr>
          <w:rFonts w:cs="Times New Roman"/>
          <w:sz w:val="24"/>
          <w:szCs w:val="24"/>
          <w:lang w:val="ru-RU"/>
        </w:rPr>
      </w:pPr>
      <w:r w:rsidRPr="00431D08">
        <w:rPr>
          <w:rFonts w:cs="Times New Roman"/>
          <w:sz w:val="24"/>
          <w:szCs w:val="24"/>
          <w:lang w:val="ru-RU"/>
        </w:rPr>
        <w:t>5. Поставщик обеспечивает уборку и вывоз упаковки и строительного мусора, образовавшегося непосредственно в результате поставки и монтажа своих изделий.</w:t>
      </w:r>
    </w:p>
    <w:p w14:paraId="79385D5C" w14:textId="77777777" w:rsidR="00431D08" w:rsidRPr="00431D08" w:rsidRDefault="00431D08" w:rsidP="00431D08">
      <w:pPr>
        <w:rPr>
          <w:rFonts w:cs="Times New Roman"/>
          <w:sz w:val="24"/>
          <w:szCs w:val="24"/>
          <w:lang w:val="ru-RU"/>
        </w:rPr>
      </w:pPr>
      <w:r w:rsidRPr="00431D08">
        <w:rPr>
          <w:rFonts w:cs="Times New Roman"/>
          <w:sz w:val="24"/>
          <w:szCs w:val="24"/>
          <w:lang w:val="ru-RU"/>
        </w:rPr>
        <w:t>6. При необходимости примыкания к существующему металлическому каркасу способ крепления определяется по месту с обеспечением прочности, герметичности и безопасной эксплуатации.</w:t>
      </w:r>
    </w:p>
    <w:p w14:paraId="026293AD" w14:textId="77777777" w:rsidR="00431D08" w:rsidRPr="00431D08" w:rsidRDefault="00431D08" w:rsidP="00431D08">
      <w:pPr>
        <w:rPr>
          <w:rFonts w:cs="Times New Roman"/>
          <w:sz w:val="24"/>
          <w:szCs w:val="24"/>
          <w:lang w:val="ru-RU"/>
        </w:rPr>
      </w:pPr>
      <w:r w:rsidRPr="00431D08">
        <w:rPr>
          <w:rFonts w:cs="Times New Roman"/>
          <w:b/>
          <w:sz w:val="24"/>
          <w:szCs w:val="24"/>
          <w:lang w:val="ru-RU"/>
        </w:rPr>
        <w:t>4. Приемка</w:t>
      </w:r>
    </w:p>
    <w:p w14:paraId="1AC81410" w14:textId="77777777" w:rsidR="00431D08" w:rsidRPr="00431D08" w:rsidRDefault="00431D08" w:rsidP="00431D08">
      <w:pPr>
        <w:rPr>
          <w:rFonts w:cs="Times New Roman"/>
          <w:sz w:val="24"/>
          <w:szCs w:val="24"/>
          <w:lang w:val="ru-RU"/>
        </w:rPr>
      </w:pPr>
      <w:r w:rsidRPr="00431D08">
        <w:rPr>
          <w:rFonts w:cs="Times New Roman"/>
          <w:sz w:val="24"/>
          <w:szCs w:val="24"/>
          <w:lang w:val="ru-RU"/>
        </w:rPr>
        <w:t>1. Приемка осуществляется после завершения поставки и установки всего комплекта конструкций.</w:t>
      </w:r>
    </w:p>
    <w:p w14:paraId="08B676D8" w14:textId="77777777" w:rsidR="00431D08" w:rsidRPr="00431D08" w:rsidRDefault="00431D08" w:rsidP="00431D08">
      <w:pPr>
        <w:rPr>
          <w:rFonts w:cs="Times New Roman"/>
          <w:sz w:val="24"/>
          <w:szCs w:val="24"/>
          <w:lang w:val="ru-RU"/>
        </w:rPr>
      </w:pPr>
      <w:r w:rsidRPr="00431D08">
        <w:rPr>
          <w:rFonts w:cs="Times New Roman"/>
          <w:sz w:val="24"/>
          <w:szCs w:val="24"/>
          <w:lang w:val="ru-RU"/>
        </w:rPr>
        <w:t>2. Изделия принимаются по фактическим размерам, количеству, комплектности, качеству монтажа и работоспособности фурнитуры.</w:t>
      </w:r>
    </w:p>
    <w:p w14:paraId="5AF9FC75" w14:textId="77777777" w:rsidR="00431D08" w:rsidRPr="00431D08" w:rsidRDefault="00431D08" w:rsidP="00431D08">
      <w:pPr>
        <w:rPr>
          <w:rFonts w:cs="Times New Roman"/>
          <w:sz w:val="24"/>
          <w:szCs w:val="24"/>
          <w:lang w:val="ru-RU"/>
        </w:rPr>
      </w:pPr>
      <w:r w:rsidRPr="00431D08">
        <w:rPr>
          <w:rFonts w:cs="Times New Roman"/>
          <w:sz w:val="24"/>
          <w:szCs w:val="24"/>
          <w:lang w:val="ru-RU"/>
        </w:rPr>
        <w:t>3. Выявленные при приемке дефекты, повреждения или несоответствия Поставщик устраняет за свой счет в согласованный с Заказчиком срок.</w:t>
      </w:r>
    </w:p>
    <w:p w14:paraId="7253D459" w14:textId="77777777" w:rsidR="00412207" w:rsidRPr="001402BC" w:rsidRDefault="00412207">
      <w:pPr>
        <w:rPr>
          <w:rFonts w:cs="Times New Roman"/>
          <w:sz w:val="24"/>
          <w:szCs w:val="24"/>
          <w:lang w:val="ru-RU"/>
        </w:rPr>
      </w:pPr>
    </w:p>
    <w:p w14:paraId="2CBE2EB2" w14:textId="77777777" w:rsidR="00412207" w:rsidRPr="001402BC" w:rsidRDefault="00412207">
      <w:pPr>
        <w:rPr>
          <w:rFonts w:cs="Times New Roman"/>
          <w:sz w:val="24"/>
          <w:szCs w:val="24"/>
          <w:lang w:val="kk-KZ"/>
        </w:rPr>
      </w:pPr>
    </w:p>
    <w:p w14:paraId="2E243B04" w14:textId="77777777" w:rsidR="00412207" w:rsidRPr="001402BC" w:rsidRDefault="00412207">
      <w:pPr>
        <w:rPr>
          <w:rFonts w:cs="Times New Roman"/>
          <w:sz w:val="24"/>
          <w:szCs w:val="24"/>
          <w:lang w:val="kk-KZ"/>
        </w:rPr>
      </w:pPr>
    </w:p>
    <w:p w14:paraId="6AD222A7" w14:textId="77777777" w:rsidR="00412207" w:rsidRPr="001402BC" w:rsidRDefault="00412207">
      <w:pPr>
        <w:rPr>
          <w:rFonts w:cs="Times New Roman"/>
          <w:sz w:val="24"/>
          <w:szCs w:val="24"/>
          <w:lang w:val="kk-KZ"/>
        </w:rPr>
      </w:pPr>
    </w:p>
    <w:p w14:paraId="7952E6DC" w14:textId="77777777" w:rsidR="00412207" w:rsidRPr="001402BC" w:rsidRDefault="00412207">
      <w:pPr>
        <w:rPr>
          <w:rFonts w:cs="Times New Roman"/>
          <w:sz w:val="24"/>
          <w:szCs w:val="24"/>
          <w:lang w:val="kk-KZ"/>
        </w:rPr>
      </w:pPr>
    </w:p>
    <w:p w14:paraId="5EFD59FC" w14:textId="77777777" w:rsidR="00412207" w:rsidRPr="001402BC" w:rsidRDefault="00412207">
      <w:pPr>
        <w:rPr>
          <w:rFonts w:cs="Times New Roman"/>
          <w:sz w:val="24"/>
          <w:szCs w:val="24"/>
          <w:lang w:val="kk-KZ"/>
        </w:rPr>
      </w:pPr>
    </w:p>
    <w:p w14:paraId="1AB36199" w14:textId="77777777" w:rsidR="00412207" w:rsidRPr="001402BC" w:rsidRDefault="00412207">
      <w:pPr>
        <w:rPr>
          <w:rFonts w:cs="Times New Roman"/>
          <w:sz w:val="24"/>
          <w:szCs w:val="24"/>
          <w:lang w:val="kk-KZ"/>
        </w:rPr>
      </w:pPr>
    </w:p>
    <w:p w14:paraId="06DEC5AA" w14:textId="77777777" w:rsidR="00412207" w:rsidRPr="001402BC" w:rsidRDefault="00412207" w:rsidP="00412207">
      <w:pPr>
        <w:jc w:val="center"/>
        <w:rPr>
          <w:rFonts w:cs="Times New Roman"/>
          <w:sz w:val="24"/>
          <w:szCs w:val="24"/>
          <w:lang w:val="kk-KZ"/>
        </w:rPr>
      </w:pPr>
    </w:p>
    <w:p w14:paraId="78CC81FE" w14:textId="77777777" w:rsidR="00A64D04" w:rsidRPr="001402BC" w:rsidRDefault="00A64D04">
      <w:pPr>
        <w:rPr>
          <w:rFonts w:cs="Times New Roman"/>
          <w:sz w:val="24"/>
          <w:szCs w:val="24"/>
          <w:lang w:val="ru-RU"/>
        </w:rPr>
      </w:pPr>
    </w:p>
    <w:p w14:paraId="20EED4B2" w14:textId="77777777" w:rsidR="00A64D04" w:rsidRPr="001402BC" w:rsidRDefault="00A64D04">
      <w:pPr>
        <w:rPr>
          <w:rFonts w:cs="Times New Roman"/>
          <w:sz w:val="24"/>
          <w:szCs w:val="24"/>
          <w:lang w:val="ru-RU"/>
        </w:rPr>
      </w:pPr>
    </w:p>
    <w:p w14:paraId="2B3B2428" w14:textId="77777777" w:rsidR="00A64D04" w:rsidRPr="001402BC" w:rsidRDefault="00A64D04">
      <w:pPr>
        <w:rPr>
          <w:rFonts w:cs="Times New Roman"/>
          <w:sz w:val="24"/>
          <w:szCs w:val="24"/>
          <w:lang w:val="ru-RU"/>
        </w:rPr>
      </w:pPr>
    </w:p>
    <w:p w14:paraId="31354AA5" w14:textId="77777777" w:rsidR="00A64D04" w:rsidRPr="001402BC" w:rsidRDefault="00A64D04">
      <w:pPr>
        <w:rPr>
          <w:rFonts w:cs="Times New Roman"/>
          <w:sz w:val="24"/>
          <w:szCs w:val="24"/>
          <w:lang w:val="ru-RU"/>
        </w:rPr>
      </w:pPr>
    </w:p>
    <w:p w14:paraId="3BD46E90" w14:textId="77777777" w:rsidR="00A64D04" w:rsidRPr="001402BC" w:rsidRDefault="00A64D04">
      <w:pPr>
        <w:rPr>
          <w:rFonts w:cs="Times New Roman"/>
          <w:sz w:val="24"/>
          <w:szCs w:val="24"/>
          <w:lang w:val="ru-RU"/>
        </w:rPr>
      </w:pPr>
    </w:p>
    <w:p w14:paraId="7208F36F" w14:textId="77777777" w:rsidR="00A64D04" w:rsidRPr="001402BC" w:rsidRDefault="00A64D04">
      <w:pPr>
        <w:rPr>
          <w:rFonts w:cs="Times New Roman"/>
          <w:sz w:val="24"/>
          <w:szCs w:val="24"/>
          <w:lang w:val="ru-RU"/>
        </w:rPr>
      </w:pPr>
    </w:p>
    <w:p w14:paraId="4BF456A6" w14:textId="77777777" w:rsidR="00A64D04" w:rsidRPr="001402BC" w:rsidRDefault="00A64D04">
      <w:pPr>
        <w:rPr>
          <w:rFonts w:cs="Times New Roman"/>
          <w:sz w:val="24"/>
          <w:szCs w:val="24"/>
          <w:lang w:val="ru-RU"/>
        </w:rPr>
      </w:pPr>
    </w:p>
    <w:p w14:paraId="43987F84" w14:textId="77777777" w:rsidR="00A64D04" w:rsidRPr="001402BC" w:rsidRDefault="00A64D04">
      <w:pPr>
        <w:rPr>
          <w:rFonts w:cs="Times New Roman"/>
          <w:sz w:val="24"/>
          <w:szCs w:val="24"/>
          <w:lang w:val="ru-RU"/>
        </w:rPr>
      </w:pPr>
    </w:p>
    <w:p w14:paraId="5292BEDB" w14:textId="77777777" w:rsidR="00FC7C27" w:rsidRPr="001402BC" w:rsidRDefault="00FC7C27">
      <w:pPr>
        <w:rPr>
          <w:rFonts w:cs="Times New Roman"/>
          <w:sz w:val="24"/>
          <w:szCs w:val="24"/>
          <w:lang w:val="ru-RU"/>
        </w:rPr>
      </w:pPr>
    </w:p>
    <w:p w14:paraId="32D6E218" w14:textId="77777777" w:rsidR="00FC7C27" w:rsidRPr="001402BC" w:rsidRDefault="00FC7C27">
      <w:pPr>
        <w:rPr>
          <w:rFonts w:cs="Times New Roman"/>
          <w:sz w:val="24"/>
          <w:szCs w:val="24"/>
          <w:lang w:val="ru-RU"/>
        </w:rPr>
      </w:pPr>
    </w:p>
    <w:p w14:paraId="0D098D9A" w14:textId="77777777" w:rsidR="00FC7C27" w:rsidRPr="001402BC" w:rsidRDefault="00FC7C27">
      <w:pPr>
        <w:rPr>
          <w:rFonts w:cs="Times New Roman"/>
          <w:sz w:val="24"/>
          <w:szCs w:val="24"/>
          <w:lang w:val="ru-RU"/>
        </w:rPr>
      </w:pPr>
    </w:p>
    <w:p w14:paraId="42CC0614" w14:textId="77777777" w:rsidR="00FC7C27" w:rsidRPr="001402BC" w:rsidRDefault="00FC7C27">
      <w:pPr>
        <w:rPr>
          <w:rFonts w:cs="Times New Roman"/>
          <w:sz w:val="24"/>
          <w:szCs w:val="24"/>
          <w:lang w:val="ru-RU"/>
        </w:rPr>
      </w:pPr>
    </w:p>
    <w:p w14:paraId="584B1599" w14:textId="77777777" w:rsidR="00FC7C27" w:rsidRPr="001402BC" w:rsidRDefault="00FC7C27">
      <w:pPr>
        <w:rPr>
          <w:rFonts w:cs="Times New Roman"/>
          <w:sz w:val="24"/>
          <w:szCs w:val="24"/>
          <w:lang w:val="ru-RU"/>
        </w:rPr>
      </w:pPr>
    </w:p>
    <w:p w14:paraId="34DB34BB" w14:textId="77777777" w:rsidR="00FC7C27" w:rsidRPr="001402BC" w:rsidRDefault="00FC7C27">
      <w:pPr>
        <w:rPr>
          <w:rFonts w:cs="Times New Roman"/>
          <w:sz w:val="24"/>
          <w:szCs w:val="24"/>
          <w:lang w:val="ru-RU"/>
        </w:rPr>
      </w:pPr>
    </w:p>
    <w:p w14:paraId="2CF08558" w14:textId="77777777" w:rsidR="00FC7C27" w:rsidRPr="001402BC" w:rsidRDefault="00FC7C27">
      <w:pPr>
        <w:rPr>
          <w:rFonts w:cs="Times New Roman"/>
          <w:sz w:val="24"/>
          <w:szCs w:val="24"/>
          <w:lang w:val="ru-RU"/>
        </w:rPr>
      </w:pPr>
    </w:p>
    <w:p w14:paraId="630CB664" w14:textId="77777777" w:rsidR="00FC7C27" w:rsidRPr="001402BC" w:rsidRDefault="00FC7C27">
      <w:pPr>
        <w:rPr>
          <w:rFonts w:cs="Times New Roman"/>
          <w:sz w:val="24"/>
          <w:szCs w:val="24"/>
          <w:lang w:val="ru-RU"/>
        </w:rPr>
      </w:pPr>
    </w:p>
    <w:p w14:paraId="0BE77246" w14:textId="77777777" w:rsidR="00FC7C27" w:rsidRPr="001402BC" w:rsidRDefault="00FC7C27">
      <w:pPr>
        <w:rPr>
          <w:rFonts w:cs="Times New Roman"/>
          <w:sz w:val="24"/>
          <w:szCs w:val="24"/>
          <w:lang w:val="ru-RU"/>
        </w:rPr>
      </w:pPr>
    </w:p>
    <w:p w14:paraId="294E0B93" w14:textId="77777777" w:rsidR="00FC7C27" w:rsidRPr="001402BC" w:rsidRDefault="00FC7C27">
      <w:pPr>
        <w:rPr>
          <w:rFonts w:cs="Times New Roman"/>
          <w:sz w:val="24"/>
          <w:szCs w:val="24"/>
          <w:lang w:val="ru-RU"/>
        </w:rPr>
      </w:pPr>
    </w:p>
    <w:p w14:paraId="37B52E0E" w14:textId="77777777" w:rsidR="00A64D04" w:rsidRDefault="00A64D04">
      <w:pPr>
        <w:rPr>
          <w:rFonts w:cs="Times New Roman"/>
          <w:sz w:val="24"/>
          <w:szCs w:val="24"/>
          <w:lang w:val="ru-RU"/>
        </w:rPr>
      </w:pPr>
    </w:p>
    <w:sectPr w:rsidR="00A64D04" w:rsidSect="00034616">
      <w:pgSz w:w="12240" w:h="15840"/>
      <w:pgMar w:top="794" w:right="850" w:bottom="79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8C54890"/>
    <w:multiLevelType w:val="multilevel"/>
    <w:tmpl w:val="E8967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7524454">
    <w:abstractNumId w:val="8"/>
  </w:num>
  <w:num w:numId="2" w16cid:durableId="1543790461">
    <w:abstractNumId w:val="6"/>
  </w:num>
  <w:num w:numId="3" w16cid:durableId="1958683758">
    <w:abstractNumId w:val="5"/>
  </w:num>
  <w:num w:numId="4" w16cid:durableId="49617394">
    <w:abstractNumId w:val="4"/>
  </w:num>
  <w:num w:numId="5" w16cid:durableId="1763986762">
    <w:abstractNumId w:val="7"/>
  </w:num>
  <w:num w:numId="6" w16cid:durableId="1564026439">
    <w:abstractNumId w:val="3"/>
  </w:num>
  <w:num w:numId="7" w16cid:durableId="2008630365">
    <w:abstractNumId w:val="2"/>
  </w:num>
  <w:num w:numId="8" w16cid:durableId="1984500080">
    <w:abstractNumId w:val="1"/>
  </w:num>
  <w:num w:numId="9" w16cid:durableId="1842501925">
    <w:abstractNumId w:val="0"/>
  </w:num>
  <w:num w:numId="10" w16cid:durableId="103265828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402BC"/>
    <w:rsid w:val="0015074B"/>
    <w:rsid w:val="002626BC"/>
    <w:rsid w:val="0029639D"/>
    <w:rsid w:val="00326F90"/>
    <w:rsid w:val="003934FB"/>
    <w:rsid w:val="00412207"/>
    <w:rsid w:val="00431D08"/>
    <w:rsid w:val="004D49A3"/>
    <w:rsid w:val="00862C43"/>
    <w:rsid w:val="008F01B5"/>
    <w:rsid w:val="009E78FD"/>
    <w:rsid w:val="00A64D04"/>
    <w:rsid w:val="00AA1D8D"/>
    <w:rsid w:val="00B47730"/>
    <w:rsid w:val="00BE0D41"/>
    <w:rsid w:val="00CB0664"/>
    <w:rsid w:val="00CC4378"/>
    <w:rsid w:val="00FC693F"/>
    <w:rsid w:val="00FC7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CC5D6E"/>
  <w14:defaultImageDpi w14:val="300"/>
  <w15:docId w15:val="{C4FEAA8E-97E3-4EEB-BBD5-8670077C5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hAnsi="Times New Roman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9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15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42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82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1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87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68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900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321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268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782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8674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2659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55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22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691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71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26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195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055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026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367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5367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9167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5887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8</Pages>
  <Words>1755</Words>
  <Characters>10006</Characters>
  <Application>Microsoft Office Word</Application>
  <DocSecurity>0</DocSecurity>
  <Lines>83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11738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Ekonom-05</cp:lastModifiedBy>
  <cp:revision>19</cp:revision>
  <cp:lastPrinted>2026-10-14T04:27:00Z</cp:lastPrinted>
  <dcterms:created xsi:type="dcterms:W3CDTF">2013-12-23T23:15:00Z</dcterms:created>
  <dcterms:modified xsi:type="dcterms:W3CDTF">2026-10-14T07:50:00Z</dcterms:modified>
  <cp:category/>
</cp:coreProperties>
</file>