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7BA877" w14:textId="77777777" w:rsidR="00911F2F" w:rsidRDefault="00911F2F" w:rsidP="00911F2F">
      <w:pPr>
        <w:spacing w:after="0" w:line="256" w:lineRule="auto"/>
        <w:jc w:val="center"/>
        <w:rPr>
          <w:rFonts w:ascii="Times New Roman" w:hAnsi="Times New Roman"/>
          <w:b/>
          <w:sz w:val="24"/>
          <w:szCs w:val="24"/>
          <w:lang w:val="kk-KZ"/>
        </w:rPr>
      </w:pPr>
      <w:r>
        <w:rPr>
          <w:rFonts w:ascii="Times New Roman" w:hAnsi="Times New Roman"/>
          <w:b/>
          <w:sz w:val="24"/>
          <w:szCs w:val="24"/>
          <w:lang w:val="kk-KZ"/>
        </w:rPr>
        <w:t>Техническая спецификация</w:t>
      </w:r>
    </w:p>
    <w:p w14:paraId="01FACF0D" w14:textId="6C2482C1" w:rsidR="00993DEA" w:rsidRDefault="00911F2F" w:rsidP="002F2DAA">
      <w:pPr>
        <w:spacing w:after="0" w:line="256" w:lineRule="auto"/>
        <w:ind w:left="284"/>
        <w:jc w:val="center"/>
        <w:rPr>
          <w:rFonts w:ascii="Times New Roman" w:hAnsi="Times New Roman"/>
          <w:b/>
          <w:sz w:val="24"/>
          <w:szCs w:val="24"/>
          <w:lang w:val="kk-KZ"/>
        </w:rPr>
      </w:pPr>
      <w:r>
        <w:rPr>
          <w:rFonts w:ascii="Times New Roman" w:hAnsi="Times New Roman"/>
          <w:b/>
          <w:sz w:val="24"/>
          <w:szCs w:val="24"/>
          <w:lang w:val="kk-KZ"/>
        </w:rPr>
        <w:t xml:space="preserve">на услуги поверки  </w:t>
      </w:r>
      <w:r w:rsidR="007B49D6">
        <w:rPr>
          <w:rFonts w:ascii="Times New Roman" w:hAnsi="Times New Roman"/>
          <w:b/>
          <w:sz w:val="24"/>
          <w:szCs w:val="24"/>
          <w:lang w:val="kk-KZ"/>
        </w:rPr>
        <w:t>(кали</w:t>
      </w:r>
      <w:r w:rsidR="002F2DAA">
        <w:rPr>
          <w:rFonts w:ascii="Times New Roman" w:hAnsi="Times New Roman"/>
          <w:b/>
          <w:sz w:val="24"/>
          <w:szCs w:val="24"/>
          <w:lang w:val="kk-KZ"/>
        </w:rPr>
        <w:t>б</w:t>
      </w:r>
      <w:r w:rsidR="007B49D6">
        <w:rPr>
          <w:rFonts w:ascii="Times New Roman" w:hAnsi="Times New Roman"/>
          <w:b/>
          <w:sz w:val="24"/>
          <w:szCs w:val="24"/>
          <w:lang w:val="kk-KZ"/>
        </w:rPr>
        <w:t xml:space="preserve">ровки) </w:t>
      </w:r>
      <w:r w:rsidR="002F2DAA">
        <w:rPr>
          <w:rFonts w:ascii="Times New Roman" w:hAnsi="Times New Roman"/>
          <w:b/>
          <w:sz w:val="24"/>
          <w:szCs w:val="24"/>
          <w:lang w:val="kk-KZ"/>
        </w:rPr>
        <w:t xml:space="preserve">средств </w:t>
      </w:r>
      <w:r>
        <w:rPr>
          <w:rFonts w:ascii="Times New Roman" w:hAnsi="Times New Roman"/>
          <w:b/>
          <w:sz w:val="24"/>
          <w:szCs w:val="24"/>
          <w:lang w:val="kk-KZ"/>
        </w:rPr>
        <w:t xml:space="preserve">измерений и </w:t>
      </w:r>
      <w:r w:rsidR="00AB35DC" w:rsidRPr="00AB35DC">
        <w:rPr>
          <w:rFonts w:ascii="Times New Roman" w:hAnsi="Times New Roman"/>
          <w:b/>
          <w:sz w:val="24"/>
          <w:szCs w:val="24"/>
          <w:lang w:val="kk-KZ"/>
        </w:rPr>
        <w:t>оборудований</w:t>
      </w:r>
    </w:p>
    <w:p w14:paraId="0DE5D5E8" w14:textId="77777777" w:rsidR="002F2DAA" w:rsidRDefault="002F2DAA" w:rsidP="002F2DAA">
      <w:pPr>
        <w:spacing w:after="0" w:line="256" w:lineRule="auto"/>
        <w:ind w:left="284"/>
        <w:jc w:val="center"/>
        <w:rPr>
          <w:rFonts w:ascii="Times New Roman" w:hAnsi="Times New Roman"/>
          <w:b/>
          <w:sz w:val="24"/>
          <w:szCs w:val="24"/>
          <w:lang w:val="kk-KZ"/>
        </w:rPr>
      </w:pPr>
    </w:p>
    <w:p w14:paraId="454BD0E4" w14:textId="75F4ED59" w:rsidR="00911F2F" w:rsidRDefault="00911F2F" w:rsidP="00245CDF">
      <w:pPr>
        <w:spacing w:after="0"/>
        <w:ind w:firstLine="567"/>
        <w:jc w:val="both"/>
        <w:rPr>
          <w:rFonts w:ascii="Times New Roman" w:hAnsi="Times New Roman" w:cs="Times New Roman"/>
          <w:sz w:val="24"/>
          <w:szCs w:val="24"/>
        </w:rPr>
      </w:pPr>
      <w:r>
        <w:rPr>
          <w:rFonts w:ascii="Times New Roman" w:hAnsi="Times New Roman" w:cs="Times New Roman"/>
          <w:sz w:val="24"/>
          <w:szCs w:val="24"/>
        </w:rPr>
        <w:t>Наименование услуги: Поверка средств измерений и оборудовани</w:t>
      </w:r>
      <w:r w:rsidR="007B49D6">
        <w:rPr>
          <w:rFonts w:ascii="Times New Roman" w:hAnsi="Times New Roman" w:cs="Times New Roman"/>
          <w:sz w:val="24"/>
          <w:szCs w:val="24"/>
        </w:rPr>
        <w:t>й</w:t>
      </w:r>
      <w:r>
        <w:rPr>
          <w:rFonts w:ascii="Times New Roman" w:hAnsi="Times New Roman" w:cs="Times New Roman"/>
          <w:sz w:val="24"/>
          <w:szCs w:val="24"/>
        </w:rPr>
        <w:t>.</w:t>
      </w:r>
    </w:p>
    <w:p w14:paraId="0899A0BC" w14:textId="432DE6E0" w:rsidR="00911F2F" w:rsidRDefault="00911F2F" w:rsidP="00245CDF">
      <w:pPr>
        <w:spacing w:after="0"/>
        <w:ind w:firstLine="567"/>
        <w:jc w:val="both"/>
        <w:rPr>
          <w:rFonts w:ascii="Times New Roman" w:hAnsi="Times New Roman" w:cs="Times New Roman"/>
          <w:sz w:val="24"/>
          <w:szCs w:val="24"/>
        </w:rPr>
      </w:pPr>
      <w:r>
        <w:rPr>
          <w:rFonts w:ascii="Times New Roman" w:hAnsi="Times New Roman" w:cs="Times New Roman"/>
          <w:sz w:val="24"/>
          <w:szCs w:val="24"/>
        </w:rPr>
        <w:t>Срок оказания услуг: в течение 15 календарных дней с момента письменной подачи заявки на портале государственных закупок.</w:t>
      </w:r>
      <w:r w:rsidR="00C853C8">
        <w:rPr>
          <w:rFonts w:ascii="Times New Roman" w:hAnsi="Times New Roman" w:cs="Times New Roman"/>
          <w:sz w:val="24"/>
          <w:szCs w:val="24"/>
        </w:rPr>
        <w:t xml:space="preserve"> Заявк</w:t>
      </w:r>
      <w:r w:rsidR="003824ED">
        <w:rPr>
          <w:rFonts w:ascii="Times New Roman" w:hAnsi="Times New Roman" w:cs="Times New Roman"/>
          <w:sz w:val="24"/>
          <w:szCs w:val="24"/>
        </w:rPr>
        <w:t>и</w:t>
      </w:r>
      <w:r w:rsidR="00C853C8">
        <w:rPr>
          <w:rFonts w:ascii="Times New Roman" w:hAnsi="Times New Roman" w:cs="Times New Roman"/>
          <w:sz w:val="24"/>
          <w:szCs w:val="24"/>
        </w:rPr>
        <w:t xml:space="preserve"> буд</w:t>
      </w:r>
      <w:r w:rsidR="003824ED">
        <w:rPr>
          <w:rFonts w:ascii="Times New Roman" w:hAnsi="Times New Roman" w:cs="Times New Roman"/>
          <w:sz w:val="24"/>
          <w:szCs w:val="24"/>
        </w:rPr>
        <w:t>у</w:t>
      </w:r>
      <w:r w:rsidR="00C853C8">
        <w:rPr>
          <w:rFonts w:ascii="Times New Roman" w:hAnsi="Times New Roman" w:cs="Times New Roman"/>
          <w:sz w:val="24"/>
          <w:szCs w:val="24"/>
        </w:rPr>
        <w:t xml:space="preserve">т подаваться поэтапно, </w:t>
      </w:r>
      <w:r w:rsidR="00245CDF">
        <w:rPr>
          <w:rFonts w:ascii="Times New Roman" w:hAnsi="Times New Roman" w:cs="Times New Roman"/>
          <w:sz w:val="24"/>
          <w:szCs w:val="24"/>
        </w:rPr>
        <w:t>согласно графикам</w:t>
      </w:r>
      <w:r w:rsidR="00C853C8">
        <w:rPr>
          <w:rFonts w:ascii="Times New Roman" w:hAnsi="Times New Roman" w:cs="Times New Roman"/>
          <w:sz w:val="24"/>
          <w:szCs w:val="24"/>
        </w:rPr>
        <w:t xml:space="preserve"> поверки</w:t>
      </w:r>
      <w:r w:rsidR="003824ED">
        <w:rPr>
          <w:rFonts w:ascii="Times New Roman" w:hAnsi="Times New Roman" w:cs="Times New Roman"/>
          <w:sz w:val="24"/>
          <w:szCs w:val="24"/>
        </w:rPr>
        <w:t xml:space="preserve"> филиалов</w:t>
      </w:r>
      <w:r w:rsidR="002F2DAA">
        <w:rPr>
          <w:rFonts w:ascii="Times New Roman" w:hAnsi="Times New Roman" w:cs="Times New Roman"/>
          <w:sz w:val="24"/>
          <w:szCs w:val="24"/>
        </w:rPr>
        <w:t xml:space="preserve"> АО «</w:t>
      </w:r>
      <w:r w:rsidR="00245CDF">
        <w:rPr>
          <w:rFonts w:ascii="Times New Roman" w:hAnsi="Times New Roman" w:cs="Times New Roman"/>
          <w:sz w:val="24"/>
          <w:szCs w:val="24"/>
        </w:rPr>
        <w:t>КазАгрЭкс</w:t>
      </w:r>
      <w:r w:rsidR="002F2DAA">
        <w:rPr>
          <w:rFonts w:ascii="Times New Roman" w:hAnsi="Times New Roman" w:cs="Times New Roman"/>
          <w:sz w:val="24"/>
          <w:szCs w:val="24"/>
        </w:rPr>
        <w:t>»</w:t>
      </w:r>
      <w:r w:rsidR="00C853C8">
        <w:rPr>
          <w:rFonts w:ascii="Times New Roman" w:hAnsi="Times New Roman" w:cs="Times New Roman"/>
          <w:sz w:val="24"/>
          <w:szCs w:val="24"/>
        </w:rPr>
        <w:t xml:space="preserve">. </w:t>
      </w:r>
      <w:r>
        <w:rPr>
          <w:rFonts w:ascii="Times New Roman" w:hAnsi="Times New Roman" w:cs="Times New Roman"/>
          <w:sz w:val="24"/>
          <w:szCs w:val="24"/>
        </w:rPr>
        <w:t>В стоимость услуги должны быть включены все расходы за счет Поставщика.</w:t>
      </w:r>
    </w:p>
    <w:p w14:paraId="08B800FA" w14:textId="5E8DF5CE" w:rsidR="00911F2F" w:rsidRDefault="00911F2F" w:rsidP="00245CDF">
      <w:pPr>
        <w:spacing w:after="0"/>
        <w:ind w:firstLine="567"/>
        <w:jc w:val="both"/>
        <w:rPr>
          <w:rFonts w:ascii="Times New Roman" w:hAnsi="Times New Roman" w:cs="Times New Roman"/>
          <w:sz w:val="24"/>
          <w:szCs w:val="24"/>
        </w:rPr>
      </w:pPr>
      <w:r>
        <w:rPr>
          <w:rFonts w:ascii="Times New Roman" w:hAnsi="Times New Roman" w:cs="Times New Roman"/>
          <w:sz w:val="24"/>
          <w:szCs w:val="24"/>
        </w:rPr>
        <w:t>Услуги по поверке средств измерений (услуги по поверке лабораторного оборудования)</w:t>
      </w:r>
      <w:r w:rsidR="00B36C34">
        <w:rPr>
          <w:rFonts w:ascii="Times New Roman" w:hAnsi="Times New Roman" w:cs="Times New Roman"/>
          <w:sz w:val="24"/>
          <w:szCs w:val="24"/>
        </w:rPr>
        <w:t xml:space="preserve"> </w:t>
      </w:r>
      <w:r>
        <w:rPr>
          <w:rFonts w:ascii="Times New Roman" w:hAnsi="Times New Roman" w:cs="Times New Roman"/>
          <w:sz w:val="24"/>
          <w:szCs w:val="24"/>
        </w:rPr>
        <w:t>участвуют потенциальные поставщики, согласно имеющие поверочную лабораторию аккредитованную в соответствие с законом РК «Об аккредитации в области оценки соответствия». Иметь в штате квалифицированных специалистов для оказания данных услуг.</w:t>
      </w:r>
    </w:p>
    <w:p w14:paraId="160A1E89" w14:textId="071BBABA" w:rsidR="00911F2F" w:rsidRPr="00352C8D" w:rsidRDefault="00911F2F" w:rsidP="00245CDF">
      <w:pPr>
        <w:spacing w:after="0"/>
        <w:ind w:firstLine="567"/>
        <w:jc w:val="both"/>
        <w:rPr>
          <w:rFonts w:ascii="Times New Roman" w:hAnsi="Times New Roman" w:cs="Times New Roman"/>
          <w:b/>
          <w:bCs/>
          <w:sz w:val="24"/>
          <w:szCs w:val="24"/>
          <w:u w:val="single"/>
        </w:rPr>
      </w:pPr>
      <w:r>
        <w:rPr>
          <w:rFonts w:ascii="Times New Roman" w:hAnsi="Times New Roman" w:cs="Times New Roman"/>
          <w:sz w:val="24"/>
          <w:szCs w:val="24"/>
        </w:rPr>
        <w:t xml:space="preserve">По окончании оказания услуг Поставщик должен выдать сертификат о поверке, о калибровке </w:t>
      </w:r>
      <w:r w:rsidRPr="00352C8D">
        <w:rPr>
          <w:rFonts w:ascii="Times New Roman" w:hAnsi="Times New Roman" w:cs="Times New Roman"/>
          <w:b/>
          <w:bCs/>
          <w:sz w:val="24"/>
          <w:szCs w:val="24"/>
          <w:u w:val="single"/>
        </w:rPr>
        <w:t>с указанием значения неопределенности измерении.</w:t>
      </w:r>
    </w:p>
    <w:p w14:paraId="1D422B96" w14:textId="4DD731B5" w:rsidR="00734FEF" w:rsidRPr="00734FEF" w:rsidRDefault="00911F2F" w:rsidP="00245CDF">
      <w:pPr>
        <w:spacing w:after="0"/>
        <w:ind w:firstLine="567"/>
        <w:jc w:val="both"/>
        <w:rPr>
          <w:rFonts w:ascii="Times New Roman" w:hAnsi="Times New Roman" w:cs="Times New Roman"/>
          <w:sz w:val="24"/>
          <w:szCs w:val="24"/>
          <w:lang w:val="kk-KZ"/>
        </w:rPr>
      </w:pPr>
      <w:r>
        <w:rPr>
          <w:rFonts w:ascii="Times New Roman" w:hAnsi="Times New Roman" w:cs="Times New Roman"/>
          <w:sz w:val="24"/>
          <w:szCs w:val="24"/>
        </w:rPr>
        <w:t xml:space="preserve">Общее количество поверяемых средств измерений </w:t>
      </w:r>
      <w:r w:rsidRPr="00AC4EEC">
        <w:rPr>
          <w:rFonts w:ascii="Times New Roman" w:hAnsi="Times New Roman" w:cs="Times New Roman"/>
          <w:b/>
          <w:bCs/>
          <w:sz w:val="28"/>
          <w:szCs w:val="28"/>
          <w:u w:val="single"/>
        </w:rPr>
        <w:t xml:space="preserve">- </w:t>
      </w:r>
      <w:r w:rsidR="00520352">
        <w:rPr>
          <w:rFonts w:ascii="Times New Roman" w:hAnsi="Times New Roman" w:cs="Times New Roman"/>
          <w:b/>
          <w:bCs/>
          <w:sz w:val="28"/>
          <w:szCs w:val="28"/>
          <w:u w:val="single"/>
        </w:rPr>
        <w:t>37</w:t>
      </w:r>
      <w:r w:rsidRPr="00AB35DC">
        <w:rPr>
          <w:rFonts w:ascii="Times New Roman" w:hAnsi="Times New Roman" w:cs="Times New Roman"/>
          <w:b/>
          <w:bCs/>
          <w:sz w:val="28"/>
          <w:szCs w:val="28"/>
          <w:u w:val="single"/>
          <w:lang w:val="kk-KZ"/>
        </w:rPr>
        <w:t xml:space="preserve"> </w:t>
      </w:r>
      <w:r w:rsidRPr="00AB35DC">
        <w:rPr>
          <w:rFonts w:ascii="Times New Roman" w:hAnsi="Times New Roman" w:cs="Times New Roman"/>
          <w:b/>
          <w:bCs/>
          <w:sz w:val="28"/>
          <w:szCs w:val="28"/>
          <w:u w:val="single"/>
        </w:rPr>
        <w:t>шт</w:t>
      </w:r>
      <w:r w:rsidRPr="00AB35DC">
        <w:rPr>
          <w:rFonts w:ascii="Times New Roman" w:hAnsi="Times New Roman" w:cs="Times New Roman"/>
          <w:sz w:val="28"/>
          <w:szCs w:val="28"/>
        </w:rPr>
        <w:t>.</w:t>
      </w:r>
      <w:r>
        <w:rPr>
          <w:rFonts w:ascii="Times New Roman" w:hAnsi="Times New Roman" w:cs="Times New Roman"/>
          <w:sz w:val="24"/>
          <w:szCs w:val="24"/>
        </w:rPr>
        <w:t xml:space="preserve"> Оказать услугу строго по нижеперечисленному перечню и указанного адреса</w:t>
      </w:r>
      <w:r w:rsidR="00F35C50">
        <w:rPr>
          <w:rFonts w:ascii="Times New Roman" w:hAnsi="Times New Roman" w:cs="Times New Roman"/>
          <w:sz w:val="24"/>
          <w:szCs w:val="24"/>
        </w:rPr>
        <w:t>.</w:t>
      </w:r>
    </w:p>
    <w:tbl>
      <w:tblPr>
        <w:tblStyle w:val="a3"/>
        <w:tblW w:w="0" w:type="auto"/>
        <w:tblLook w:val="04A0" w:firstRow="1" w:lastRow="0" w:firstColumn="1" w:lastColumn="0" w:noHBand="0" w:noVBand="1"/>
      </w:tblPr>
      <w:tblGrid>
        <w:gridCol w:w="921"/>
        <w:gridCol w:w="4687"/>
        <w:gridCol w:w="2178"/>
        <w:gridCol w:w="1559"/>
      </w:tblGrid>
      <w:tr w:rsidR="000E2D07" w:rsidRPr="00157005" w14:paraId="72A9B525" w14:textId="77777777" w:rsidTr="00D7788D">
        <w:tc>
          <w:tcPr>
            <w:tcW w:w="944" w:type="dxa"/>
          </w:tcPr>
          <w:p w14:paraId="0E8EEDB7" w14:textId="77777777" w:rsidR="0071495E" w:rsidRDefault="0071495E" w:rsidP="000E2D07">
            <w:pPr>
              <w:rPr>
                <w:rFonts w:ascii="Times New Roman" w:hAnsi="Times New Roman" w:cs="Times New Roman"/>
                <w:b/>
                <w:sz w:val="24"/>
                <w:szCs w:val="24"/>
              </w:rPr>
            </w:pPr>
            <w:r>
              <w:rPr>
                <w:rFonts w:ascii="Times New Roman" w:hAnsi="Times New Roman" w:cs="Times New Roman"/>
                <w:b/>
                <w:sz w:val="24"/>
                <w:szCs w:val="24"/>
              </w:rPr>
              <w:t xml:space="preserve">  </w:t>
            </w:r>
            <w:r w:rsidR="000E2D07" w:rsidRPr="00157005">
              <w:rPr>
                <w:rFonts w:ascii="Times New Roman" w:hAnsi="Times New Roman" w:cs="Times New Roman"/>
                <w:b/>
                <w:sz w:val="24"/>
                <w:szCs w:val="24"/>
              </w:rPr>
              <w:t>№</w:t>
            </w:r>
          </w:p>
          <w:p w14:paraId="1C423F41" w14:textId="77777777" w:rsidR="000E2D07" w:rsidRPr="00157005" w:rsidRDefault="000E2D07" w:rsidP="000E2D07">
            <w:pPr>
              <w:rPr>
                <w:rFonts w:ascii="Times New Roman" w:hAnsi="Times New Roman" w:cs="Times New Roman"/>
                <w:b/>
                <w:sz w:val="24"/>
                <w:szCs w:val="24"/>
              </w:rPr>
            </w:pPr>
            <w:r w:rsidRPr="00157005">
              <w:rPr>
                <w:rFonts w:ascii="Times New Roman" w:hAnsi="Times New Roman" w:cs="Times New Roman"/>
                <w:b/>
                <w:sz w:val="24"/>
                <w:szCs w:val="24"/>
              </w:rPr>
              <w:t xml:space="preserve"> п/п</w:t>
            </w:r>
          </w:p>
        </w:tc>
        <w:tc>
          <w:tcPr>
            <w:tcW w:w="4834" w:type="dxa"/>
          </w:tcPr>
          <w:p w14:paraId="60C5E50D" w14:textId="77777777" w:rsidR="000E2D07" w:rsidRPr="00157005" w:rsidRDefault="000E2D07" w:rsidP="0071495E">
            <w:pPr>
              <w:jc w:val="center"/>
              <w:rPr>
                <w:rFonts w:ascii="Times New Roman" w:hAnsi="Times New Roman" w:cs="Times New Roman"/>
                <w:b/>
                <w:sz w:val="24"/>
                <w:szCs w:val="24"/>
              </w:rPr>
            </w:pPr>
            <w:r w:rsidRPr="00157005">
              <w:rPr>
                <w:rFonts w:ascii="Times New Roman" w:hAnsi="Times New Roman" w:cs="Times New Roman"/>
                <w:b/>
                <w:sz w:val="24"/>
                <w:szCs w:val="24"/>
              </w:rPr>
              <w:t>Наименование</w:t>
            </w:r>
          </w:p>
        </w:tc>
        <w:tc>
          <w:tcPr>
            <w:tcW w:w="2234" w:type="dxa"/>
          </w:tcPr>
          <w:p w14:paraId="15360CB7" w14:textId="77777777" w:rsidR="000E2D07" w:rsidRPr="00157005" w:rsidRDefault="000E2D07" w:rsidP="0071495E">
            <w:pPr>
              <w:jc w:val="center"/>
              <w:rPr>
                <w:rFonts w:ascii="Times New Roman" w:hAnsi="Times New Roman" w:cs="Times New Roman"/>
                <w:b/>
                <w:sz w:val="24"/>
                <w:szCs w:val="24"/>
              </w:rPr>
            </w:pPr>
            <w:r w:rsidRPr="00157005">
              <w:rPr>
                <w:rFonts w:ascii="Times New Roman" w:hAnsi="Times New Roman" w:cs="Times New Roman"/>
                <w:b/>
                <w:sz w:val="24"/>
                <w:szCs w:val="24"/>
              </w:rPr>
              <w:t>Тип</w:t>
            </w:r>
          </w:p>
        </w:tc>
        <w:tc>
          <w:tcPr>
            <w:tcW w:w="1559" w:type="dxa"/>
          </w:tcPr>
          <w:p w14:paraId="55928FF6" w14:textId="77777777" w:rsidR="000E2D07" w:rsidRPr="00157005" w:rsidRDefault="000E2D07" w:rsidP="0071495E">
            <w:pPr>
              <w:jc w:val="center"/>
              <w:rPr>
                <w:rFonts w:ascii="Times New Roman" w:hAnsi="Times New Roman" w:cs="Times New Roman"/>
                <w:b/>
                <w:sz w:val="24"/>
                <w:szCs w:val="24"/>
              </w:rPr>
            </w:pPr>
            <w:r w:rsidRPr="00157005">
              <w:rPr>
                <w:rFonts w:ascii="Times New Roman" w:hAnsi="Times New Roman" w:cs="Times New Roman"/>
                <w:b/>
                <w:sz w:val="24"/>
                <w:szCs w:val="24"/>
              </w:rPr>
              <w:t>Количество</w:t>
            </w:r>
            <w:r w:rsidR="0071495E">
              <w:rPr>
                <w:rFonts w:ascii="Times New Roman" w:hAnsi="Times New Roman" w:cs="Times New Roman"/>
                <w:b/>
                <w:sz w:val="24"/>
                <w:szCs w:val="24"/>
              </w:rPr>
              <w:t>, шт.</w:t>
            </w:r>
          </w:p>
        </w:tc>
      </w:tr>
      <w:tr w:rsidR="000E2D07" w:rsidRPr="00157005" w14:paraId="0A67B587" w14:textId="77777777" w:rsidTr="00157005">
        <w:tc>
          <w:tcPr>
            <w:tcW w:w="9571" w:type="dxa"/>
            <w:gridSpan w:val="4"/>
          </w:tcPr>
          <w:p w14:paraId="7397320B" w14:textId="159A4766" w:rsidR="000E2D07" w:rsidRPr="0069347A" w:rsidRDefault="009E3B55" w:rsidP="000E2D07">
            <w:pPr>
              <w:jc w:val="center"/>
              <w:rPr>
                <w:rFonts w:ascii="Times New Roman" w:hAnsi="Times New Roman" w:cs="Times New Roman"/>
                <w:b/>
                <w:sz w:val="24"/>
                <w:szCs w:val="24"/>
                <w:lang w:val="kk-KZ"/>
              </w:rPr>
            </w:pPr>
            <w:r w:rsidRPr="009E3B55">
              <w:rPr>
                <w:rFonts w:ascii="Times New Roman" w:hAnsi="Times New Roman" w:cs="Times New Roman"/>
                <w:b/>
                <w:sz w:val="24"/>
                <w:szCs w:val="24"/>
              </w:rPr>
              <w:t>Актюбинская область, г. Актобе, ул. Заводская ,21</w:t>
            </w:r>
          </w:p>
        </w:tc>
      </w:tr>
      <w:tr w:rsidR="00201138" w:rsidRPr="00157005" w14:paraId="0A72F4E6" w14:textId="77777777" w:rsidTr="00D7788D">
        <w:tc>
          <w:tcPr>
            <w:tcW w:w="944" w:type="dxa"/>
          </w:tcPr>
          <w:p w14:paraId="47ABB450" w14:textId="77777777" w:rsidR="00201138" w:rsidRPr="00157005" w:rsidRDefault="00201138" w:rsidP="00201138">
            <w:pPr>
              <w:jc w:val="center"/>
              <w:rPr>
                <w:rFonts w:ascii="Times New Roman" w:hAnsi="Times New Roman" w:cs="Times New Roman"/>
                <w:sz w:val="24"/>
                <w:szCs w:val="24"/>
              </w:rPr>
            </w:pPr>
            <w:r w:rsidRPr="00157005">
              <w:rPr>
                <w:rFonts w:ascii="Times New Roman" w:hAnsi="Times New Roman" w:cs="Times New Roman"/>
                <w:sz w:val="24"/>
                <w:szCs w:val="24"/>
              </w:rPr>
              <w:t>1</w:t>
            </w:r>
          </w:p>
        </w:tc>
        <w:tc>
          <w:tcPr>
            <w:tcW w:w="4834" w:type="dxa"/>
          </w:tcPr>
          <w:p w14:paraId="193FCC54" w14:textId="77777777" w:rsidR="00201138" w:rsidRPr="007B49D6" w:rsidRDefault="00201138" w:rsidP="00201138">
            <w:pPr>
              <w:rPr>
                <w:rFonts w:ascii="Times New Roman" w:hAnsi="Times New Roman" w:cs="Times New Roman"/>
                <w:sz w:val="24"/>
                <w:szCs w:val="24"/>
              </w:rPr>
            </w:pPr>
            <w:r w:rsidRPr="007B49D6">
              <w:rPr>
                <w:rFonts w:ascii="Times New Roman" w:hAnsi="Times New Roman" w:cs="Times New Roman"/>
                <w:sz w:val="24"/>
                <w:szCs w:val="24"/>
              </w:rPr>
              <w:t>Анализатор определения количества и</w:t>
            </w:r>
          </w:p>
          <w:p w14:paraId="21314AB7" w14:textId="3F8E6E3C" w:rsidR="00201138" w:rsidRPr="007B49D6" w:rsidRDefault="00201138" w:rsidP="00201138">
            <w:pPr>
              <w:rPr>
                <w:rFonts w:ascii="Times New Roman" w:hAnsi="Times New Roman" w:cs="Times New Roman"/>
                <w:sz w:val="24"/>
                <w:szCs w:val="24"/>
              </w:rPr>
            </w:pPr>
            <w:r w:rsidRPr="007B49D6">
              <w:rPr>
                <w:rFonts w:ascii="Times New Roman" w:hAnsi="Times New Roman" w:cs="Times New Roman"/>
                <w:sz w:val="24"/>
                <w:szCs w:val="24"/>
              </w:rPr>
              <w:t xml:space="preserve">качества клейковины </w:t>
            </w:r>
          </w:p>
        </w:tc>
        <w:tc>
          <w:tcPr>
            <w:tcW w:w="2234" w:type="dxa"/>
          </w:tcPr>
          <w:p w14:paraId="4A39C490" w14:textId="77777777" w:rsidR="00201138" w:rsidRPr="007B49D6" w:rsidRDefault="00201138" w:rsidP="00201138">
            <w:pPr>
              <w:rPr>
                <w:rFonts w:ascii="Times New Roman" w:hAnsi="Times New Roman" w:cs="Times New Roman"/>
                <w:sz w:val="24"/>
                <w:szCs w:val="24"/>
                <w:lang w:val="en-US"/>
              </w:rPr>
            </w:pPr>
            <w:proofErr w:type="spellStart"/>
            <w:r w:rsidRPr="007B49D6">
              <w:rPr>
                <w:rFonts w:ascii="Times New Roman" w:hAnsi="Times New Roman" w:cs="Times New Roman"/>
                <w:sz w:val="24"/>
                <w:szCs w:val="24"/>
                <w:lang w:val="en-US"/>
              </w:rPr>
              <w:t>Glutomatik</w:t>
            </w:r>
            <w:proofErr w:type="spellEnd"/>
            <w:r w:rsidRPr="007B49D6">
              <w:rPr>
                <w:rFonts w:ascii="Times New Roman" w:hAnsi="Times New Roman" w:cs="Times New Roman"/>
                <w:sz w:val="24"/>
                <w:szCs w:val="24"/>
                <w:lang w:val="en-US"/>
              </w:rPr>
              <w:t xml:space="preserve"> 2200</w:t>
            </w:r>
          </w:p>
          <w:p w14:paraId="7B0C064C" w14:textId="7B423103" w:rsidR="00201138" w:rsidRPr="007B49D6" w:rsidRDefault="00201138" w:rsidP="00201138">
            <w:pPr>
              <w:rPr>
                <w:rFonts w:ascii="Times New Roman" w:hAnsi="Times New Roman" w:cs="Times New Roman"/>
                <w:sz w:val="24"/>
                <w:szCs w:val="24"/>
              </w:rPr>
            </w:pPr>
          </w:p>
        </w:tc>
        <w:tc>
          <w:tcPr>
            <w:tcW w:w="1559" w:type="dxa"/>
          </w:tcPr>
          <w:p w14:paraId="175A9E2D" w14:textId="0BDB4DDA" w:rsidR="00201138" w:rsidRPr="007B49D6" w:rsidRDefault="00201138" w:rsidP="00201138">
            <w:pPr>
              <w:jc w:val="center"/>
              <w:rPr>
                <w:rFonts w:ascii="Times New Roman" w:hAnsi="Times New Roman" w:cs="Times New Roman"/>
                <w:sz w:val="24"/>
                <w:szCs w:val="24"/>
              </w:rPr>
            </w:pPr>
            <w:r w:rsidRPr="007B49D6">
              <w:rPr>
                <w:rFonts w:ascii="Times New Roman" w:hAnsi="Times New Roman" w:cs="Times New Roman"/>
                <w:sz w:val="24"/>
                <w:szCs w:val="24"/>
              </w:rPr>
              <w:t>1</w:t>
            </w:r>
          </w:p>
        </w:tc>
      </w:tr>
      <w:tr w:rsidR="00201138" w:rsidRPr="00157005" w14:paraId="4DDA88EF" w14:textId="77777777" w:rsidTr="00D7788D">
        <w:tc>
          <w:tcPr>
            <w:tcW w:w="944" w:type="dxa"/>
          </w:tcPr>
          <w:p w14:paraId="7729D925" w14:textId="77777777" w:rsidR="00201138" w:rsidRPr="00157005" w:rsidRDefault="00201138" w:rsidP="00201138">
            <w:pPr>
              <w:jc w:val="center"/>
              <w:rPr>
                <w:rFonts w:ascii="Times New Roman" w:hAnsi="Times New Roman" w:cs="Times New Roman"/>
                <w:sz w:val="24"/>
                <w:szCs w:val="24"/>
              </w:rPr>
            </w:pPr>
            <w:r w:rsidRPr="00157005">
              <w:rPr>
                <w:rFonts w:ascii="Times New Roman" w:hAnsi="Times New Roman" w:cs="Times New Roman"/>
                <w:sz w:val="24"/>
                <w:szCs w:val="24"/>
              </w:rPr>
              <w:t>2</w:t>
            </w:r>
          </w:p>
        </w:tc>
        <w:tc>
          <w:tcPr>
            <w:tcW w:w="4834" w:type="dxa"/>
          </w:tcPr>
          <w:p w14:paraId="1B7C461F" w14:textId="5627C4B8" w:rsidR="00201138" w:rsidRPr="007B49D6" w:rsidRDefault="00201138" w:rsidP="00201138">
            <w:pPr>
              <w:rPr>
                <w:rFonts w:ascii="Times New Roman" w:hAnsi="Times New Roman" w:cs="Times New Roman"/>
                <w:sz w:val="24"/>
                <w:szCs w:val="24"/>
              </w:rPr>
            </w:pPr>
            <w:r w:rsidRPr="007B49D6">
              <w:rPr>
                <w:rFonts w:ascii="Times New Roman" w:hAnsi="Times New Roman" w:cs="Times New Roman"/>
                <w:sz w:val="24"/>
                <w:szCs w:val="24"/>
              </w:rPr>
              <w:t>Анализатор</w:t>
            </w:r>
            <w:r w:rsidRPr="007B49D6">
              <w:rPr>
                <w:rFonts w:ascii="Times New Roman" w:hAnsi="Times New Roman" w:cs="Times New Roman"/>
                <w:sz w:val="24"/>
                <w:szCs w:val="24"/>
                <w:lang w:val="en-US"/>
              </w:rPr>
              <w:t xml:space="preserve"> </w:t>
            </w:r>
            <w:r w:rsidRPr="007B49D6">
              <w:rPr>
                <w:rFonts w:ascii="Times New Roman" w:hAnsi="Times New Roman" w:cs="Times New Roman"/>
                <w:sz w:val="24"/>
                <w:szCs w:val="24"/>
              </w:rPr>
              <w:t>числа падения (калибровка)</w:t>
            </w:r>
          </w:p>
        </w:tc>
        <w:tc>
          <w:tcPr>
            <w:tcW w:w="2234" w:type="dxa"/>
          </w:tcPr>
          <w:p w14:paraId="099AD979" w14:textId="2536A946" w:rsidR="00201138" w:rsidRPr="007B49D6" w:rsidRDefault="00201138" w:rsidP="00201138">
            <w:pPr>
              <w:rPr>
                <w:rFonts w:ascii="Times New Roman" w:hAnsi="Times New Roman" w:cs="Times New Roman"/>
                <w:sz w:val="24"/>
                <w:szCs w:val="24"/>
              </w:rPr>
            </w:pPr>
            <w:r w:rsidRPr="007B49D6">
              <w:rPr>
                <w:rFonts w:ascii="Times New Roman" w:hAnsi="Times New Roman" w:cs="Times New Roman"/>
                <w:sz w:val="24"/>
                <w:szCs w:val="24"/>
                <w:lang w:val="en-US"/>
              </w:rPr>
              <w:t>Falling Number 1800</w:t>
            </w:r>
          </w:p>
        </w:tc>
        <w:tc>
          <w:tcPr>
            <w:tcW w:w="1559" w:type="dxa"/>
          </w:tcPr>
          <w:p w14:paraId="1495B201" w14:textId="77465FC3" w:rsidR="00201138" w:rsidRPr="007B49D6" w:rsidRDefault="00201138" w:rsidP="00201138">
            <w:pPr>
              <w:jc w:val="center"/>
              <w:rPr>
                <w:rFonts w:ascii="Times New Roman" w:hAnsi="Times New Roman" w:cs="Times New Roman"/>
                <w:sz w:val="24"/>
                <w:szCs w:val="24"/>
              </w:rPr>
            </w:pPr>
            <w:r w:rsidRPr="007B49D6">
              <w:rPr>
                <w:rFonts w:ascii="Times New Roman" w:hAnsi="Times New Roman" w:cs="Times New Roman"/>
                <w:sz w:val="24"/>
                <w:szCs w:val="24"/>
              </w:rPr>
              <w:t>1</w:t>
            </w:r>
          </w:p>
        </w:tc>
      </w:tr>
      <w:tr w:rsidR="00201138" w:rsidRPr="00157005" w14:paraId="57C5ACAF" w14:textId="77777777" w:rsidTr="00D7788D">
        <w:tc>
          <w:tcPr>
            <w:tcW w:w="944" w:type="dxa"/>
          </w:tcPr>
          <w:p w14:paraId="53C417FB" w14:textId="77777777" w:rsidR="00201138" w:rsidRPr="00157005" w:rsidRDefault="00201138" w:rsidP="00201138">
            <w:pPr>
              <w:jc w:val="center"/>
              <w:rPr>
                <w:rFonts w:ascii="Times New Roman" w:hAnsi="Times New Roman" w:cs="Times New Roman"/>
                <w:sz w:val="24"/>
                <w:szCs w:val="24"/>
              </w:rPr>
            </w:pPr>
            <w:r w:rsidRPr="00157005">
              <w:rPr>
                <w:rFonts w:ascii="Times New Roman" w:hAnsi="Times New Roman" w:cs="Times New Roman"/>
                <w:sz w:val="24"/>
                <w:szCs w:val="24"/>
              </w:rPr>
              <w:t>3</w:t>
            </w:r>
          </w:p>
        </w:tc>
        <w:tc>
          <w:tcPr>
            <w:tcW w:w="4834" w:type="dxa"/>
          </w:tcPr>
          <w:p w14:paraId="24D8EC40" w14:textId="4EB2A747" w:rsidR="00201138" w:rsidRPr="007B49D6" w:rsidRDefault="00201138" w:rsidP="00201138">
            <w:pPr>
              <w:rPr>
                <w:rFonts w:ascii="Times New Roman" w:hAnsi="Times New Roman" w:cs="Times New Roman"/>
                <w:sz w:val="24"/>
                <w:szCs w:val="24"/>
              </w:rPr>
            </w:pPr>
            <w:r w:rsidRPr="007B49D6">
              <w:rPr>
                <w:rFonts w:ascii="Times New Roman" w:hAnsi="Times New Roman" w:cs="Times New Roman"/>
                <w:sz w:val="24"/>
                <w:szCs w:val="24"/>
              </w:rPr>
              <w:t>Весы лабораторные электронные</w:t>
            </w:r>
          </w:p>
        </w:tc>
        <w:tc>
          <w:tcPr>
            <w:tcW w:w="2234" w:type="dxa"/>
          </w:tcPr>
          <w:p w14:paraId="30EC1497" w14:textId="7D1C1807" w:rsidR="00201138" w:rsidRPr="007B49D6" w:rsidRDefault="00201138" w:rsidP="00201138">
            <w:pPr>
              <w:rPr>
                <w:rFonts w:ascii="Times New Roman" w:hAnsi="Times New Roman" w:cs="Times New Roman"/>
                <w:sz w:val="24"/>
                <w:szCs w:val="24"/>
              </w:rPr>
            </w:pPr>
          </w:p>
        </w:tc>
        <w:tc>
          <w:tcPr>
            <w:tcW w:w="1559" w:type="dxa"/>
          </w:tcPr>
          <w:p w14:paraId="6BDEA751" w14:textId="61D4A530" w:rsidR="00201138" w:rsidRPr="007B49D6" w:rsidRDefault="00201138" w:rsidP="00201138">
            <w:pPr>
              <w:jc w:val="center"/>
              <w:rPr>
                <w:rFonts w:ascii="Times New Roman" w:hAnsi="Times New Roman" w:cs="Times New Roman"/>
                <w:sz w:val="24"/>
                <w:szCs w:val="24"/>
              </w:rPr>
            </w:pPr>
            <w:r w:rsidRPr="007B49D6">
              <w:rPr>
                <w:rFonts w:ascii="Times New Roman" w:hAnsi="Times New Roman" w:cs="Times New Roman"/>
                <w:sz w:val="24"/>
                <w:szCs w:val="24"/>
              </w:rPr>
              <w:t>11</w:t>
            </w:r>
          </w:p>
        </w:tc>
      </w:tr>
      <w:tr w:rsidR="00201138" w:rsidRPr="00157005" w14:paraId="25F8A620" w14:textId="77777777" w:rsidTr="00D7788D">
        <w:trPr>
          <w:trHeight w:val="385"/>
        </w:trPr>
        <w:tc>
          <w:tcPr>
            <w:tcW w:w="944" w:type="dxa"/>
          </w:tcPr>
          <w:p w14:paraId="557EA2E5" w14:textId="77777777" w:rsidR="00201138" w:rsidRPr="00157005" w:rsidRDefault="00201138" w:rsidP="00201138">
            <w:pPr>
              <w:jc w:val="center"/>
              <w:rPr>
                <w:rFonts w:ascii="Times New Roman" w:hAnsi="Times New Roman" w:cs="Times New Roman"/>
                <w:sz w:val="24"/>
                <w:szCs w:val="24"/>
              </w:rPr>
            </w:pPr>
            <w:r w:rsidRPr="00157005">
              <w:rPr>
                <w:rFonts w:ascii="Times New Roman" w:hAnsi="Times New Roman" w:cs="Times New Roman"/>
                <w:sz w:val="24"/>
                <w:szCs w:val="24"/>
              </w:rPr>
              <w:t>4</w:t>
            </w:r>
          </w:p>
        </w:tc>
        <w:tc>
          <w:tcPr>
            <w:tcW w:w="4834" w:type="dxa"/>
          </w:tcPr>
          <w:p w14:paraId="763C058D" w14:textId="36C81FDE" w:rsidR="00201138" w:rsidRPr="007B49D6" w:rsidRDefault="00201138" w:rsidP="00201138">
            <w:pPr>
              <w:rPr>
                <w:rFonts w:ascii="Times New Roman" w:hAnsi="Times New Roman" w:cs="Times New Roman"/>
                <w:sz w:val="24"/>
                <w:szCs w:val="24"/>
              </w:rPr>
            </w:pPr>
            <w:r w:rsidRPr="007B49D6">
              <w:rPr>
                <w:rFonts w:ascii="Times New Roman" w:hAnsi="Times New Roman" w:cs="Times New Roman"/>
                <w:sz w:val="24"/>
                <w:szCs w:val="24"/>
              </w:rPr>
              <w:t>Гигрометр психрометрический</w:t>
            </w:r>
          </w:p>
        </w:tc>
        <w:tc>
          <w:tcPr>
            <w:tcW w:w="2234" w:type="dxa"/>
          </w:tcPr>
          <w:p w14:paraId="77ADF4AB" w14:textId="3DD7B7B0" w:rsidR="00201138" w:rsidRPr="007B49D6" w:rsidRDefault="00201138" w:rsidP="00201138">
            <w:pPr>
              <w:rPr>
                <w:rFonts w:ascii="Times New Roman" w:hAnsi="Times New Roman" w:cs="Times New Roman"/>
                <w:sz w:val="24"/>
                <w:szCs w:val="24"/>
              </w:rPr>
            </w:pPr>
            <w:r w:rsidRPr="007B49D6">
              <w:rPr>
                <w:rFonts w:ascii="Times New Roman" w:hAnsi="Times New Roman" w:cs="Times New Roman"/>
                <w:sz w:val="24"/>
                <w:szCs w:val="24"/>
              </w:rPr>
              <w:t>ВИТ-</w:t>
            </w:r>
            <w:proofErr w:type="gramStart"/>
            <w:r w:rsidRPr="007B49D6">
              <w:rPr>
                <w:rFonts w:ascii="Times New Roman" w:hAnsi="Times New Roman" w:cs="Times New Roman"/>
                <w:sz w:val="24"/>
                <w:szCs w:val="24"/>
              </w:rPr>
              <w:t>1,ВИТ</w:t>
            </w:r>
            <w:proofErr w:type="gramEnd"/>
            <w:r w:rsidRPr="007B49D6">
              <w:rPr>
                <w:rFonts w:ascii="Times New Roman" w:hAnsi="Times New Roman" w:cs="Times New Roman"/>
                <w:sz w:val="24"/>
                <w:szCs w:val="24"/>
              </w:rPr>
              <w:t>-2</w:t>
            </w:r>
          </w:p>
        </w:tc>
        <w:tc>
          <w:tcPr>
            <w:tcW w:w="1559" w:type="dxa"/>
          </w:tcPr>
          <w:p w14:paraId="67904D76" w14:textId="35D20B43" w:rsidR="00201138" w:rsidRPr="007B49D6" w:rsidRDefault="00201138" w:rsidP="00201138">
            <w:pPr>
              <w:jc w:val="center"/>
              <w:rPr>
                <w:rFonts w:ascii="Times New Roman" w:hAnsi="Times New Roman" w:cs="Times New Roman"/>
                <w:sz w:val="24"/>
                <w:szCs w:val="24"/>
              </w:rPr>
            </w:pPr>
            <w:r w:rsidRPr="007B49D6">
              <w:rPr>
                <w:rFonts w:ascii="Times New Roman" w:hAnsi="Times New Roman" w:cs="Times New Roman"/>
                <w:sz w:val="24"/>
                <w:szCs w:val="24"/>
              </w:rPr>
              <w:t>2</w:t>
            </w:r>
          </w:p>
        </w:tc>
      </w:tr>
      <w:tr w:rsidR="00201138" w:rsidRPr="00157005" w14:paraId="13D5FA1B" w14:textId="77777777" w:rsidTr="00D7788D">
        <w:tc>
          <w:tcPr>
            <w:tcW w:w="944" w:type="dxa"/>
          </w:tcPr>
          <w:p w14:paraId="4F09CF93" w14:textId="77777777" w:rsidR="00201138" w:rsidRPr="00157005" w:rsidRDefault="00201138" w:rsidP="00201138">
            <w:pPr>
              <w:jc w:val="center"/>
              <w:rPr>
                <w:rFonts w:ascii="Times New Roman" w:hAnsi="Times New Roman" w:cs="Times New Roman"/>
                <w:sz w:val="24"/>
                <w:szCs w:val="24"/>
              </w:rPr>
            </w:pPr>
            <w:r w:rsidRPr="00157005">
              <w:rPr>
                <w:rFonts w:ascii="Times New Roman" w:hAnsi="Times New Roman" w:cs="Times New Roman"/>
                <w:sz w:val="24"/>
                <w:szCs w:val="24"/>
              </w:rPr>
              <w:t>5</w:t>
            </w:r>
          </w:p>
        </w:tc>
        <w:tc>
          <w:tcPr>
            <w:tcW w:w="4834" w:type="dxa"/>
          </w:tcPr>
          <w:p w14:paraId="466D0BD9" w14:textId="367B4FA8" w:rsidR="00201138" w:rsidRPr="007B49D6" w:rsidRDefault="00201138" w:rsidP="00201138">
            <w:pPr>
              <w:rPr>
                <w:rFonts w:ascii="Times New Roman" w:hAnsi="Times New Roman" w:cs="Times New Roman"/>
                <w:sz w:val="24"/>
                <w:szCs w:val="24"/>
              </w:rPr>
            </w:pPr>
            <w:r w:rsidRPr="007B49D6">
              <w:rPr>
                <w:rFonts w:ascii="Times New Roman" w:hAnsi="Times New Roman" w:cs="Times New Roman"/>
                <w:sz w:val="24"/>
                <w:szCs w:val="24"/>
              </w:rPr>
              <w:t>Иономер</w:t>
            </w:r>
          </w:p>
        </w:tc>
        <w:tc>
          <w:tcPr>
            <w:tcW w:w="2234" w:type="dxa"/>
          </w:tcPr>
          <w:p w14:paraId="606C6EAE" w14:textId="17AEBF45" w:rsidR="00201138" w:rsidRPr="007B49D6" w:rsidRDefault="00201138" w:rsidP="00201138">
            <w:pPr>
              <w:rPr>
                <w:rFonts w:ascii="Times New Roman" w:hAnsi="Times New Roman" w:cs="Times New Roman"/>
                <w:sz w:val="24"/>
                <w:szCs w:val="24"/>
              </w:rPr>
            </w:pPr>
            <w:r w:rsidRPr="007B49D6">
              <w:rPr>
                <w:rFonts w:ascii="Times New Roman" w:hAnsi="Times New Roman" w:cs="Times New Roman"/>
                <w:sz w:val="24"/>
                <w:szCs w:val="24"/>
              </w:rPr>
              <w:t>И-160МИ</w:t>
            </w:r>
          </w:p>
        </w:tc>
        <w:tc>
          <w:tcPr>
            <w:tcW w:w="1559" w:type="dxa"/>
          </w:tcPr>
          <w:p w14:paraId="3ADEE3CD" w14:textId="5606E799" w:rsidR="00201138" w:rsidRPr="002240BA" w:rsidRDefault="00201138" w:rsidP="00201138">
            <w:pPr>
              <w:jc w:val="center"/>
              <w:rPr>
                <w:rFonts w:ascii="Times New Roman" w:hAnsi="Times New Roman" w:cs="Times New Roman"/>
                <w:color w:val="FF0000"/>
                <w:sz w:val="24"/>
                <w:szCs w:val="24"/>
                <w:lang w:val="kk-KZ"/>
              </w:rPr>
            </w:pPr>
            <w:r w:rsidRPr="007B49D6">
              <w:rPr>
                <w:rFonts w:ascii="Times New Roman" w:hAnsi="Times New Roman" w:cs="Times New Roman"/>
                <w:sz w:val="24"/>
                <w:szCs w:val="24"/>
              </w:rPr>
              <w:t>1</w:t>
            </w:r>
          </w:p>
        </w:tc>
      </w:tr>
      <w:tr w:rsidR="00201138" w:rsidRPr="00157005" w14:paraId="24A525EF" w14:textId="77777777" w:rsidTr="00D7788D">
        <w:tc>
          <w:tcPr>
            <w:tcW w:w="944" w:type="dxa"/>
          </w:tcPr>
          <w:p w14:paraId="12E88DFE" w14:textId="77777777" w:rsidR="00201138" w:rsidRPr="00157005" w:rsidRDefault="00201138" w:rsidP="00201138">
            <w:pPr>
              <w:jc w:val="center"/>
              <w:rPr>
                <w:rFonts w:ascii="Times New Roman" w:hAnsi="Times New Roman" w:cs="Times New Roman"/>
                <w:sz w:val="24"/>
                <w:szCs w:val="24"/>
              </w:rPr>
            </w:pPr>
            <w:r w:rsidRPr="00157005">
              <w:rPr>
                <w:rFonts w:ascii="Times New Roman" w:hAnsi="Times New Roman" w:cs="Times New Roman"/>
                <w:sz w:val="24"/>
                <w:szCs w:val="24"/>
              </w:rPr>
              <w:t>6</w:t>
            </w:r>
          </w:p>
        </w:tc>
        <w:tc>
          <w:tcPr>
            <w:tcW w:w="4834" w:type="dxa"/>
          </w:tcPr>
          <w:p w14:paraId="7E9BF4E1" w14:textId="33ABA8DD" w:rsidR="00201138" w:rsidRPr="007B49D6" w:rsidRDefault="00201138" w:rsidP="00201138">
            <w:pPr>
              <w:rPr>
                <w:rFonts w:ascii="Times New Roman" w:hAnsi="Times New Roman" w:cs="Times New Roman"/>
                <w:sz w:val="24"/>
                <w:szCs w:val="24"/>
              </w:rPr>
            </w:pPr>
            <w:r w:rsidRPr="007B49D6">
              <w:rPr>
                <w:rFonts w:ascii="Times New Roman" w:hAnsi="Times New Roman" w:cs="Times New Roman"/>
                <w:sz w:val="24"/>
                <w:szCs w:val="24"/>
              </w:rPr>
              <w:t>Измеритель деформации клейковины</w:t>
            </w:r>
          </w:p>
        </w:tc>
        <w:tc>
          <w:tcPr>
            <w:tcW w:w="2234" w:type="dxa"/>
          </w:tcPr>
          <w:p w14:paraId="400E5100" w14:textId="25EC75DC" w:rsidR="00201138" w:rsidRPr="007B49D6" w:rsidRDefault="00201138" w:rsidP="00201138">
            <w:pPr>
              <w:rPr>
                <w:rFonts w:ascii="Times New Roman" w:hAnsi="Times New Roman" w:cs="Times New Roman"/>
                <w:sz w:val="24"/>
                <w:szCs w:val="24"/>
              </w:rPr>
            </w:pPr>
            <w:r w:rsidRPr="007B49D6">
              <w:rPr>
                <w:rFonts w:ascii="Times New Roman" w:hAnsi="Times New Roman" w:cs="Times New Roman"/>
                <w:sz w:val="24"/>
                <w:szCs w:val="24"/>
                <w:lang w:val="kk-KZ"/>
              </w:rPr>
              <w:t>ИДК</w:t>
            </w:r>
            <w:r w:rsidRPr="007B49D6">
              <w:rPr>
                <w:rFonts w:ascii="Times New Roman" w:hAnsi="Times New Roman" w:cs="Times New Roman"/>
                <w:sz w:val="24"/>
                <w:szCs w:val="24"/>
              </w:rPr>
              <w:t>-1</w:t>
            </w:r>
          </w:p>
        </w:tc>
        <w:tc>
          <w:tcPr>
            <w:tcW w:w="1559" w:type="dxa"/>
          </w:tcPr>
          <w:p w14:paraId="0046512F" w14:textId="61EFC5C0" w:rsidR="00201138" w:rsidRPr="002240BA" w:rsidRDefault="00201138" w:rsidP="00201138">
            <w:pPr>
              <w:jc w:val="center"/>
              <w:rPr>
                <w:rFonts w:ascii="Times New Roman" w:hAnsi="Times New Roman" w:cs="Times New Roman"/>
                <w:sz w:val="24"/>
                <w:szCs w:val="24"/>
                <w:lang w:val="kk-KZ"/>
              </w:rPr>
            </w:pPr>
            <w:r w:rsidRPr="007B49D6">
              <w:rPr>
                <w:rFonts w:ascii="Times New Roman" w:hAnsi="Times New Roman" w:cs="Times New Roman"/>
                <w:sz w:val="24"/>
                <w:szCs w:val="24"/>
              </w:rPr>
              <w:t>1</w:t>
            </w:r>
          </w:p>
        </w:tc>
      </w:tr>
      <w:tr w:rsidR="00201138" w:rsidRPr="00157005" w14:paraId="1CED1324" w14:textId="77777777" w:rsidTr="00D7788D">
        <w:tc>
          <w:tcPr>
            <w:tcW w:w="944" w:type="dxa"/>
          </w:tcPr>
          <w:p w14:paraId="6EACFB98" w14:textId="77777777" w:rsidR="00201138" w:rsidRPr="00157005" w:rsidRDefault="00201138" w:rsidP="00201138">
            <w:pPr>
              <w:jc w:val="center"/>
              <w:rPr>
                <w:rFonts w:ascii="Times New Roman" w:hAnsi="Times New Roman" w:cs="Times New Roman"/>
                <w:sz w:val="24"/>
                <w:szCs w:val="24"/>
              </w:rPr>
            </w:pPr>
            <w:r>
              <w:rPr>
                <w:rFonts w:ascii="Times New Roman" w:hAnsi="Times New Roman" w:cs="Times New Roman"/>
                <w:sz w:val="24"/>
                <w:szCs w:val="24"/>
              </w:rPr>
              <w:t>7</w:t>
            </w:r>
          </w:p>
        </w:tc>
        <w:tc>
          <w:tcPr>
            <w:tcW w:w="4834" w:type="dxa"/>
          </w:tcPr>
          <w:p w14:paraId="7D3CE02A" w14:textId="5B79EF0A" w:rsidR="00201138" w:rsidRPr="007B49D6" w:rsidRDefault="00201138" w:rsidP="00201138">
            <w:pPr>
              <w:rPr>
                <w:rFonts w:ascii="Times New Roman" w:hAnsi="Times New Roman" w:cs="Times New Roman"/>
                <w:sz w:val="24"/>
                <w:szCs w:val="24"/>
              </w:rPr>
            </w:pPr>
            <w:r w:rsidRPr="007B49D6">
              <w:rPr>
                <w:rFonts w:ascii="Times New Roman" w:hAnsi="Times New Roman" w:cs="Times New Roman"/>
                <w:sz w:val="24"/>
                <w:szCs w:val="24"/>
              </w:rPr>
              <w:t>КФК</w:t>
            </w:r>
          </w:p>
        </w:tc>
        <w:tc>
          <w:tcPr>
            <w:tcW w:w="2234" w:type="dxa"/>
          </w:tcPr>
          <w:p w14:paraId="2370A578" w14:textId="7B7250CF" w:rsidR="00201138" w:rsidRPr="007B49D6" w:rsidRDefault="00201138" w:rsidP="00201138">
            <w:pPr>
              <w:rPr>
                <w:rFonts w:ascii="Times New Roman" w:hAnsi="Times New Roman" w:cs="Times New Roman"/>
                <w:sz w:val="24"/>
                <w:szCs w:val="24"/>
              </w:rPr>
            </w:pPr>
            <w:r w:rsidRPr="007B49D6">
              <w:rPr>
                <w:rFonts w:ascii="Times New Roman" w:hAnsi="Times New Roman" w:cs="Times New Roman"/>
                <w:sz w:val="24"/>
                <w:szCs w:val="24"/>
              </w:rPr>
              <w:t>КФК-3</w:t>
            </w:r>
          </w:p>
        </w:tc>
        <w:tc>
          <w:tcPr>
            <w:tcW w:w="1559" w:type="dxa"/>
          </w:tcPr>
          <w:p w14:paraId="3388A9F6" w14:textId="4682498A" w:rsidR="00201138" w:rsidRPr="007B49D6" w:rsidRDefault="00201138" w:rsidP="00201138">
            <w:pPr>
              <w:jc w:val="center"/>
              <w:rPr>
                <w:rFonts w:ascii="Times New Roman" w:hAnsi="Times New Roman" w:cs="Times New Roman"/>
                <w:sz w:val="24"/>
                <w:szCs w:val="24"/>
              </w:rPr>
            </w:pPr>
            <w:r w:rsidRPr="007B49D6">
              <w:rPr>
                <w:rFonts w:ascii="Times New Roman" w:hAnsi="Times New Roman" w:cs="Times New Roman"/>
                <w:sz w:val="24"/>
                <w:szCs w:val="24"/>
              </w:rPr>
              <w:t>1</w:t>
            </w:r>
          </w:p>
        </w:tc>
      </w:tr>
      <w:tr w:rsidR="00201138" w:rsidRPr="00157005" w14:paraId="2E465E65" w14:textId="77777777" w:rsidTr="00D7788D">
        <w:tc>
          <w:tcPr>
            <w:tcW w:w="944" w:type="dxa"/>
          </w:tcPr>
          <w:p w14:paraId="4E041E93" w14:textId="77777777" w:rsidR="00201138" w:rsidRPr="00157005" w:rsidRDefault="00201138" w:rsidP="00201138">
            <w:pPr>
              <w:jc w:val="center"/>
              <w:rPr>
                <w:rFonts w:ascii="Times New Roman" w:hAnsi="Times New Roman" w:cs="Times New Roman"/>
                <w:sz w:val="24"/>
                <w:szCs w:val="24"/>
              </w:rPr>
            </w:pPr>
            <w:r>
              <w:rPr>
                <w:rFonts w:ascii="Times New Roman" w:hAnsi="Times New Roman" w:cs="Times New Roman"/>
                <w:sz w:val="24"/>
                <w:szCs w:val="24"/>
              </w:rPr>
              <w:t>8</w:t>
            </w:r>
          </w:p>
        </w:tc>
        <w:tc>
          <w:tcPr>
            <w:tcW w:w="4834" w:type="dxa"/>
          </w:tcPr>
          <w:p w14:paraId="0F15C6B8" w14:textId="6FD43AC8" w:rsidR="00201138" w:rsidRPr="007B49D6" w:rsidRDefault="00201138" w:rsidP="00201138">
            <w:pPr>
              <w:rPr>
                <w:rFonts w:ascii="Times New Roman" w:hAnsi="Times New Roman" w:cs="Times New Roman"/>
                <w:sz w:val="24"/>
                <w:szCs w:val="24"/>
              </w:rPr>
            </w:pPr>
            <w:r w:rsidRPr="007B49D6">
              <w:rPr>
                <w:rFonts w:ascii="Times New Roman" w:hAnsi="Times New Roman" w:cs="Times New Roman"/>
                <w:sz w:val="24"/>
                <w:szCs w:val="24"/>
              </w:rPr>
              <w:t>Набор гирь</w:t>
            </w:r>
          </w:p>
        </w:tc>
        <w:tc>
          <w:tcPr>
            <w:tcW w:w="2234" w:type="dxa"/>
          </w:tcPr>
          <w:p w14:paraId="5175481A" w14:textId="6B9317DF" w:rsidR="00201138" w:rsidRPr="007B49D6" w:rsidRDefault="00201138" w:rsidP="00201138">
            <w:pPr>
              <w:rPr>
                <w:rFonts w:ascii="Times New Roman" w:hAnsi="Times New Roman" w:cs="Times New Roman"/>
                <w:sz w:val="24"/>
                <w:szCs w:val="24"/>
              </w:rPr>
            </w:pPr>
            <w:r w:rsidRPr="007B49D6">
              <w:rPr>
                <w:rFonts w:ascii="Times New Roman" w:hAnsi="Times New Roman" w:cs="Times New Roman"/>
                <w:sz w:val="24"/>
                <w:szCs w:val="24"/>
              </w:rPr>
              <w:t>Г-4-1111,10</w:t>
            </w:r>
          </w:p>
        </w:tc>
        <w:tc>
          <w:tcPr>
            <w:tcW w:w="1559" w:type="dxa"/>
          </w:tcPr>
          <w:p w14:paraId="1B5BDD52" w14:textId="0F4C1777" w:rsidR="00201138" w:rsidRPr="007B49D6" w:rsidRDefault="00201138" w:rsidP="00201138">
            <w:pPr>
              <w:jc w:val="center"/>
              <w:rPr>
                <w:rFonts w:ascii="Times New Roman" w:hAnsi="Times New Roman" w:cs="Times New Roman"/>
                <w:sz w:val="24"/>
                <w:szCs w:val="24"/>
              </w:rPr>
            </w:pPr>
            <w:r w:rsidRPr="007B49D6">
              <w:rPr>
                <w:rFonts w:ascii="Times New Roman" w:hAnsi="Times New Roman" w:cs="Times New Roman"/>
                <w:sz w:val="24"/>
                <w:szCs w:val="24"/>
              </w:rPr>
              <w:t>1</w:t>
            </w:r>
          </w:p>
        </w:tc>
      </w:tr>
      <w:tr w:rsidR="00201138" w:rsidRPr="00157005" w14:paraId="66DD30D5" w14:textId="77777777" w:rsidTr="00D7788D">
        <w:tc>
          <w:tcPr>
            <w:tcW w:w="944" w:type="dxa"/>
          </w:tcPr>
          <w:p w14:paraId="5CA006BB" w14:textId="77777777" w:rsidR="00201138" w:rsidRPr="00157005" w:rsidRDefault="00201138" w:rsidP="00201138">
            <w:pPr>
              <w:tabs>
                <w:tab w:val="left" w:pos="652"/>
              </w:tabs>
              <w:jc w:val="center"/>
              <w:rPr>
                <w:rFonts w:ascii="Times New Roman" w:hAnsi="Times New Roman" w:cs="Times New Roman"/>
                <w:sz w:val="24"/>
                <w:szCs w:val="24"/>
              </w:rPr>
            </w:pPr>
            <w:r>
              <w:rPr>
                <w:rFonts w:ascii="Times New Roman" w:hAnsi="Times New Roman" w:cs="Times New Roman"/>
                <w:sz w:val="24"/>
                <w:szCs w:val="24"/>
              </w:rPr>
              <w:t>9</w:t>
            </w:r>
          </w:p>
        </w:tc>
        <w:tc>
          <w:tcPr>
            <w:tcW w:w="4834" w:type="dxa"/>
          </w:tcPr>
          <w:p w14:paraId="022F1D10" w14:textId="3BDFF6EE" w:rsidR="00201138" w:rsidRPr="007B49D6" w:rsidRDefault="00201138" w:rsidP="00201138">
            <w:pPr>
              <w:rPr>
                <w:rFonts w:ascii="Times New Roman" w:hAnsi="Times New Roman" w:cs="Times New Roman"/>
                <w:sz w:val="24"/>
                <w:szCs w:val="24"/>
              </w:rPr>
            </w:pPr>
            <w:r w:rsidRPr="007B49D6">
              <w:rPr>
                <w:rFonts w:ascii="Times New Roman" w:hAnsi="Times New Roman" w:cs="Times New Roman"/>
                <w:sz w:val="24"/>
                <w:szCs w:val="24"/>
              </w:rPr>
              <w:t>Печь муфельная</w:t>
            </w:r>
          </w:p>
        </w:tc>
        <w:tc>
          <w:tcPr>
            <w:tcW w:w="2234" w:type="dxa"/>
          </w:tcPr>
          <w:p w14:paraId="647A9C38" w14:textId="0507BDD3" w:rsidR="00201138" w:rsidRPr="007B49D6" w:rsidRDefault="00201138" w:rsidP="00201138">
            <w:pPr>
              <w:rPr>
                <w:rFonts w:ascii="Times New Roman" w:hAnsi="Times New Roman" w:cs="Times New Roman"/>
                <w:sz w:val="24"/>
                <w:szCs w:val="24"/>
              </w:rPr>
            </w:pPr>
            <w:proofErr w:type="spellStart"/>
            <w:r w:rsidRPr="007B49D6">
              <w:rPr>
                <w:rFonts w:ascii="Times New Roman" w:hAnsi="Times New Roman" w:cs="Times New Roman"/>
                <w:sz w:val="24"/>
                <w:szCs w:val="24"/>
              </w:rPr>
              <w:t>Carbolite</w:t>
            </w:r>
            <w:proofErr w:type="spellEnd"/>
            <w:r w:rsidRPr="007B49D6">
              <w:rPr>
                <w:rFonts w:ascii="Times New Roman" w:hAnsi="Times New Roman" w:cs="Times New Roman"/>
                <w:sz w:val="24"/>
                <w:szCs w:val="24"/>
              </w:rPr>
              <w:t xml:space="preserve"> OAF-11/1</w:t>
            </w:r>
          </w:p>
        </w:tc>
        <w:tc>
          <w:tcPr>
            <w:tcW w:w="1559" w:type="dxa"/>
          </w:tcPr>
          <w:p w14:paraId="4EC7ED08" w14:textId="752CEC05" w:rsidR="00201138" w:rsidRPr="007B49D6" w:rsidRDefault="00201138" w:rsidP="00201138">
            <w:pPr>
              <w:jc w:val="center"/>
              <w:rPr>
                <w:rFonts w:ascii="Times New Roman" w:hAnsi="Times New Roman" w:cs="Times New Roman"/>
                <w:sz w:val="24"/>
                <w:szCs w:val="24"/>
              </w:rPr>
            </w:pPr>
            <w:r w:rsidRPr="007B49D6">
              <w:rPr>
                <w:rFonts w:ascii="Times New Roman" w:hAnsi="Times New Roman" w:cs="Times New Roman"/>
                <w:sz w:val="24"/>
                <w:szCs w:val="24"/>
              </w:rPr>
              <w:t>1</w:t>
            </w:r>
          </w:p>
        </w:tc>
      </w:tr>
      <w:tr w:rsidR="00201138" w:rsidRPr="00157005" w14:paraId="01C0D8FC" w14:textId="77777777" w:rsidTr="00D7788D">
        <w:tc>
          <w:tcPr>
            <w:tcW w:w="944" w:type="dxa"/>
          </w:tcPr>
          <w:p w14:paraId="4EA74EEB" w14:textId="77777777" w:rsidR="00201138" w:rsidRPr="00157005" w:rsidRDefault="00201138" w:rsidP="00201138">
            <w:pPr>
              <w:jc w:val="center"/>
              <w:rPr>
                <w:rFonts w:ascii="Times New Roman" w:hAnsi="Times New Roman" w:cs="Times New Roman"/>
                <w:sz w:val="24"/>
                <w:szCs w:val="24"/>
              </w:rPr>
            </w:pPr>
            <w:r w:rsidRPr="00157005">
              <w:rPr>
                <w:rFonts w:ascii="Times New Roman" w:hAnsi="Times New Roman" w:cs="Times New Roman"/>
                <w:sz w:val="24"/>
                <w:szCs w:val="24"/>
              </w:rPr>
              <w:t>1</w:t>
            </w:r>
            <w:r>
              <w:rPr>
                <w:rFonts w:ascii="Times New Roman" w:hAnsi="Times New Roman" w:cs="Times New Roman"/>
                <w:sz w:val="24"/>
                <w:szCs w:val="24"/>
              </w:rPr>
              <w:t>0</w:t>
            </w:r>
          </w:p>
        </w:tc>
        <w:tc>
          <w:tcPr>
            <w:tcW w:w="4834" w:type="dxa"/>
          </w:tcPr>
          <w:p w14:paraId="038B6AA9" w14:textId="1A10CE12" w:rsidR="00201138" w:rsidRPr="007B49D6" w:rsidRDefault="00201138" w:rsidP="00201138">
            <w:pPr>
              <w:rPr>
                <w:rFonts w:ascii="Times New Roman" w:hAnsi="Times New Roman" w:cs="Times New Roman"/>
                <w:sz w:val="24"/>
                <w:szCs w:val="24"/>
              </w:rPr>
            </w:pPr>
            <w:r w:rsidRPr="007B49D6">
              <w:rPr>
                <w:rFonts w:ascii="Times New Roman" w:hAnsi="Times New Roman" w:cs="Times New Roman"/>
                <w:sz w:val="24"/>
                <w:szCs w:val="24"/>
              </w:rPr>
              <w:t>Термометр</w:t>
            </w:r>
          </w:p>
        </w:tc>
        <w:tc>
          <w:tcPr>
            <w:tcW w:w="2234" w:type="dxa"/>
          </w:tcPr>
          <w:p w14:paraId="16878E58" w14:textId="150A0C37" w:rsidR="00201138" w:rsidRPr="007B49D6" w:rsidRDefault="00201138" w:rsidP="00201138">
            <w:pPr>
              <w:rPr>
                <w:rFonts w:ascii="Times New Roman" w:hAnsi="Times New Roman" w:cs="Times New Roman"/>
                <w:sz w:val="24"/>
                <w:szCs w:val="24"/>
              </w:rPr>
            </w:pPr>
            <w:r w:rsidRPr="007B49D6">
              <w:rPr>
                <w:rFonts w:ascii="Times New Roman" w:hAnsi="Times New Roman" w:cs="Times New Roman"/>
                <w:sz w:val="24"/>
                <w:szCs w:val="24"/>
              </w:rPr>
              <w:t>ТПК</w:t>
            </w:r>
          </w:p>
        </w:tc>
        <w:tc>
          <w:tcPr>
            <w:tcW w:w="1559" w:type="dxa"/>
          </w:tcPr>
          <w:p w14:paraId="696C7B3E" w14:textId="57677A12" w:rsidR="00201138" w:rsidRPr="007B49D6" w:rsidRDefault="00201138" w:rsidP="00201138">
            <w:pPr>
              <w:jc w:val="center"/>
              <w:rPr>
                <w:rFonts w:ascii="Times New Roman" w:hAnsi="Times New Roman" w:cs="Times New Roman"/>
                <w:sz w:val="24"/>
                <w:szCs w:val="24"/>
              </w:rPr>
            </w:pPr>
            <w:r w:rsidRPr="007B49D6">
              <w:rPr>
                <w:rFonts w:ascii="Times New Roman" w:hAnsi="Times New Roman" w:cs="Times New Roman"/>
                <w:sz w:val="24"/>
                <w:szCs w:val="24"/>
              </w:rPr>
              <w:t>6</w:t>
            </w:r>
          </w:p>
        </w:tc>
      </w:tr>
      <w:tr w:rsidR="00201138" w:rsidRPr="00157005" w14:paraId="52B48485" w14:textId="77777777" w:rsidTr="00D7788D">
        <w:tc>
          <w:tcPr>
            <w:tcW w:w="944" w:type="dxa"/>
          </w:tcPr>
          <w:p w14:paraId="5E50FEC2" w14:textId="77777777" w:rsidR="00201138" w:rsidRPr="00157005" w:rsidRDefault="00201138" w:rsidP="00201138">
            <w:pPr>
              <w:jc w:val="center"/>
              <w:rPr>
                <w:rFonts w:ascii="Times New Roman" w:hAnsi="Times New Roman" w:cs="Times New Roman"/>
                <w:sz w:val="24"/>
                <w:szCs w:val="24"/>
              </w:rPr>
            </w:pPr>
            <w:r>
              <w:rPr>
                <w:rFonts w:ascii="Times New Roman" w:hAnsi="Times New Roman" w:cs="Times New Roman"/>
                <w:sz w:val="24"/>
                <w:szCs w:val="24"/>
              </w:rPr>
              <w:t>11</w:t>
            </w:r>
          </w:p>
        </w:tc>
        <w:tc>
          <w:tcPr>
            <w:tcW w:w="4834" w:type="dxa"/>
          </w:tcPr>
          <w:p w14:paraId="644A2FB2" w14:textId="11BE5891" w:rsidR="00201138" w:rsidRPr="007B49D6" w:rsidRDefault="00201138" w:rsidP="00201138">
            <w:pPr>
              <w:rPr>
                <w:rFonts w:ascii="Times New Roman" w:hAnsi="Times New Roman" w:cs="Times New Roman"/>
                <w:sz w:val="24"/>
                <w:szCs w:val="24"/>
              </w:rPr>
            </w:pPr>
            <w:r w:rsidRPr="007B49D6">
              <w:rPr>
                <w:rFonts w:ascii="Times New Roman" w:hAnsi="Times New Roman" w:cs="Times New Roman"/>
                <w:sz w:val="24"/>
                <w:szCs w:val="24"/>
              </w:rPr>
              <w:t xml:space="preserve">Шкаф сушильный </w:t>
            </w:r>
          </w:p>
        </w:tc>
        <w:tc>
          <w:tcPr>
            <w:tcW w:w="2234" w:type="dxa"/>
          </w:tcPr>
          <w:p w14:paraId="0D149AA1" w14:textId="3D83552D" w:rsidR="00201138" w:rsidRPr="007B49D6" w:rsidRDefault="00201138" w:rsidP="00201138">
            <w:pPr>
              <w:rPr>
                <w:rFonts w:ascii="Times New Roman" w:hAnsi="Times New Roman" w:cs="Times New Roman"/>
                <w:sz w:val="24"/>
                <w:szCs w:val="24"/>
              </w:rPr>
            </w:pPr>
            <w:r w:rsidRPr="007B49D6">
              <w:rPr>
                <w:rFonts w:ascii="Times New Roman" w:hAnsi="Times New Roman" w:cs="Times New Roman"/>
                <w:sz w:val="24"/>
                <w:szCs w:val="24"/>
              </w:rPr>
              <w:t>СЭШ-3М</w:t>
            </w:r>
          </w:p>
        </w:tc>
        <w:tc>
          <w:tcPr>
            <w:tcW w:w="1559" w:type="dxa"/>
          </w:tcPr>
          <w:p w14:paraId="6A7CD998" w14:textId="37C2E0ED" w:rsidR="00201138" w:rsidRPr="007B49D6" w:rsidRDefault="00201138" w:rsidP="00201138">
            <w:pPr>
              <w:jc w:val="center"/>
              <w:rPr>
                <w:rFonts w:ascii="Times New Roman" w:hAnsi="Times New Roman" w:cs="Times New Roman"/>
                <w:sz w:val="24"/>
                <w:szCs w:val="24"/>
              </w:rPr>
            </w:pPr>
            <w:r w:rsidRPr="007B49D6">
              <w:rPr>
                <w:rFonts w:ascii="Times New Roman" w:hAnsi="Times New Roman" w:cs="Times New Roman"/>
                <w:sz w:val="24"/>
                <w:szCs w:val="24"/>
              </w:rPr>
              <w:t>4</w:t>
            </w:r>
          </w:p>
        </w:tc>
      </w:tr>
      <w:tr w:rsidR="00201138" w:rsidRPr="00157005" w14:paraId="73F789C3" w14:textId="77777777" w:rsidTr="00D7788D">
        <w:tc>
          <w:tcPr>
            <w:tcW w:w="944" w:type="dxa"/>
          </w:tcPr>
          <w:p w14:paraId="724CB629" w14:textId="77777777" w:rsidR="00201138" w:rsidRPr="00157005" w:rsidRDefault="00201138" w:rsidP="00201138">
            <w:pPr>
              <w:jc w:val="center"/>
              <w:rPr>
                <w:rFonts w:ascii="Times New Roman" w:hAnsi="Times New Roman" w:cs="Times New Roman"/>
                <w:sz w:val="24"/>
                <w:szCs w:val="24"/>
              </w:rPr>
            </w:pPr>
            <w:r>
              <w:rPr>
                <w:rFonts w:ascii="Times New Roman" w:hAnsi="Times New Roman" w:cs="Times New Roman"/>
                <w:sz w:val="24"/>
                <w:szCs w:val="24"/>
              </w:rPr>
              <w:t>12</w:t>
            </w:r>
          </w:p>
        </w:tc>
        <w:tc>
          <w:tcPr>
            <w:tcW w:w="4834" w:type="dxa"/>
          </w:tcPr>
          <w:p w14:paraId="03F5268E" w14:textId="4E5865DA" w:rsidR="00201138" w:rsidRPr="007B49D6" w:rsidRDefault="00201138" w:rsidP="00201138">
            <w:pPr>
              <w:rPr>
                <w:rFonts w:ascii="Times New Roman" w:hAnsi="Times New Roman" w:cs="Times New Roman"/>
                <w:sz w:val="24"/>
                <w:szCs w:val="24"/>
              </w:rPr>
            </w:pPr>
            <w:r w:rsidRPr="007B49D6">
              <w:rPr>
                <w:rFonts w:ascii="Times New Roman" w:hAnsi="Times New Roman" w:cs="Times New Roman"/>
                <w:sz w:val="24"/>
                <w:szCs w:val="24"/>
              </w:rPr>
              <w:t xml:space="preserve">Термостат </w:t>
            </w:r>
          </w:p>
        </w:tc>
        <w:tc>
          <w:tcPr>
            <w:tcW w:w="2234" w:type="dxa"/>
          </w:tcPr>
          <w:p w14:paraId="6ED4B92D" w14:textId="1DD94861" w:rsidR="00201138" w:rsidRPr="007B49D6" w:rsidRDefault="00201138" w:rsidP="00201138">
            <w:pPr>
              <w:rPr>
                <w:rFonts w:ascii="Times New Roman" w:hAnsi="Times New Roman" w:cs="Times New Roman"/>
                <w:sz w:val="24"/>
                <w:szCs w:val="24"/>
              </w:rPr>
            </w:pPr>
          </w:p>
        </w:tc>
        <w:tc>
          <w:tcPr>
            <w:tcW w:w="1559" w:type="dxa"/>
          </w:tcPr>
          <w:p w14:paraId="71D0D7E6" w14:textId="4A3BBC83" w:rsidR="00201138" w:rsidRPr="007B49D6" w:rsidRDefault="00201138" w:rsidP="00201138">
            <w:pPr>
              <w:jc w:val="center"/>
              <w:rPr>
                <w:rFonts w:ascii="Times New Roman" w:hAnsi="Times New Roman" w:cs="Times New Roman"/>
                <w:sz w:val="24"/>
                <w:szCs w:val="24"/>
              </w:rPr>
            </w:pPr>
            <w:r w:rsidRPr="007B49D6">
              <w:rPr>
                <w:rFonts w:ascii="Times New Roman" w:hAnsi="Times New Roman" w:cs="Times New Roman"/>
                <w:sz w:val="24"/>
                <w:szCs w:val="24"/>
              </w:rPr>
              <w:t>5</w:t>
            </w:r>
          </w:p>
        </w:tc>
      </w:tr>
      <w:tr w:rsidR="00201138" w:rsidRPr="00157005" w14:paraId="13757F73" w14:textId="77777777" w:rsidTr="00D7788D">
        <w:tc>
          <w:tcPr>
            <w:tcW w:w="944" w:type="dxa"/>
          </w:tcPr>
          <w:p w14:paraId="7A6CFDBD" w14:textId="77777777" w:rsidR="00201138" w:rsidRPr="00157005" w:rsidRDefault="00201138" w:rsidP="00201138">
            <w:pPr>
              <w:jc w:val="center"/>
              <w:rPr>
                <w:rFonts w:ascii="Times New Roman" w:hAnsi="Times New Roman" w:cs="Times New Roman"/>
                <w:sz w:val="24"/>
                <w:szCs w:val="24"/>
              </w:rPr>
            </w:pPr>
            <w:r>
              <w:rPr>
                <w:rFonts w:ascii="Times New Roman" w:hAnsi="Times New Roman" w:cs="Times New Roman"/>
                <w:sz w:val="24"/>
                <w:szCs w:val="24"/>
              </w:rPr>
              <w:t>13</w:t>
            </w:r>
          </w:p>
        </w:tc>
        <w:tc>
          <w:tcPr>
            <w:tcW w:w="4834" w:type="dxa"/>
          </w:tcPr>
          <w:p w14:paraId="424F3E43" w14:textId="3048385C" w:rsidR="00201138" w:rsidRPr="007B49D6" w:rsidRDefault="00201138" w:rsidP="00201138">
            <w:pPr>
              <w:rPr>
                <w:rFonts w:ascii="Times New Roman" w:hAnsi="Times New Roman" w:cs="Times New Roman"/>
                <w:sz w:val="24"/>
                <w:szCs w:val="24"/>
              </w:rPr>
            </w:pPr>
            <w:r w:rsidRPr="007B49D6">
              <w:rPr>
                <w:rFonts w:ascii="Times New Roman" w:hAnsi="Times New Roman" w:cs="Times New Roman"/>
                <w:sz w:val="24"/>
                <w:szCs w:val="24"/>
                <w:lang w:val="kk-KZ"/>
              </w:rPr>
              <w:t>Электрод стеклянный,электрод сравнения</w:t>
            </w:r>
          </w:p>
        </w:tc>
        <w:tc>
          <w:tcPr>
            <w:tcW w:w="2234" w:type="dxa"/>
          </w:tcPr>
          <w:p w14:paraId="75145AE4" w14:textId="50F18732" w:rsidR="00201138" w:rsidRPr="007B49D6" w:rsidRDefault="00201138" w:rsidP="00201138">
            <w:pPr>
              <w:rPr>
                <w:rFonts w:ascii="Times New Roman" w:hAnsi="Times New Roman" w:cs="Times New Roman"/>
                <w:sz w:val="24"/>
                <w:szCs w:val="24"/>
              </w:rPr>
            </w:pPr>
          </w:p>
        </w:tc>
        <w:tc>
          <w:tcPr>
            <w:tcW w:w="1559" w:type="dxa"/>
          </w:tcPr>
          <w:p w14:paraId="28EFD2C4" w14:textId="70BBD450" w:rsidR="00201138" w:rsidRPr="007B49D6" w:rsidRDefault="00201138" w:rsidP="00201138">
            <w:pPr>
              <w:jc w:val="center"/>
              <w:rPr>
                <w:rFonts w:ascii="Times New Roman" w:hAnsi="Times New Roman" w:cs="Times New Roman"/>
                <w:sz w:val="24"/>
                <w:szCs w:val="24"/>
              </w:rPr>
            </w:pPr>
            <w:r w:rsidRPr="007B49D6">
              <w:rPr>
                <w:rFonts w:ascii="Times New Roman" w:hAnsi="Times New Roman" w:cs="Times New Roman"/>
                <w:sz w:val="24"/>
                <w:szCs w:val="24"/>
              </w:rPr>
              <w:t>2</w:t>
            </w:r>
          </w:p>
        </w:tc>
      </w:tr>
      <w:tr w:rsidR="00201138" w:rsidRPr="00157005" w14:paraId="35837936" w14:textId="77777777" w:rsidTr="00D7788D">
        <w:tc>
          <w:tcPr>
            <w:tcW w:w="944" w:type="dxa"/>
          </w:tcPr>
          <w:p w14:paraId="59A76836" w14:textId="77777777" w:rsidR="00201138" w:rsidRDefault="00201138" w:rsidP="00201138">
            <w:pPr>
              <w:jc w:val="center"/>
              <w:rPr>
                <w:rFonts w:ascii="Times New Roman" w:hAnsi="Times New Roman" w:cs="Times New Roman"/>
                <w:sz w:val="24"/>
                <w:szCs w:val="24"/>
              </w:rPr>
            </w:pPr>
          </w:p>
        </w:tc>
        <w:tc>
          <w:tcPr>
            <w:tcW w:w="4834" w:type="dxa"/>
          </w:tcPr>
          <w:p w14:paraId="0655C79F" w14:textId="77777777" w:rsidR="00201138" w:rsidRPr="007B49D6" w:rsidRDefault="00201138" w:rsidP="00201138">
            <w:pPr>
              <w:rPr>
                <w:rFonts w:ascii="Times New Roman" w:hAnsi="Times New Roman" w:cs="Times New Roman"/>
                <w:b/>
                <w:bCs/>
                <w:sz w:val="24"/>
                <w:szCs w:val="24"/>
              </w:rPr>
            </w:pPr>
            <w:r w:rsidRPr="007B49D6">
              <w:rPr>
                <w:rFonts w:ascii="Times New Roman" w:hAnsi="Times New Roman" w:cs="Times New Roman"/>
                <w:b/>
                <w:bCs/>
                <w:sz w:val="24"/>
                <w:szCs w:val="24"/>
              </w:rPr>
              <w:t>Итого:</w:t>
            </w:r>
          </w:p>
        </w:tc>
        <w:tc>
          <w:tcPr>
            <w:tcW w:w="2234" w:type="dxa"/>
          </w:tcPr>
          <w:p w14:paraId="23D7D6BC" w14:textId="77777777" w:rsidR="00201138" w:rsidRPr="007B49D6" w:rsidRDefault="00201138" w:rsidP="00201138">
            <w:pPr>
              <w:jc w:val="center"/>
              <w:rPr>
                <w:rFonts w:ascii="Times New Roman" w:hAnsi="Times New Roman" w:cs="Times New Roman"/>
                <w:sz w:val="24"/>
                <w:szCs w:val="24"/>
              </w:rPr>
            </w:pPr>
          </w:p>
        </w:tc>
        <w:tc>
          <w:tcPr>
            <w:tcW w:w="1559" w:type="dxa"/>
          </w:tcPr>
          <w:p w14:paraId="2A55B813" w14:textId="1BB74BCD" w:rsidR="00201138" w:rsidRPr="001C5A78" w:rsidRDefault="00201138" w:rsidP="00201138">
            <w:pPr>
              <w:jc w:val="center"/>
              <w:rPr>
                <w:rFonts w:ascii="Times New Roman" w:hAnsi="Times New Roman" w:cs="Times New Roman"/>
                <w:b/>
                <w:bCs/>
                <w:sz w:val="24"/>
                <w:szCs w:val="24"/>
                <w:lang w:val="kk-KZ"/>
              </w:rPr>
            </w:pPr>
            <w:r>
              <w:rPr>
                <w:rFonts w:ascii="Times New Roman" w:hAnsi="Times New Roman" w:cs="Times New Roman"/>
                <w:b/>
                <w:bCs/>
                <w:sz w:val="24"/>
                <w:szCs w:val="24"/>
                <w:lang w:val="kk-KZ"/>
              </w:rPr>
              <w:t>37</w:t>
            </w:r>
          </w:p>
        </w:tc>
      </w:tr>
    </w:tbl>
    <w:p w14:paraId="33245C5B" w14:textId="77777777" w:rsidR="00287AAF" w:rsidRPr="007B49D6" w:rsidRDefault="00287AAF" w:rsidP="00287AAF">
      <w:pPr>
        <w:pStyle w:val="a4"/>
        <w:jc w:val="both"/>
        <w:rPr>
          <w:rFonts w:ascii="Times New Roman" w:eastAsia="Times New Roman" w:hAnsi="Times New Roman" w:cs="Times New Roman"/>
          <w:b/>
          <w:bCs/>
          <w:sz w:val="24"/>
          <w:szCs w:val="24"/>
          <w:lang w:val="kk-KZ" w:eastAsia="ru-RU"/>
        </w:rPr>
      </w:pPr>
    </w:p>
    <w:p w14:paraId="14F7DE39" w14:textId="77777777" w:rsidR="00367A65" w:rsidRPr="007B49D6" w:rsidRDefault="00367A65" w:rsidP="00245CDF">
      <w:pPr>
        <w:numPr>
          <w:ilvl w:val="0"/>
          <w:numId w:val="1"/>
        </w:numPr>
        <w:spacing w:after="0" w:line="254" w:lineRule="auto"/>
        <w:ind w:left="0" w:firstLine="567"/>
        <w:jc w:val="both"/>
        <w:rPr>
          <w:rFonts w:ascii="Times New Roman" w:hAnsi="Times New Roman"/>
          <w:i/>
          <w:strike/>
          <w:color w:val="000000"/>
          <w:sz w:val="24"/>
          <w:szCs w:val="24"/>
        </w:rPr>
      </w:pPr>
      <w:r w:rsidRPr="007B49D6">
        <w:rPr>
          <w:rStyle w:val="a7"/>
          <w:bCs/>
          <w:i w:val="0"/>
          <w:sz w:val="24"/>
          <w:szCs w:val="24"/>
          <w:shd w:val="clear" w:color="auto" w:fill="FFFFFF"/>
        </w:rPr>
        <w:t>Поверка средств измерений должна быть проведена аккредитованной поверочной лабораторией.</w:t>
      </w:r>
    </w:p>
    <w:p w14:paraId="0414F3A9" w14:textId="52FF05A7" w:rsidR="00367A65" w:rsidRPr="007B49D6" w:rsidRDefault="00367A65" w:rsidP="00245CDF">
      <w:pPr>
        <w:numPr>
          <w:ilvl w:val="0"/>
          <w:numId w:val="1"/>
        </w:numPr>
        <w:spacing w:after="0" w:line="254" w:lineRule="auto"/>
        <w:ind w:left="0" w:firstLine="567"/>
        <w:jc w:val="both"/>
        <w:rPr>
          <w:rStyle w:val="a7"/>
          <w:i w:val="0"/>
        </w:rPr>
      </w:pPr>
      <w:r w:rsidRPr="007B49D6">
        <w:rPr>
          <w:rFonts w:ascii="Times New Roman" w:hAnsi="Times New Roman"/>
          <w:sz w:val="24"/>
          <w:szCs w:val="24"/>
        </w:rPr>
        <w:t xml:space="preserve">Место проведения </w:t>
      </w:r>
      <w:r w:rsidRPr="007B49D6">
        <w:rPr>
          <w:rFonts w:ascii="Times New Roman" w:hAnsi="Times New Roman"/>
          <w:sz w:val="24"/>
          <w:szCs w:val="24"/>
          <w:lang w:val="kk-KZ"/>
        </w:rPr>
        <w:t>поверки/</w:t>
      </w:r>
      <w:r w:rsidRPr="007B49D6">
        <w:rPr>
          <w:rFonts w:ascii="Times New Roman" w:hAnsi="Times New Roman"/>
          <w:sz w:val="24"/>
          <w:szCs w:val="24"/>
        </w:rPr>
        <w:t>калибровки</w:t>
      </w:r>
      <w:r w:rsidRPr="007B49D6">
        <w:rPr>
          <w:rFonts w:ascii="Times New Roman" w:hAnsi="Times New Roman"/>
          <w:b/>
          <w:sz w:val="24"/>
          <w:szCs w:val="24"/>
        </w:rPr>
        <w:t xml:space="preserve"> –</w:t>
      </w:r>
      <w:r w:rsidRPr="007B49D6">
        <w:rPr>
          <w:rFonts w:ascii="Times New Roman" w:hAnsi="Times New Roman"/>
          <w:b/>
          <w:sz w:val="24"/>
          <w:szCs w:val="24"/>
          <w:lang w:val="kk-KZ"/>
        </w:rPr>
        <w:t xml:space="preserve"> </w:t>
      </w:r>
      <w:r w:rsidRPr="007B49D6">
        <w:rPr>
          <w:rFonts w:ascii="Times New Roman" w:hAnsi="Times New Roman"/>
          <w:sz w:val="24"/>
          <w:szCs w:val="24"/>
          <w:lang w:val="kk-KZ"/>
        </w:rPr>
        <w:t xml:space="preserve">в поверочной аккредитованной лаборатории поставщика, либо </w:t>
      </w:r>
      <w:r w:rsidRPr="007B49D6">
        <w:rPr>
          <w:rStyle w:val="a7"/>
          <w:bCs/>
          <w:i w:val="0"/>
          <w:sz w:val="24"/>
          <w:szCs w:val="24"/>
          <w:shd w:val="clear" w:color="auto" w:fill="FFFFFF"/>
        </w:rPr>
        <w:t>по месту нахождения приборов</w:t>
      </w:r>
      <w:r w:rsidRPr="007B49D6">
        <w:rPr>
          <w:rStyle w:val="a7"/>
          <w:bCs/>
          <w:iCs/>
          <w:sz w:val="24"/>
          <w:szCs w:val="24"/>
          <w:shd w:val="clear" w:color="auto" w:fill="FFFFFF"/>
        </w:rPr>
        <w:t>.</w:t>
      </w:r>
    </w:p>
    <w:p w14:paraId="32D4460B" w14:textId="7491AC70" w:rsidR="00367A65" w:rsidRPr="007B49D6" w:rsidRDefault="00245CDF" w:rsidP="00245CDF">
      <w:pPr>
        <w:numPr>
          <w:ilvl w:val="0"/>
          <w:numId w:val="1"/>
        </w:numPr>
        <w:spacing w:after="0" w:line="254" w:lineRule="auto"/>
        <w:ind w:left="0" w:firstLine="567"/>
        <w:jc w:val="both"/>
        <w:rPr>
          <w:rStyle w:val="a7"/>
          <w:color w:val="000000"/>
          <w:sz w:val="24"/>
          <w:szCs w:val="24"/>
        </w:rPr>
      </w:pPr>
      <w:r w:rsidRPr="007B49D6">
        <w:rPr>
          <w:rStyle w:val="fontstyle01"/>
          <w:rFonts w:ascii="Times New Roman" w:hAnsi="Times New Roman"/>
          <w:sz w:val="24"/>
          <w:szCs w:val="24"/>
        </w:rPr>
        <w:t xml:space="preserve">При </w:t>
      </w:r>
      <w:r w:rsidRPr="007B49D6">
        <w:rPr>
          <w:rStyle w:val="fontstyle01"/>
          <w:rFonts w:ascii="Times New Roman" w:hAnsi="Times New Roman"/>
          <w:sz w:val="24"/>
          <w:szCs w:val="24"/>
          <w:lang w:val="kk-KZ"/>
        </w:rPr>
        <w:t>поверке</w:t>
      </w:r>
      <w:r w:rsidR="00367A65" w:rsidRPr="007B49D6">
        <w:rPr>
          <w:rStyle w:val="fontstyle01"/>
          <w:rFonts w:ascii="Times New Roman" w:hAnsi="Times New Roman"/>
          <w:sz w:val="24"/>
          <w:szCs w:val="24"/>
          <w:lang w:val="kk-KZ"/>
        </w:rPr>
        <w:t>/</w:t>
      </w:r>
      <w:r w:rsidR="00367A65" w:rsidRPr="007B49D6">
        <w:rPr>
          <w:rStyle w:val="fontstyle01"/>
          <w:rFonts w:ascii="Times New Roman" w:hAnsi="Times New Roman"/>
          <w:sz w:val="24"/>
          <w:szCs w:val="24"/>
        </w:rPr>
        <w:t>калибровке средств измерений должна обеспечиваться прослеживаемость применяемых для поверки эталонов единиц величин, поверяемых средств измерений до государственных эталонов единиц величин Республики Казахстан, а в случае их отсутствия к национальным эталонам единиц величин других государств, степень эквивалентности которых подтверждена в базе данных ключевых сличений Международного бюро мер и весов.</w:t>
      </w:r>
    </w:p>
    <w:p w14:paraId="148FD333" w14:textId="1C88AF30" w:rsidR="00367A65" w:rsidRPr="007B49D6" w:rsidRDefault="00367A65" w:rsidP="00245CDF">
      <w:pPr>
        <w:numPr>
          <w:ilvl w:val="0"/>
          <w:numId w:val="1"/>
        </w:numPr>
        <w:spacing w:after="0" w:line="254" w:lineRule="auto"/>
        <w:ind w:left="0" w:firstLine="567"/>
        <w:jc w:val="both"/>
        <w:rPr>
          <w:rStyle w:val="a7"/>
          <w:i w:val="0"/>
          <w:iCs/>
          <w:color w:val="000000"/>
          <w:sz w:val="24"/>
          <w:szCs w:val="24"/>
          <w:lang w:val="kk-KZ"/>
        </w:rPr>
      </w:pPr>
      <w:r w:rsidRPr="007B49D6">
        <w:rPr>
          <w:rStyle w:val="a7"/>
          <w:i w:val="0"/>
          <w:iCs/>
          <w:color w:val="000000"/>
          <w:sz w:val="24"/>
          <w:szCs w:val="24"/>
          <w:lang w:val="kk-KZ"/>
        </w:rPr>
        <w:t>Заказчик обеспечивает доставку прибора в поверочную лабораторию и возврат на место экплуатации.</w:t>
      </w:r>
    </w:p>
    <w:p w14:paraId="6CA61A63" w14:textId="77777777" w:rsidR="00367A65" w:rsidRPr="00367A65" w:rsidRDefault="00367A65" w:rsidP="00245CDF">
      <w:pPr>
        <w:numPr>
          <w:ilvl w:val="0"/>
          <w:numId w:val="1"/>
        </w:numPr>
        <w:spacing w:after="0" w:line="254" w:lineRule="auto"/>
        <w:ind w:left="0" w:firstLine="567"/>
        <w:jc w:val="both"/>
        <w:rPr>
          <w:rStyle w:val="a7"/>
          <w:i w:val="0"/>
          <w:iCs/>
          <w:color w:val="000000"/>
          <w:sz w:val="24"/>
          <w:szCs w:val="24"/>
          <w:lang w:val="kk-KZ"/>
        </w:rPr>
      </w:pPr>
      <w:r w:rsidRPr="007B49D6">
        <w:rPr>
          <w:rStyle w:val="a7"/>
          <w:i w:val="0"/>
          <w:iCs/>
          <w:color w:val="000000"/>
          <w:sz w:val="24"/>
          <w:szCs w:val="24"/>
          <w:lang w:val="kk-KZ"/>
        </w:rPr>
        <w:lastRenderedPageBreak/>
        <w:t>Все сопутствующие расходы входят в стоимость</w:t>
      </w:r>
      <w:r w:rsidRPr="00367A65">
        <w:rPr>
          <w:rStyle w:val="a7"/>
          <w:i w:val="0"/>
          <w:iCs/>
          <w:color w:val="000000"/>
          <w:sz w:val="24"/>
          <w:szCs w:val="24"/>
          <w:lang w:val="kk-KZ"/>
        </w:rPr>
        <w:t xml:space="preserve"> поверки.</w:t>
      </w:r>
      <w:r w:rsidRPr="00367A65">
        <w:rPr>
          <w:rStyle w:val="a7"/>
          <w:i w:val="0"/>
          <w:iCs/>
          <w:color w:val="000000"/>
          <w:sz w:val="24"/>
          <w:szCs w:val="24"/>
        </w:rPr>
        <w:t>Поставщик несет полную материальную ответственность за приборы, полученные им для поверки/калибровки и обязан возместить их стоимость в случае повреждения, утраты и т.д.</w:t>
      </w:r>
    </w:p>
    <w:p w14:paraId="3B4F3BC4" w14:textId="77777777" w:rsidR="00367A65" w:rsidRDefault="00367A65" w:rsidP="00245CDF">
      <w:pPr>
        <w:numPr>
          <w:ilvl w:val="0"/>
          <w:numId w:val="1"/>
        </w:numPr>
        <w:spacing w:after="0" w:line="254" w:lineRule="auto"/>
        <w:ind w:left="0" w:firstLine="567"/>
        <w:jc w:val="both"/>
      </w:pPr>
      <w:r>
        <w:rPr>
          <w:rFonts w:ascii="Times New Roman" w:hAnsi="Times New Roman"/>
          <w:b/>
          <w:bCs/>
          <w:sz w:val="24"/>
          <w:szCs w:val="24"/>
          <w:u w:val="single"/>
        </w:rPr>
        <w:t>Форма завершения:</w:t>
      </w:r>
    </w:p>
    <w:p w14:paraId="69B4B0BB" w14:textId="1BA6CFD0" w:rsidR="00367A65" w:rsidRDefault="00367A65" w:rsidP="00245CDF">
      <w:pPr>
        <w:tabs>
          <w:tab w:val="left" w:pos="851"/>
        </w:tabs>
        <w:spacing w:after="0" w:line="240" w:lineRule="auto"/>
        <w:ind w:firstLine="567"/>
        <w:jc w:val="both"/>
        <w:rPr>
          <w:rFonts w:ascii="Times New Roman" w:hAnsi="Times New Roman"/>
          <w:sz w:val="24"/>
          <w:szCs w:val="24"/>
        </w:rPr>
      </w:pPr>
      <w:r>
        <w:rPr>
          <w:rFonts w:ascii="Times New Roman" w:hAnsi="Times New Roman"/>
          <w:sz w:val="24"/>
          <w:szCs w:val="24"/>
        </w:rPr>
        <w:t xml:space="preserve">Предоставление «Исполнителем» документов о </w:t>
      </w:r>
      <w:r>
        <w:rPr>
          <w:rFonts w:ascii="Times New Roman" w:hAnsi="Times New Roman"/>
          <w:sz w:val="24"/>
          <w:szCs w:val="24"/>
          <w:lang w:val="kk-KZ"/>
        </w:rPr>
        <w:t>поверки/</w:t>
      </w:r>
      <w:r>
        <w:rPr>
          <w:rFonts w:ascii="Times New Roman" w:hAnsi="Times New Roman"/>
          <w:sz w:val="24"/>
          <w:szCs w:val="24"/>
        </w:rPr>
        <w:t>калибровке</w:t>
      </w:r>
      <w:r>
        <w:rPr>
          <w:rFonts w:ascii="Times New Roman" w:hAnsi="Times New Roman"/>
          <w:sz w:val="24"/>
          <w:szCs w:val="24"/>
          <w:lang w:val="kk-KZ"/>
        </w:rPr>
        <w:t xml:space="preserve"> (Сертификат поверки или Свидетельство о калибровке)</w:t>
      </w:r>
      <w:r>
        <w:rPr>
          <w:rFonts w:ascii="Times New Roman" w:hAnsi="Times New Roman"/>
          <w:sz w:val="24"/>
          <w:szCs w:val="24"/>
        </w:rPr>
        <w:t xml:space="preserve">, при отрицательных результатах выдается </w:t>
      </w:r>
      <w:r w:rsidR="00245CDF">
        <w:rPr>
          <w:rFonts w:ascii="Times New Roman" w:hAnsi="Times New Roman"/>
          <w:sz w:val="24"/>
          <w:szCs w:val="24"/>
        </w:rPr>
        <w:t>извещение</w:t>
      </w:r>
      <w:r>
        <w:rPr>
          <w:rFonts w:ascii="Times New Roman" w:hAnsi="Times New Roman"/>
          <w:sz w:val="24"/>
          <w:szCs w:val="24"/>
        </w:rPr>
        <w:t xml:space="preserve"> о непригодности</w:t>
      </w:r>
      <w:r w:rsidR="002F2DAA">
        <w:rPr>
          <w:rFonts w:ascii="Times New Roman" w:hAnsi="Times New Roman"/>
          <w:sz w:val="24"/>
          <w:szCs w:val="24"/>
        </w:rPr>
        <w:t xml:space="preserve"> прибора</w:t>
      </w:r>
      <w:r>
        <w:rPr>
          <w:rFonts w:ascii="Times New Roman" w:hAnsi="Times New Roman"/>
          <w:sz w:val="24"/>
          <w:szCs w:val="24"/>
        </w:rPr>
        <w:t>.</w:t>
      </w:r>
    </w:p>
    <w:p w14:paraId="53ECF0AA" w14:textId="33949A24" w:rsidR="00367A65" w:rsidRPr="00AF7226" w:rsidRDefault="00367A65" w:rsidP="00245CDF">
      <w:pPr>
        <w:pStyle w:val="a8"/>
        <w:numPr>
          <w:ilvl w:val="0"/>
          <w:numId w:val="1"/>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Гарантийный срок:</w:t>
      </w:r>
      <w:r>
        <w:rPr>
          <w:rFonts w:ascii="Times New Roman" w:hAnsi="Times New Roman"/>
          <w:sz w:val="24"/>
          <w:szCs w:val="24"/>
          <w:lang w:val="kk-KZ"/>
        </w:rPr>
        <w:t xml:space="preserve"> после оказания услуг 12 месяцев.</w:t>
      </w:r>
    </w:p>
    <w:p w14:paraId="66EA24A0" w14:textId="5ED91AFC" w:rsidR="00AF7226" w:rsidRDefault="00AF7226" w:rsidP="00245CDF">
      <w:pPr>
        <w:pStyle w:val="a8"/>
        <w:numPr>
          <w:ilvl w:val="0"/>
          <w:numId w:val="1"/>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 xml:space="preserve">Место оказания Услуг: </w:t>
      </w:r>
      <w:r w:rsidR="009E3B55" w:rsidRPr="009E3B55">
        <w:rPr>
          <w:rFonts w:ascii="Times New Roman" w:hAnsi="Times New Roman"/>
          <w:sz w:val="24"/>
          <w:szCs w:val="24"/>
        </w:rPr>
        <w:t>Актюбинская область, г. Актобе, ул. Заводская,</w:t>
      </w:r>
      <w:r w:rsidR="009E3B55">
        <w:rPr>
          <w:rFonts w:ascii="Times New Roman" w:hAnsi="Times New Roman"/>
          <w:sz w:val="24"/>
          <w:szCs w:val="24"/>
        </w:rPr>
        <w:t xml:space="preserve"> </w:t>
      </w:r>
      <w:r w:rsidR="009E3B55" w:rsidRPr="009E3B55">
        <w:rPr>
          <w:rFonts w:ascii="Times New Roman" w:hAnsi="Times New Roman"/>
          <w:sz w:val="24"/>
          <w:szCs w:val="24"/>
        </w:rPr>
        <w:t>21</w:t>
      </w:r>
      <w:r>
        <w:rPr>
          <w:rFonts w:ascii="Times New Roman" w:hAnsi="Times New Roman"/>
          <w:sz w:val="24"/>
          <w:szCs w:val="24"/>
        </w:rPr>
        <w:t>.</w:t>
      </w:r>
    </w:p>
    <w:p w14:paraId="49ED2C15" w14:textId="65807A52" w:rsidR="00F875AB" w:rsidRDefault="00F875AB" w:rsidP="00245CDF">
      <w:pPr>
        <w:pStyle w:val="a8"/>
        <w:numPr>
          <w:ilvl w:val="0"/>
          <w:numId w:val="1"/>
        </w:numPr>
        <w:tabs>
          <w:tab w:val="left" w:pos="426"/>
        </w:tabs>
        <w:spacing w:after="0" w:line="240" w:lineRule="auto"/>
        <w:ind w:left="0" w:firstLine="567"/>
        <w:jc w:val="both"/>
        <w:rPr>
          <w:rFonts w:ascii="Times New Roman" w:hAnsi="Times New Roman"/>
          <w:sz w:val="24"/>
          <w:szCs w:val="24"/>
        </w:rPr>
      </w:pPr>
      <w:r w:rsidRPr="00F875AB">
        <w:rPr>
          <w:rFonts w:ascii="Times New Roman" w:hAnsi="Times New Roman"/>
          <w:sz w:val="24"/>
          <w:szCs w:val="24"/>
        </w:rPr>
        <w:t>Необходимо предоставить и прикрепить сканированную версию следующего документа после исполнения своих обязательств АВР Приложение 50 к приказу Министра финансов Республики Казахстан от 20 декабря 2012 года № 562 Форма Р-1, один подписанный оригинал экземпляра предоставить в офис г. Астана Республика 64/3.</w:t>
      </w:r>
    </w:p>
    <w:p w14:paraId="0CE1896A" w14:textId="29F2A837" w:rsidR="00F875AB" w:rsidRPr="00F875AB" w:rsidRDefault="00F875AB" w:rsidP="00245CDF">
      <w:pPr>
        <w:pStyle w:val="a8"/>
        <w:tabs>
          <w:tab w:val="left" w:pos="426"/>
        </w:tabs>
        <w:spacing w:after="0" w:line="240" w:lineRule="auto"/>
        <w:ind w:left="0" w:firstLine="567"/>
        <w:jc w:val="both"/>
        <w:rPr>
          <w:rFonts w:ascii="Times New Roman" w:hAnsi="Times New Roman"/>
          <w:sz w:val="24"/>
          <w:szCs w:val="24"/>
        </w:rPr>
      </w:pPr>
      <w:r>
        <w:rPr>
          <w:rFonts w:ascii="Times New Roman" w:hAnsi="Times New Roman"/>
          <w:sz w:val="24"/>
          <w:szCs w:val="24"/>
        </w:rPr>
        <w:t xml:space="preserve">Контактные данные: </w:t>
      </w:r>
      <w:r w:rsidRPr="00F875AB">
        <w:rPr>
          <w:rFonts w:ascii="Times New Roman" w:hAnsi="Times New Roman"/>
          <w:sz w:val="24"/>
          <w:szCs w:val="24"/>
        </w:rPr>
        <w:t>+7 775 180 0802</w:t>
      </w:r>
    </w:p>
    <w:p w14:paraId="43D997D4" w14:textId="77777777" w:rsidR="00367A65" w:rsidRPr="0038051B" w:rsidRDefault="00367A65" w:rsidP="00245CDF">
      <w:pPr>
        <w:pStyle w:val="a4"/>
        <w:ind w:firstLine="567"/>
        <w:jc w:val="both"/>
        <w:rPr>
          <w:rFonts w:ascii="Times New Roman" w:eastAsia="Times New Roman" w:hAnsi="Times New Roman" w:cs="Times New Roman"/>
          <w:b/>
          <w:bCs/>
          <w:sz w:val="24"/>
          <w:szCs w:val="24"/>
          <w:lang w:val="kk-KZ" w:eastAsia="ru-RU"/>
        </w:rPr>
      </w:pPr>
    </w:p>
    <w:p w14:paraId="0DA27357" w14:textId="77777777" w:rsidR="00602423" w:rsidRDefault="00602423" w:rsidP="00245CDF">
      <w:pPr>
        <w:pStyle w:val="a4"/>
        <w:ind w:firstLine="567"/>
        <w:jc w:val="both"/>
        <w:rPr>
          <w:rFonts w:ascii="Times New Roman" w:eastAsia="Times New Roman" w:hAnsi="Times New Roman" w:cs="Times New Roman"/>
          <w:b/>
          <w:bCs/>
          <w:sz w:val="24"/>
          <w:szCs w:val="24"/>
          <w:lang w:val="kk-KZ" w:eastAsia="ru-RU"/>
        </w:rPr>
      </w:pPr>
    </w:p>
    <w:p w14:paraId="1E1E733D" w14:textId="77777777" w:rsidR="007B49D6" w:rsidRDefault="007B49D6" w:rsidP="00287AAF">
      <w:pPr>
        <w:pStyle w:val="a4"/>
        <w:jc w:val="both"/>
        <w:rPr>
          <w:rFonts w:ascii="Times New Roman" w:eastAsia="Times New Roman" w:hAnsi="Times New Roman" w:cs="Times New Roman"/>
          <w:b/>
          <w:bCs/>
          <w:sz w:val="24"/>
          <w:szCs w:val="24"/>
          <w:lang w:val="kk-KZ" w:eastAsia="ru-RU"/>
        </w:rPr>
      </w:pPr>
    </w:p>
    <w:p w14:paraId="09B3EC20" w14:textId="5676352E" w:rsidR="009E3B55" w:rsidRDefault="009E3B55" w:rsidP="00287AAF">
      <w:pPr>
        <w:pStyle w:val="a4"/>
        <w:jc w:val="both"/>
        <w:rPr>
          <w:rFonts w:ascii="Times New Roman" w:eastAsia="Times New Roman" w:hAnsi="Times New Roman" w:cs="Times New Roman"/>
          <w:b/>
          <w:bCs/>
          <w:sz w:val="24"/>
          <w:szCs w:val="24"/>
          <w:lang w:val="kk-KZ" w:eastAsia="ru-RU"/>
        </w:rPr>
      </w:pPr>
    </w:p>
    <w:p w14:paraId="0FE31056" w14:textId="14F678EE" w:rsidR="009E3B55" w:rsidRDefault="009E3B55" w:rsidP="00287AAF">
      <w:pPr>
        <w:pStyle w:val="a4"/>
        <w:jc w:val="both"/>
        <w:rPr>
          <w:rFonts w:ascii="Times New Roman" w:eastAsia="Times New Roman" w:hAnsi="Times New Roman" w:cs="Times New Roman"/>
          <w:b/>
          <w:bCs/>
          <w:sz w:val="24"/>
          <w:szCs w:val="24"/>
          <w:lang w:val="kk-KZ" w:eastAsia="ru-RU"/>
        </w:rPr>
      </w:pPr>
    </w:p>
    <w:p w14:paraId="439D1826" w14:textId="77777777" w:rsidR="00245CDF" w:rsidRDefault="00245CDF">
      <w:pPr>
        <w:rPr>
          <w:rFonts w:ascii="Times New Roman" w:eastAsia="Times New Roman" w:hAnsi="Times New Roman" w:cs="Times New Roman"/>
          <w:b/>
          <w:bCs/>
          <w:sz w:val="24"/>
          <w:szCs w:val="24"/>
          <w:lang w:val="kk-KZ" w:eastAsia="ru-RU"/>
        </w:rPr>
      </w:pPr>
      <w:r>
        <w:rPr>
          <w:rFonts w:ascii="Times New Roman" w:eastAsia="Times New Roman" w:hAnsi="Times New Roman" w:cs="Times New Roman"/>
          <w:b/>
          <w:bCs/>
          <w:sz w:val="24"/>
          <w:szCs w:val="24"/>
          <w:lang w:val="kk-KZ" w:eastAsia="ru-RU"/>
        </w:rPr>
        <w:br w:type="page"/>
      </w:r>
    </w:p>
    <w:p w14:paraId="250B16E8" w14:textId="13912DF7" w:rsidR="009E6167" w:rsidRDefault="009E6167" w:rsidP="009E6167">
      <w:pPr>
        <w:pStyle w:val="a4"/>
        <w:jc w:val="center"/>
        <w:rPr>
          <w:rFonts w:ascii="Times New Roman" w:eastAsia="Times New Roman" w:hAnsi="Times New Roman" w:cs="Times New Roman"/>
          <w:b/>
          <w:bCs/>
          <w:sz w:val="24"/>
          <w:szCs w:val="24"/>
          <w:lang w:val="kk-KZ" w:eastAsia="ru-RU"/>
        </w:rPr>
      </w:pPr>
      <w:r w:rsidRPr="009E6167">
        <w:rPr>
          <w:rFonts w:ascii="Times New Roman" w:eastAsia="Times New Roman" w:hAnsi="Times New Roman" w:cs="Times New Roman"/>
          <w:b/>
          <w:bCs/>
          <w:sz w:val="24"/>
          <w:szCs w:val="24"/>
          <w:lang w:val="kk-KZ" w:eastAsia="ru-RU"/>
        </w:rPr>
        <w:lastRenderedPageBreak/>
        <w:t>Өлшеу құралдары мен жабдықтарды тексеріп-қарау (калибрлеу) қызметтеріне арналған техникалық ерекшелік</w:t>
      </w:r>
    </w:p>
    <w:p w14:paraId="01DD84B1" w14:textId="2A382649" w:rsidR="009E6167" w:rsidRDefault="009E6167" w:rsidP="009E6167">
      <w:pPr>
        <w:pStyle w:val="a4"/>
        <w:jc w:val="center"/>
        <w:rPr>
          <w:rFonts w:ascii="Times New Roman" w:eastAsia="Times New Roman" w:hAnsi="Times New Roman" w:cs="Times New Roman"/>
          <w:b/>
          <w:bCs/>
          <w:sz w:val="24"/>
          <w:szCs w:val="24"/>
          <w:lang w:val="kk-KZ" w:eastAsia="ru-RU"/>
        </w:rPr>
      </w:pPr>
    </w:p>
    <w:p w14:paraId="56B057FC" w14:textId="77777777" w:rsidR="009E6167" w:rsidRPr="009E6167" w:rsidRDefault="009E6167" w:rsidP="009E6167">
      <w:pPr>
        <w:pStyle w:val="isselectedend"/>
        <w:spacing w:before="0" w:beforeAutospacing="0" w:after="0" w:afterAutospacing="0"/>
        <w:ind w:firstLine="709"/>
        <w:jc w:val="both"/>
        <w:rPr>
          <w:lang w:val="kk-KZ"/>
        </w:rPr>
      </w:pPr>
      <w:r w:rsidRPr="009E6167">
        <w:rPr>
          <w:rStyle w:val="ad"/>
          <w:b w:val="0"/>
          <w:bCs w:val="0"/>
          <w:lang w:val="kk-KZ"/>
        </w:rPr>
        <w:t>Қызметтің атауы:</w:t>
      </w:r>
      <w:r w:rsidRPr="009E6167">
        <w:rPr>
          <w:lang w:val="kk-KZ"/>
        </w:rPr>
        <w:t xml:space="preserve"> Өлшеу құралдары мен жабдықтарын тексеріп салыстыру (поверка) қызметі.</w:t>
      </w:r>
    </w:p>
    <w:p w14:paraId="2D3EF450" w14:textId="3A0BACEE" w:rsidR="009E6167" w:rsidRPr="009E6167" w:rsidRDefault="009E6167" w:rsidP="009E6167">
      <w:pPr>
        <w:pStyle w:val="isselectedend"/>
        <w:spacing w:before="0" w:beforeAutospacing="0" w:after="0" w:afterAutospacing="0"/>
        <w:ind w:firstLine="709"/>
        <w:jc w:val="both"/>
        <w:rPr>
          <w:lang w:val="kk-KZ"/>
        </w:rPr>
      </w:pPr>
      <w:r w:rsidRPr="009E6167">
        <w:rPr>
          <w:rStyle w:val="ad"/>
          <w:b w:val="0"/>
          <w:bCs w:val="0"/>
          <w:lang w:val="kk-KZ"/>
        </w:rPr>
        <w:t>Қызмет көрсету мерзімі:</w:t>
      </w:r>
      <w:r w:rsidRPr="009E6167">
        <w:rPr>
          <w:lang w:val="kk-KZ"/>
        </w:rPr>
        <w:t xml:space="preserve"> мемлекеттік сатып алу порталында жазбаша өтінім берілген сәттен бастап күнтізбелік 15 (он бес) күн ішінде.</w:t>
      </w:r>
      <w:r>
        <w:rPr>
          <w:lang w:val="kk-KZ"/>
        </w:rPr>
        <w:t xml:space="preserve"> </w:t>
      </w:r>
      <w:r w:rsidRPr="009E6167">
        <w:rPr>
          <w:lang w:val="kk-KZ"/>
        </w:rPr>
        <w:t>Өтінімдер «Қазагрэкс» АҚ филиалдарының тексеріп салыстыру кестелеріне сәйкес кезең-кезеңімен беріледі. Қызмет құнына Жеткізушінің есебінен барлық шығыстар енгізілуі тиіс.</w:t>
      </w:r>
    </w:p>
    <w:p w14:paraId="632F7AFA" w14:textId="77777777" w:rsidR="009E6167" w:rsidRPr="009E6167" w:rsidRDefault="009E6167" w:rsidP="009E6167">
      <w:pPr>
        <w:pStyle w:val="isselectedend"/>
        <w:spacing w:before="0" w:beforeAutospacing="0" w:after="0" w:afterAutospacing="0"/>
        <w:ind w:firstLine="709"/>
        <w:jc w:val="both"/>
        <w:rPr>
          <w:lang w:val="kk-KZ"/>
        </w:rPr>
      </w:pPr>
      <w:r w:rsidRPr="009E6167">
        <w:rPr>
          <w:lang w:val="kk-KZ"/>
        </w:rPr>
        <w:t>Өлшеу құралдарын тексеріп салыстыру (зертханалық жабдықтарды тексеріп салыстыру) қызметтерін Қазақстан Республикасының «Сәйкестікті бағалау саласындағы аккредиттеу туралы» Заңына сәйкес аккредиттелген тексеріп салыстыру зертханасы бар әлеуетті өнім берушілер көрсетеді. Қызметті көрсету үшін Жеткізушінің штатында білікті мамандар болуы тиіс.</w:t>
      </w:r>
    </w:p>
    <w:p w14:paraId="2F8DA176" w14:textId="77777777" w:rsidR="009E6167" w:rsidRPr="009E6167" w:rsidRDefault="009E6167" w:rsidP="009E6167">
      <w:pPr>
        <w:pStyle w:val="isselectedend"/>
        <w:spacing w:before="0" w:beforeAutospacing="0" w:after="0" w:afterAutospacing="0"/>
        <w:ind w:firstLine="709"/>
        <w:jc w:val="both"/>
        <w:rPr>
          <w:lang w:val="kk-KZ"/>
        </w:rPr>
      </w:pPr>
      <w:r w:rsidRPr="009E6167">
        <w:rPr>
          <w:lang w:val="kk-KZ"/>
        </w:rPr>
        <w:t>Қызмет көрсету аяқталғаннан кейін Жеткізуші өлшеу белгісіздігінің мәні көрсетілген тексеріп салыстыру (поверка) сертификатын және калибрлеу сертификатын ұсынуға міндетті.</w:t>
      </w:r>
    </w:p>
    <w:p w14:paraId="01D06A52" w14:textId="34A88AF8" w:rsidR="009E6167" w:rsidRDefault="009E6167" w:rsidP="009E6167">
      <w:pPr>
        <w:pStyle w:val="isselectedend"/>
        <w:spacing w:before="0" w:beforeAutospacing="0" w:after="0" w:afterAutospacing="0"/>
        <w:ind w:firstLine="709"/>
        <w:jc w:val="both"/>
        <w:rPr>
          <w:lang w:val="kk-KZ"/>
        </w:rPr>
      </w:pPr>
      <w:r w:rsidRPr="009E6167">
        <w:rPr>
          <w:lang w:val="kk-KZ"/>
        </w:rPr>
        <w:t xml:space="preserve">Тексеріп салыстыруға жататын өлшеу құралдарының жалпы саны – </w:t>
      </w:r>
      <w:r w:rsidR="00520352">
        <w:rPr>
          <w:b/>
          <w:bCs/>
          <w:lang w:val="kk-KZ"/>
        </w:rPr>
        <w:t>37</w:t>
      </w:r>
      <w:r w:rsidRPr="00EC64F3">
        <w:rPr>
          <w:rStyle w:val="ad"/>
          <w:b w:val="0"/>
          <w:bCs w:val="0"/>
          <w:lang w:val="kk-KZ"/>
        </w:rPr>
        <w:t xml:space="preserve"> </w:t>
      </w:r>
      <w:r w:rsidRPr="009E6167">
        <w:rPr>
          <w:rStyle w:val="ad"/>
          <w:lang w:val="kk-KZ"/>
        </w:rPr>
        <w:t>дана</w:t>
      </w:r>
      <w:r w:rsidRPr="009E6167">
        <w:rPr>
          <w:lang w:val="kk-KZ"/>
        </w:rPr>
        <w:t>.</w:t>
      </w:r>
      <w:r>
        <w:rPr>
          <w:lang w:val="kk-KZ"/>
        </w:rPr>
        <w:t xml:space="preserve"> </w:t>
      </w:r>
      <w:r w:rsidRPr="009E6167">
        <w:rPr>
          <w:lang w:val="kk-KZ"/>
        </w:rPr>
        <w:t>Қызмет төменде көрсетілген тізбеге және көрсетілген мекенжайлар бойынша қатаң түрде көрсетілуі тиіс.</w:t>
      </w:r>
    </w:p>
    <w:tbl>
      <w:tblPr>
        <w:tblStyle w:val="a3"/>
        <w:tblW w:w="0" w:type="auto"/>
        <w:tblLook w:val="04A0" w:firstRow="1" w:lastRow="0" w:firstColumn="1" w:lastColumn="0" w:noHBand="0" w:noVBand="1"/>
      </w:tblPr>
      <w:tblGrid>
        <w:gridCol w:w="924"/>
        <w:gridCol w:w="4706"/>
        <w:gridCol w:w="2185"/>
        <w:gridCol w:w="1530"/>
      </w:tblGrid>
      <w:tr w:rsidR="00B41754" w:rsidRPr="00157005" w14:paraId="06563DC3" w14:textId="77777777" w:rsidTr="007377E7">
        <w:tc>
          <w:tcPr>
            <w:tcW w:w="944" w:type="dxa"/>
          </w:tcPr>
          <w:p w14:paraId="45653C5C" w14:textId="77777777" w:rsidR="00B41754" w:rsidRDefault="00B41754" w:rsidP="007377E7">
            <w:pPr>
              <w:rPr>
                <w:rFonts w:ascii="Times New Roman" w:hAnsi="Times New Roman" w:cs="Times New Roman"/>
                <w:b/>
                <w:sz w:val="24"/>
                <w:szCs w:val="24"/>
              </w:rPr>
            </w:pPr>
            <w:r w:rsidRPr="00EC64F3">
              <w:rPr>
                <w:rFonts w:ascii="Times New Roman" w:hAnsi="Times New Roman" w:cs="Times New Roman"/>
                <w:b/>
                <w:sz w:val="24"/>
                <w:szCs w:val="24"/>
                <w:lang w:val="kk-KZ"/>
              </w:rPr>
              <w:t xml:space="preserve">  </w:t>
            </w:r>
            <w:r w:rsidRPr="00157005">
              <w:rPr>
                <w:rFonts w:ascii="Times New Roman" w:hAnsi="Times New Roman" w:cs="Times New Roman"/>
                <w:b/>
                <w:sz w:val="24"/>
                <w:szCs w:val="24"/>
              </w:rPr>
              <w:t>№</w:t>
            </w:r>
          </w:p>
          <w:p w14:paraId="57C97914" w14:textId="77777777" w:rsidR="00B41754" w:rsidRPr="00157005" w:rsidRDefault="00B41754" w:rsidP="007377E7">
            <w:pPr>
              <w:rPr>
                <w:rFonts w:ascii="Times New Roman" w:hAnsi="Times New Roman" w:cs="Times New Roman"/>
                <w:b/>
                <w:sz w:val="24"/>
                <w:szCs w:val="24"/>
              </w:rPr>
            </w:pPr>
            <w:r w:rsidRPr="00157005">
              <w:rPr>
                <w:rFonts w:ascii="Times New Roman" w:hAnsi="Times New Roman" w:cs="Times New Roman"/>
                <w:b/>
                <w:sz w:val="24"/>
                <w:szCs w:val="24"/>
              </w:rPr>
              <w:t xml:space="preserve"> п/п</w:t>
            </w:r>
          </w:p>
        </w:tc>
        <w:tc>
          <w:tcPr>
            <w:tcW w:w="4834" w:type="dxa"/>
          </w:tcPr>
          <w:p w14:paraId="6736C988" w14:textId="570596DE" w:rsidR="00B41754" w:rsidRPr="00157005" w:rsidRDefault="00D7111C" w:rsidP="007377E7">
            <w:pPr>
              <w:jc w:val="center"/>
              <w:rPr>
                <w:rFonts w:ascii="Times New Roman" w:hAnsi="Times New Roman" w:cs="Times New Roman"/>
                <w:b/>
                <w:sz w:val="24"/>
                <w:szCs w:val="24"/>
              </w:rPr>
            </w:pPr>
            <w:proofErr w:type="spellStart"/>
            <w:r w:rsidRPr="00D7111C">
              <w:rPr>
                <w:rFonts w:ascii="Times New Roman" w:hAnsi="Times New Roman" w:cs="Times New Roman"/>
                <w:b/>
                <w:sz w:val="24"/>
                <w:szCs w:val="24"/>
              </w:rPr>
              <w:t>Атауы</w:t>
            </w:r>
            <w:proofErr w:type="spellEnd"/>
          </w:p>
        </w:tc>
        <w:tc>
          <w:tcPr>
            <w:tcW w:w="2234" w:type="dxa"/>
          </w:tcPr>
          <w:p w14:paraId="3BDE5B5F" w14:textId="77777777" w:rsidR="00B41754" w:rsidRPr="00157005" w:rsidRDefault="00B41754" w:rsidP="007377E7">
            <w:pPr>
              <w:jc w:val="center"/>
              <w:rPr>
                <w:rFonts w:ascii="Times New Roman" w:hAnsi="Times New Roman" w:cs="Times New Roman"/>
                <w:b/>
                <w:sz w:val="24"/>
                <w:szCs w:val="24"/>
              </w:rPr>
            </w:pPr>
            <w:r w:rsidRPr="00157005">
              <w:rPr>
                <w:rFonts w:ascii="Times New Roman" w:hAnsi="Times New Roman" w:cs="Times New Roman"/>
                <w:b/>
                <w:sz w:val="24"/>
                <w:szCs w:val="24"/>
              </w:rPr>
              <w:t>Тип</w:t>
            </w:r>
          </w:p>
        </w:tc>
        <w:tc>
          <w:tcPr>
            <w:tcW w:w="1559" w:type="dxa"/>
          </w:tcPr>
          <w:p w14:paraId="5C6413BE" w14:textId="128190E6" w:rsidR="00B41754" w:rsidRPr="00157005" w:rsidRDefault="00D7111C" w:rsidP="007377E7">
            <w:pPr>
              <w:jc w:val="center"/>
              <w:rPr>
                <w:rFonts w:ascii="Times New Roman" w:hAnsi="Times New Roman" w:cs="Times New Roman"/>
                <w:b/>
                <w:sz w:val="24"/>
                <w:szCs w:val="24"/>
              </w:rPr>
            </w:pPr>
            <w:r w:rsidRPr="00D7111C">
              <w:rPr>
                <w:rFonts w:ascii="Times New Roman" w:hAnsi="Times New Roman" w:cs="Times New Roman"/>
                <w:b/>
                <w:sz w:val="24"/>
                <w:szCs w:val="24"/>
              </w:rPr>
              <w:t xml:space="preserve">Дана саны, </w:t>
            </w:r>
            <w:proofErr w:type="spellStart"/>
            <w:r w:rsidRPr="00D7111C">
              <w:rPr>
                <w:rFonts w:ascii="Times New Roman" w:hAnsi="Times New Roman" w:cs="Times New Roman"/>
                <w:b/>
                <w:sz w:val="24"/>
                <w:szCs w:val="24"/>
              </w:rPr>
              <w:t>данасы</w:t>
            </w:r>
            <w:proofErr w:type="spellEnd"/>
          </w:p>
        </w:tc>
      </w:tr>
      <w:tr w:rsidR="00B41754" w:rsidRPr="00157005" w14:paraId="5B70A6B5" w14:textId="77777777" w:rsidTr="007377E7">
        <w:tc>
          <w:tcPr>
            <w:tcW w:w="9571" w:type="dxa"/>
            <w:gridSpan w:val="4"/>
          </w:tcPr>
          <w:p w14:paraId="358C1E3C" w14:textId="51BEFF23" w:rsidR="00B41754" w:rsidRPr="0069347A" w:rsidRDefault="009E3B55" w:rsidP="007377E7">
            <w:pPr>
              <w:jc w:val="center"/>
              <w:rPr>
                <w:rFonts w:ascii="Times New Roman" w:hAnsi="Times New Roman" w:cs="Times New Roman"/>
                <w:b/>
                <w:sz w:val="24"/>
                <w:szCs w:val="24"/>
                <w:lang w:val="kk-KZ"/>
              </w:rPr>
            </w:pPr>
            <w:proofErr w:type="spellStart"/>
            <w:r w:rsidRPr="009E3B55">
              <w:rPr>
                <w:rFonts w:ascii="Times New Roman" w:hAnsi="Times New Roman" w:cs="Times New Roman"/>
                <w:b/>
                <w:sz w:val="24"/>
                <w:szCs w:val="24"/>
              </w:rPr>
              <w:t>Ақтөбе</w:t>
            </w:r>
            <w:proofErr w:type="spellEnd"/>
            <w:r w:rsidRPr="009E3B55">
              <w:rPr>
                <w:rFonts w:ascii="Times New Roman" w:hAnsi="Times New Roman" w:cs="Times New Roman"/>
                <w:b/>
                <w:sz w:val="24"/>
                <w:szCs w:val="24"/>
              </w:rPr>
              <w:t xml:space="preserve"> </w:t>
            </w:r>
            <w:proofErr w:type="spellStart"/>
            <w:r w:rsidRPr="009E3B55">
              <w:rPr>
                <w:rFonts w:ascii="Times New Roman" w:hAnsi="Times New Roman" w:cs="Times New Roman"/>
                <w:b/>
                <w:sz w:val="24"/>
                <w:szCs w:val="24"/>
              </w:rPr>
              <w:t>облысы</w:t>
            </w:r>
            <w:proofErr w:type="spellEnd"/>
            <w:r w:rsidRPr="009E3B55">
              <w:rPr>
                <w:rFonts w:ascii="Times New Roman" w:hAnsi="Times New Roman" w:cs="Times New Roman"/>
                <w:b/>
                <w:sz w:val="24"/>
                <w:szCs w:val="24"/>
              </w:rPr>
              <w:t xml:space="preserve">, </w:t>
            </w:r>
            <w:proofErr w:type="spellStart"/>
            <w:r w:rsidRPr="009E3B55">
              <w:rPr>
                <w:rFonts w:ascii="Times New Roman" w:hAnsi="Times New Roman" w:cs="Times New Roman"/>
                <w:b/>
                <w:sz w:val="24"/>
                <w:szCs w:val="24"/>
              </w:rPr>
              <w:t>Ақтөбе</w:t>
            </w:r>
            <w:proofErr w:type="spellEnd"/>
            <w:r w:rsidRPr="009E3B55">
              <w:rPr>
                <w:rFonts w:ascii="Times New Roman" w:hAnsi="Times New Roman" w:cs="Times New Roman"/>
                <w:b/>
                <w:sz w:val="24"/>
                <w:szCs w:val="24"/>
              </w:rPr>
              <w:t xml:space="preserve"> </w:t>
            </w:r>
            <w:proofErr w:type="spellStart"/>
            <w:r w:rsidRPr="009E3B55">
              <w:rPr>
                <w:rFonts w:ascii="Times New Roman" w:hAnsi="Times New Roman" w:cs="Times New Roman"/>
                <w:b/>
                <w:sz w:val="24"/>
                <w:szCs w:val="24"/>
              </w:rPr>
              <w:t>қаласы</w:t>
            </w:r>
            <w:proofErr w:type="spellEnd"/>
            <w:r w:rsidRPr="009E3B55">
              <w:rPr>
                <w:rFonts w:ascii="Times New Roman" w:hAnsi="Times New Roman" w:cs="Times New Roman"/>
                <w:b/>
                <w:sz w:val="24"/>
                <w:szCs w:val="24"/>
              </w:rPr>
              <w:t xml:space="preserve">, Заводская </w:t>
            </w:r>
            <w:proofErr w:type="spellStart"/>
            <w:r w:rsidRPr="009E3B55">
              <w:rPr>
                <w:rFonts w:ascii="Times New Roman" w:hAnsi="Times New Roman" w:cs="Times New Roman"/>
                <w:b/>
                <w:sz w:val="24"/>
                <w:szCs w:val="24"/>
              </w:rPr>
              <w:t>көшесі</w:t>
            </w:r>
            <w:proofErr w:type="spellEnd"/>
            <w:r w:rsidRPr="009E3B55">
              <w:rPr>
                <w:rFonts w:ascii="Times New Roman" w:hAnsi="Times New Roman" w:cs="Times New Roman"/>
                <w:b/>
                <w:sz w:val="24"/>
                <w:szCs w:val="24"/>
              </w:rPr>
              <w:t>, 21</w:t>
            </w:r>
          </w:p>
        </w:tc>
      </w:tr>
      <w:tr w:rsidR="002110F4" w:rsidRPr="00157005" w14:paraId="0D8D3F8A" w14:textId="77777777" w:rsidTr="007377E7">
        <w:tc>
          <w:tcPr>
            <w:tcW w:w="944" w:type="dxa"/>
          </w:tcPr>
          <w:p w14:paraId="0BB84F77" w14:textId="77777777" w:rsidR="002110F4" w:rsidRPr="00157005" w:rsidRDefault="002110F4" w:rsidP="002110F4">
            <w:pPr>
              <w:jc w:val="center"/>
              <w:rPr>
                <w:rFonts w:ascii="Times New Roman" w:hAnsi="Times New Roman" w:cs="Times New Roman"/>
                <w:sz w:val="24"/>
                <w:szCs w:val="24"/>
              </w:rPr>
            </w:pPr>
            <w:r w:rsidRPr="00157005">
              <w:rPr>
                <w:rFonts w:ascii="Times New Roman" w:hAnsi="Times New Roman" w:cs="Times New Roman"/>
                <w:sz w:val="24"/>
                <w:szCs w:val="24"/>
              </w:rPr>
              <w:t>1</w:t>
            </w:r>
          </w:p>
        </w:tc>
        <w:tc>
          <w:tcPr>
            <w:tcW w:w="4834" w:type="dxa"/>
          </w:tcPr>
          <w:p w14:paraId="38CD3650" w14:textId="2831CF35" w:rsidR="002110F4" w:rsidRPr="007B49D6" w:rsidRDefault="00A41AE4" w:rsidP="002110F4">
            <w:pPr>
              <w:rPr>
                <w:rFonts w:ascii="Times New Roman" w:hAnsi="Times New Roman" w:cs="Times New Roman"/>
                <w:sz w:val="24"/>
                <w:szCs w:val="24"/>
              </w:rPr>
            </w:pPr>
            <w:r w:rsidRPr="00A41AE4">
              <w:rPr>
                <w:rFonts w:ascii="Times New Roman" w:hAnsi="Times New Roman" w:cs="Times New Roman"/>
                <w:sz w:val="24"/>
                <w:szCs w:val="24"/>
              </w:rPr>
              <w:t xml:space="preserve">Клейковина </w:t>
            </w:r>
            <w:proofErr w:type="spellStart"/>
            <w:r w:rsidRPr="00A41AE4">
              <w:rPr>
                <w:rFonts w:ascii="Times New Roman" w:hAnsi="Times New Roman" w:cs="Times New Roman"/>
                <w:sz w:val="24"/>
                <w:szCs w:val="24"/>
              </w:rPr>
              <w:t>санын</w:t>
            </w:r>
            <w:proofErr w:type="spellEnd"/>
            <w:r w:rsidRPr="00A41AE4">
              <w:rPr>
                <w:rFonts w:ascii="Times New Roman" w:hAnsi="Times New Roman" w:cs="Times New Roman"/>
                <w:sz w:val="24"/>
                <w:szCs w:val="24"/>
              </w:rPr>
              <w:t xml:space="preserve"> </w:t>
            </w:r>
            <w:proofErr w:type="spellStart"/>
            <w:r w:rsidRPr="00A41AE4">
              <w:rPr>
                <w:rFonts w:ascii="Times New Roman" w:hAnsi="Times New Roman" w:cs="Times New Roman"/>
                <w:sz w:val="24"/>
                <w:szCs w:val="24"/>
              </w:rPr>
              <w:t>және</w:t>
            </w:r>
            <w:proofErr w:type="spellEnd"/>
            <w:r w:rsidRPr="00A41AE4">
              <w:rPr>
                <w:rFonts w:ascii="Times New Roman" w:hAnsi="Times New Roman" w:cs="Times New Roman"/>
                <w:sz w:val="24"/>
                <w:szCs w:val="24"/>
              </w:rPr>
              <w:t xml:space="preserve"> </w:t>
            </w:r>
            <w:proofErr w:type="spellStart"/>
            <w:r w:rsidRPr="00A41AE4">
              <w:rPr>
                <w:rFonts w:ascii="Times New Roman" w:hAnsi="Times New Roman" w:cs="Times New Roman"/>
                <w:sz w:val="24"/>
                <w:szCs w:val="24"/>
              </w:rPr>
              <w:t>сапасын</w:t>
            </w:r>
            <w:proofErr w:type="spellEnd"/>
            <w:r w:rsidRPr="00A41AE4">
              <w:rPr>
                <w:rFonts w:ascii="Times New Roman" w:hAnsi="Times New Roman" w:cs="Times New Roman"/>
                <w:sz w:val="24"/>
                <w:szCs w:val="24"/>
              </w:rPr>
              <w:t xml:space="preserve"> </w:t>
            </w:r>
            <w:proofErr w:type="spellStart"/>
            <w:r w:rsidRPr="00A41AE4">
              <w:rPr>
                <w:rFonts w:ascii="Times New Roman" w:hAnsi="Times New Roman" w:cs="Times New Roman"/>
                <w:sz w:val="24"/>
                <w:szCs w:val="24"/>
              </w:rPr>
              <w:t>анықтайтын</w:t>
            </w:r>
            <w:proofErr w:type="spellEnd"/>
            <w:r w:rsidRPr="00A41AE4">
              <w:rPr>
                <w:rFonts w:ascii="Times New Roman" w:hAnsi="Times New Roman" w:cs="Times New Roman"/>
                <w:sz w:val="24"/>
                <w:szCs w:val="24"/>
              </w:rPr>
              <w:t xml:space="preserve"> анализатор</w:t>
            </w:r>
          </w:p>
        </w:tc>
        <w:tc>
          <w:tcPr>
            <w:tcW w:w="2234" w:type="dxa"/>
          </w:tcPr>
          <w:p w14:paraId="48C7B017" w14:textId="77777777" w:rsidR="002110F4" w:rsidRPr="007B49D6" w:rsidRDefault="002110F4" w:rsidP="002110F4">
            <w:pPr>
              <w:rPr>
                <w:rFonts w:ascii="Times New Roman" w:hAnsi="Times New Roman" w:cs="Times New Roman"/>
                <w:sz w:val="24"/>
                <w:szCs w:val="24"/>
                <w:lang w:val="en-US"/>
              </w:rPr>
            </w:pPr>
            <w:proofErr w:type="spellStart"/>
            <w:r w:rsidRPr="007B49D6">
              <w:rPr>
                <w:rFonts w:ascii="Times New Roman" w:hAnsi="Times New Roman" w:cs="Times New Roman"/>
                <w:sz w:val="24"/>
                <w:szCs w:val="24"/>
                <w:lang w:val="en-US"/>
              </w:rPr>
              <w:t>Glutomatik</w:t>
            </w:r>
            <w:proofErr w:type="spellEnd"/>
            <w:r w:rsidRPr="007B49D6">
              <w:rPr>
                <w:rFonts w:ascii="Times New Roman" w:hAnsi="Times New Roman" w:cs="Times New Roman"/>
                <w:sz w:val="24"/>
                <w:szCs w:val="24"/>
                <w:lang w:val="en-US"/>
              </w:rPr>
              <w:t xml:space="preserve"> 2200</w:t>
            </w:r>
          </w:p>
          <w:p w14:paraId="33A969BD" w14:textId="0CDEF2EE" w:rsidR="002110F4" w:rsidRPr="007B49D6" w:rsidRDefault="002110F4" w:rsidP="002110F4">
            <w:pPr>
              <w:rPr>
                <w:rFonts w:ascii="Times New Roman" w:hAnsi="Times New Roman" w:cs="Times New Roman"/>
                <w:sz w:val="24"/>
                <w:szCs w:val="24"/>
              </w:rPr>
            </w:pPr>
          </w:p>
        </w:tc>
        <w:tc>
          <w:tcPr>
            <w:tcW w:w="1559" w:type="dxa"/>
          </w:tcPr>
          <w:p w14:paraId="054A46DD" w14:textId="1CB08D19" w:rsidR="002110F4" w:rsidRPr="007B49D6" w:rsidRDefault="002110F4" w:rsidP="002110F4">
            <w:pPr>
              <w:jc w:val="center"/>
              <w:rPr>
                <w:rFonts w:ascii="Times New Roman" w:hAnsi="Times New Roman" w:cs="Times New Roman"/>
                <w:sz w:val="24"/>
                <w:szCs w:val="24"/>
              </w:rPr>
            </w:pPr>
            <w:r w:rsidRPr="007B49D6">
              <w:rPr>
                <w:rFonts w:ascii="Times New Roman" w:hAnsi="Times New Roman" w:cs="Times New Roman"/>
                <w:sz w:val="24"/>
                <w:szCs w:val="24"/>
              </w:rPr>
              <w:t>1</w:t>
            </w:r>
          </w:p>
        </w:tc>
      </w:tr>
      <w:tr w:rsidR="002110F4" w:rsidRPr="00157005" w14:paraId="00D73B99" w14:textId="77777777" w:rsidTr="007377E7">
        <w:tc>
          <w:tcPr>
            <w:tcW w:w="944" w:type="dxa"/>
          </w:tcPr>
          <w:p w14:paraId="7ECB4DE5" w14:textId="77777777" w:rsidR="002110F4" w:rsidRPr="00157005" w:rsidRDefault="002110F4" w:rsidP="002110F4">
            <w:pPr>
              <w:jc w:val="center"/>
              <w:rPr>
                <w:rFonts w:ascii="Times New Roman" w:hAnsi="Times New Roman" w:cs="Times New Roman"/>
                <w:sz w:val="24"/>
                <w:szCs w:val="24"/>
              </w:rPr>
            </w:pPr>
            <w:r w:rsidRPr="00157005">
              <w:rPr>
                <w:rFonts w:ascii="Times New Roman" w:hAnsi="Times New Roman" w:cs="Times New Roman"/>
                <w:sz w:val="24"/>
                <w:szCs w:val="24"/>
              </w:rPr>
              <w:t>2</w:t>
            </w:r>
          </w:p>
        </w:tc>
        <w:tc>
          <w:tcPr>
            <w:tcW w:w="4834" w:type="dxa"/>
          </w:tcPr>
          <w:p w14:paraId="5878564E" w14:textId="19808981" w:rsidR="002110F4" w:rsidRPr="007B49D6" w:rsidRDefault="00A41AE4" w:rsidP="002110F4">
            <w:pPr>
              <w:rPr>
                <w:rFonts w:ascii="Times New Roman" w:hAnsi="Times New Roman" w:cs="Times New Roman"/>
                <w:sz w:val="24"/>
                <w:szCs w:val="24"/>
              </w:rPr>
            </w:pPr>
            <w:proofErr w:type="spellStart"/>
            <w:r w:rsidRPr="00A41AE4">
              <w:rPr>
                <w:rFonts w:ascii="Times New Roman" w:hAnsi="Times New Roman" w:cs="Times New Roman"/>
                <w:sz w:val="24"/>
                <w:szCs w:val="24"/>
              </w:rPr>
              <w:t>Құлау</w:t>
            </w:r>
            <w:proofErr w:type="spellEnd"/>
            <w:r w:rsidRPr="00A41AE4">
              <w:rPr>
                <w:rFonts w:ascii="Times New Roman" w:hAnsi="Times New Roman" w:cs="Times New Roman"/>
                <w:sz w:val="24"/>
                <w:szCs w:val="24"/>
              </w:rPr>
              <w:t xml:space="preserve"> саны анализаторы (</w:t>
            </w:r>
            <w:proofErr w:type="spellStart"/>
            <w:r w:rsidRPr="00A41AE4">
              <w:rPr>
                <w:rFonts w:ascii="Times New Roman" w:hAnsi="Times New Roman" w:cs="Times New Roman"/>
                <w:sz w:val="24"/>
                <w:szCs w:val="24"/>
              </w:rPr>
              <w:t>калибрлеу</w:t>
            </w:r>
            <w:proofErr w:type="spellEnd"/>
            <w:r w:rsidRPr="00A41AE4">
              <w:rPr>
                <w:rFonts w:ascii="Times New Roman" w:hAnsi="Times New Roman" w:cs="Times New Roman"/>
                <w:sz w:val="24"/>
                <w:szCs w:val="24"/>
              </w:rPr>
              <w:t>)</w:t>
            </w:r>
          </w:p>
        </w:tc>
        <w:tc>
          <w:tcPr>
            <w:tcW w:w="2234" w:type="dxa"/>
          </w:tcPr>
          <w:p w14:paraId="1B93E1F4" w14:textId="2FBB3C58" w:rsidR="002110F4" w:rsidRPr="007B49D6" w:rsidRDefault="002110F4" w:rsidP="002110F4">
            <w:pPr>
              <w:rPr>
                <w:rFonts w:ascii="Times New Roman" w:hAnsi="Times New Roman" w:cs="Times New Roman"/>
                <w:sz w:val="24"/>
                <w:szCs w:val="24"/>
              </w:rPr>
            </w:pPr>
            <w:r w:rsidRPr="007B49D6">
              <w:rPr>
                <w:rFonts w:ascii="Times New Roman" w:hAnsi="Times New Roman" w:cs="Times New Roman"/>
                <w:sz w:val="24"/>
                <w:szCs w:val="24"/>
                <w:lang w:val="en-US"/>
              </w:rPr>
              <w:t>Falling Number 1800</w:t>
            </w:r>
          </w:p>
        </w:tc>
        <w:tc>
          <w:tcPr>
            <w:tcW w:w="1559" w:type="dxa"/>
          </w:tcPr>
          <w:p w14:paraId="13500B89" w14:textId="3C21C449" w:rsidR="002110F4" w:rsidRPr="007B49D6" w:rsidRDefault="002110F4" w:rsidP="002110F4">
            <w:pPr>
              <w:jc w:val="center"/>
              <w:rPr>
                <w:rFonts w:ascii="Times New Roman" w:hAnsi="Times New Roman" w:cs="Times New Roman"/>
                <w:sz w:val="24"/>
                <w:szCs w:val="24"/>
              </w:rPr>
            </w:pPr>
            <w:r w:rsidRPr="007B49D6">
              <w:rPr>
                <w:rFonts w:ascii="Times New Roman" w:hAnsi="Times New Roman" w:cs="Times New Roman"/>
                <w:sz w:val="24"/>
                <w:szCs w:val="24"/>
              </w:rPr>
              <w:t>1</w:t>
            </w:r>
          </w:p>
        </w:tc>
      </w:tr>
      <w:tr w:rsidR="002110F4" w:rsidRPr="00157005" w14:paraId="487B22EB" w14:textId="77777777" w:rsidTr="007377E7">
        <w:tc>
          <w:tcPr>
            <w:tcW w:w="944" w:type="dxa"/>
          </w:tcPr>
          <w:p w14:paraId="5C16123B" w14:textId="77777777" w:rsidR="002110F4" w:rsidRPr="00157005" w:rsidRDefault="002110F4" w:rsidP="002110F4">
            <w:pPr>
              <w:jc w:val="center"/>
              <w:rPr>
                <w:rFonts w:ascii="Times New Roman" w:hAnsi="Times New Roman" w:cs="Times New Roman"/>
                <w:sz w:val="24"/>
                <w:szCs w:val="24"/>
              </w:rPr>
            </w:pPr>
            <w:r w:rsidRPr="00157005">
              <w:rPr>
                <w:rFonts w:ascii="Times New Roman" w:hAnsi="Times New Roman" w:cs="Times New Roman"/>
                <w:sz w:val="24"/>
                <w:szCs w:val="24"/>
              </w:rPr>
              <w:t>3</w:t>
            </w:r>
          </w:p>
        </w:tc>
        <w:tc>
          <w:tcPr>
            <w:tcW w:w="4834" w:type="dxa"/>
          </w:tcPr>
          <w:p w14:paraId="55C63D5F" w14:textId="1F62A1EC" w:rsidR="002110F4" w:rsidRPr="007B49D6" w:rsidRDefault="00A41AE4" w:rsidP="002110F4">
            <w:pPr>
              <w:rPr>
                <w:rFonts w:ascii="Times New Roman" w:hAnsi="Times New Roman" w:cs="Times New Roman"/>
                <w:sz w:val="24"/>
                <w:szCs w:val="24"/>
              </w:rPr>
            </w:pPr>
            <w:proofErr w:type="spellStart"/>
            <w:r w:rsidRPr="00A41AE4">
              <w:rPr>
                <w:rFonts w:ascii="Times New Roman" w:hAnsi="Times New Roman" w:cs="Times New Roman"/>
                <w:sz w:val="24"/>
                <w:szCs w:val="24"/>
              </w:rPr>
              <w:t>Электронды</w:t>
            </w:r>
            <w:proofErr w:type="spellEnd"/>
            <w:r w:rsidRPr="00A41AE4">
              <w:rPr>
                <w:rFonts w:ascii="Times New Roman" w:hAnsi="Times New Roman" w:cs="Times New Roman"/>
                <w:sz w:val="24"/>
                <w:szCs w:val="24"/>
              </w:rPr>
              <w:t xml:space="preserve"> </w:t>
            </w:r>
            <w:proofErr w:type="spellStart"/>
            <w:r w:rsidRPr="00A41AE4">
              <w:rPr>
                <w:rFonts w:ascii="Times New Roman" w:hAnsi="Times New Roman" w:cs="Times New Roman"/>
                <w:sz w:val="24"/>
                <w:szCs w:val="24"/>
              </w:rPr>
              <w:t>зертханалық</w:t>
            </w:r>
            <w:proofErr w:type="spellEnd"/>
            <w:r w:rsidRPr="00A41AE4">
              <w:rPr>
                <w:rFonts w:ascii="Times New Roman" w:hAnsi="Times New Roman" w:cs="Times New Roman"/>
                <w:sz w:val="24"/>
                <w:szCs w:val="24"/>
              </w:rPr>
              <w:t xml:space="preserve"> </w:t>
            </w:r>
            <w:proofErr w:type="spellStart"/>
            <w:r w:rsidRPr="00A41AE4">
              <w:rPr>
                <w:rFonts w:ascii="Times New Roman" w:hAnsi="Times New Roman" w:cs="Times New Roman"/>
                <w:sz w:val="24"/>
                <w:szCs w:val="24"/>
              </w:rPr>
              <w:t>таразы</w:t>
            </w:r>
            <w:proofErr w:type="spellEnd"/>
          </w:p>
        </w:tc>
        <w:tc>
          <w:tcPr>
            <w:tcW w:w="2234" w:type="dxa"/>
          </w:tcPr>
          <w:p w14:paraId="312D45F2" w14:textId="634B1FB4" w:rsidR="002110F4" w:rsidRPr="007B49D6" w:rsidRDefault="002110F4" w:rsidP="002110F4">
            <w:pPr>
              <w:rPr>
                <w:rFonts w:ascii="Times New Roman" w:hAnsi="Times New Roman" w:cs="Times New Roman"/>
                <w:sz w:val="24"/>
                <w:szCs w:val="24"/>
              </w:rPr>
            </w:pPr>
          </w:p>
        </w:tc>
        <w:tc>
          <w:tcPr>
            <w:tcW w:w="1559" w:type="dxa"/>
          </w:tcPr>
          <w:p w14:paraId="30E125FD" w14:textId="7673F3F1" w:rsidR="002110F4" w:rsidRPr="007B49D6" w:rsidRDefault="002110F4" w:rsidP="002110F4">
            <w:pPr>
              <w:jc w:val="center"/>
              <w:rPr>
                <w:rFonts w:ascii="Times New Roman" w:hAnsi="Times New Roman" w:cs="Times New Roman"/>
                <w:sz w:val="24"/>
                <w:szCs w:val="24"/>
              </w:rPr>
            </w:pPr>
            <w:r w:rsidRPr="007B49D6">
              <w:rPr>
                <w:rFonts w:ascii="Times New Roman" w:hAnsi="Times New Roman" w:cs="Times New Roman"/>
                <w:sz w:val="24"/>
                <w:szCs w:val="24"/>
              </w:rPr>
              <w:t>11</w:t>
            </w:r>
          </w:p>
        </w:tc>
      </w:tr>
      <w:tr w:rsidR="002110F4" w:rsidRPr="00157005" w14:paraId="3D969719" w14:textId="77777777" w:rsidTr="007377E7">
        <w:trPr>
          <w:trHeight w:val="385"/>
        </w:trPr>
        <w:tc>
          <w:tcPr>
            <w:tcW w:w="944" w:type="dxa"/>
          </w:tcPr>
          <w:p w14:paraId="36F75A34" w14:textId="77777777" w:rsidR="002110F4" w:rsidRPr="00157005" w:rsidRDefault="002110F4" w:rsidP="002110F4">
            <w:pPr>
              <w:jc w:val="center"/>
              <w:rPr>
                <w:rFonts w:ascii="Times New Roman" w:hAnsi="Times New Roman" w:cs="Times New Roman"/>
                <w:sz w:val="24"/>
                <w:szCs w:val="24"/>
              </w:rPr>
            </w:pPr>
            <w:r w:rsidRPr="00157005">
              <w:rPr>
                <w:rFonts w:ascii="Times New Roman" w:hAnsi="Times New Roman" w:cs="Times New Roman"/>
                <w:sz w:val="24"/>
                <w:szCs w:val="24"/>
              </w:rPr>
              <w:t>4</w:t>
            </w:r>
          </w:p>
        </w:tc>
        <w:tc>
          <w:tcPr>
            <w:tcW w:w="4834" w:type="dxa"/>
          </w:tcPr>
          <w:p w14:paraId="4A4C45A5" w14:textId="74DE5CAF" w:rsidR="002110F4" w:rsidRPr="007B49D6" w:rsidRDefault="00A41AE4" w:rsidP="002110F4">
            <w:pPr>
              <w:rPr>
                <w:rFonts w:ascii="Times New Roman" w:hAnsi="Times New Roman" w:cs="Times New Roman"/>
                <w:sz w:val="24"/>
                <w:szCs w:val="24"/>
              </w:rPr>
            </w:pPr>
            <w:proofErr w:type="spellStart"/>
            <w:r w:rsidRPr="00A41AE4">
              <w:rPr>
                <w:rFonts w:ascii="Times New Roman" w:hAnsi="Times New Roman" w:cs="Times New Roman"/>
                <w:sz w:val="24"/>
                <w:szCs w:val="24"/>
              </w:rPr>
              <w:t>Психрометрлік</w:t>
            </w:r>
            <w:proofErr w:type="spellEnd"/>
            <w:r w:rsidRPr="00A41AE4">
              <w:rPr>
                <w:rFonts w:ascii="Times New Roman" w:hAnsi="Times New Roman" w:cs="Times New Roman"/>
                <w:sz w:val="24"/>
                <w:szCs w:val="24"/>
              </w:rPr>
              <w:t xml:space="preserve"> гигрометр</w:t>
            </w:r>
          </w:p>
        </w:tc>
        <w:tc>
          <w:tcPr>
            <w:tcW w:w="2234" w:type="dxa"/>
          </w:tcPr>
          <w:p w14:paraId="6B18B317" w14:textId="35B9AD2E" w:rsidR="002110F4" w:rsidRPr="007B49D6" w:rsidRDefault="002110F4" w:rsidP="002110F4">
            <w:pPr>
              <w:rPr>
                <w:rFonts w:ascii="Times New Roman" w:hAnsi="Times New Roman" w:cs="Times New Roman"/>
                <w:sz w:val="24"/>
                <w:szCs w:val="24"/>
              </w:rPr>
            </w:pPr>
            <w:r w:rsidRPr="007B49D6">
              <w:rPr>
                <w:rFonts w:ascii="Times New Roman" w:hAnsi="Times New Roman" w:cs="Times New Roman"/>
                <w:sz w:val="24"/>
                <w:szCs w:val="24"/>
              </w:rPr>
              <w:t>ВИТ-</w:t>
            </w:r>
            <w:proofErr w:type="gramStart"/>
            <w:r w:rsidRPr="007B49D6">
              <w:rPr>
                <w:rFonts w:ascii="Times New Roman" w:hAnsi="Times New Roman" w:cs="Times New Roman"/>
                <w:sz w:val="24"/>
                <w:szCs w:val="24"/>
              </w:rPr>
              <w:t>1,ВИТ</w:t>
            </w:r>
            <w:proofErr w:type="gramEnd"/>
            <w:r w:rsidRPr="007B49D6">
              <w:rPr>
                <w:rFonts w:ascii="Times New Roman" w:hAnsi="Times New Roman" w:cs="Times New Roman"/>
                <w:sz w:val="24"/>
                <w:szCs w:val="24"/>
              </w:rPr>
              <w:t>-2</w:t>
            </w:r>
          </w:p>
        </w:tc>
        <w:tc>
          <w:tcPr>
            <w:tcW w:w="1559" w:type="dxa"/>
          </w:tcPr>
          <w:p w14:paraId="2D9B65A1" w14:textId="59625312" w:rsidR="002110F4" w:rsidRPr="007B49D6" w:rsidRDefault="002110F4" w:rsidP="002110F4">
            <w:pPr>
              <w:jc w:val="center"/>
              <w:rPr>
                <w:rFonts w:ascii="Times New Roman" w:hAnsi="Times New Roman" w:cs="Times New Roman"/>
                <w:sz w:val="24"/>
                <w:szCs w:val="24"/>
              </w:rPr>
            </w:pPr>
            <w:r w:rsidRPr="007B49D6">
              <w:rPr>
                <w:rFonts w:ascii="Times New Roman" w:hAnsi="Times New Roman" w:cs="Times New Roman"/>
                <w:sz w:val="24"/>
                <w:szCs w:val="24"/>
              </w:rPr>
              <w:t>2</w:t>
            </w:r>
          </w:p>
        </w:tc>
      </w:tr>
      <w:tr w:rsidR="002110F4" w:rsidRPr="00157005" w14:paraId="72E7B11A" w14:textId="77777777" w:rsidTr="007377E7">
        <w:tc>
          <w:tcPr>
            <w:tcW w:w="944" w:type="dxa"/>
          </w:tcPr>
          <w:p w14:paraId="552F6A1B" w14:textId="77777777" w:rsidR="002110F4" w:rsidRPr="00157005" w:rsidRDefault="002110F4" w:rsidP="002110F4">
            <w:pPr>
              <w:jc w:val="center"/>
              <w:rPr>
                <w:rFonts w:ascii="Times New Roman" w:hAnsi="Times New Roman" w:cs="Times New Roman"/>
                <w:sz w:val="24"/>
                <w:szCs w:val="24"/>
              </w:rPr>
            </w:pPr>
            <w:r w:rsidRPr="00157005">
              <w:rPr>
                <w:rFonts w:ascii="Times New Roman" w:hAnsi="Times New Roman" w:cs="Times New Roman"/>
                <w:sz w:val="24"/>
                <w:szCs w:val="24"/>
              </w:rPr>
              <w:t>5</w:t>
            </w:r>
          </w:p>
        </w:tc>
        <w:tc>
          <w:tcPr>
            <w:tcW w:w="4834" w:type="dxa"/>
          </w:tcPr>
          <w:p w14:paraId="1706675A" w14:textId="48F16E1D" w:rsidR="002110F4" w:rsidRPr="007B49D6" w:rsidRDefault="002110F4" w:rsidP="002110F4">
            <w:pPr>
              <w:rPr>
                <w:rFonts w:ascii="Times New Roman" w:hAnsi="Times New Roman" w:cs="Times New Roman"/>
                <w:sz w:val="24"/>
                <w:szCs w:val="24"/>
              </w:rPr>
            </w:pPr>
            <w:r w:rsidRPr="007B49D6">
              <w:rPr>
                <w:rFonts w:ascii="Times New Roman" w:hAnsi="Times New Roman" w:cs="Times New Roman"/>
                <w:sz w:val="24"/>
                <w:szCs w:val="24"/>
              </w:rPr>
              <w:t>Иономер</w:t>
            </w:r>
          </w:p>
        </w:tc>
        <w:tc>
          <w:tcPr>
            <w:tcW w:w="2234" w:type="dxa"/>
          </w:tcPr>
          <w:p w14:paraId="6BB79D7E" w14:textId="2F357D54" w:rsidR="002110F4" w:rsidRPr="007B49D6" w:rsidRDefault="002110F4" w:rsidP="002110F4">
            <w:pPr>
              <w:rPr>
                <w:rFonts w:ascii="Times New Roman" w:hAnsi="Times New Roman" w:cs="Times New Roman"/>
                <w:sz w:val="24"/>
                <w:szCs w:val="24"/>
              </w:rPr>
            </w:pPr>
            <w:r w:rsidRPr="007B49D6">
              <w:rPr>
                <w:rFonts w:ascii="Times New Roman" w:hAnsi="Times New Roman" w:cs="Times New Roman"/>
                <w:sz w:val="24"/>
                <w:szCs w:val="24"/>
              </w:rPr>
              <w:t>И-160МИ</w:t>
            </w:r>
          </w:p>
        </w:tc>
        <w:tc>
          <w:tcPr>
            <w:tcW w:w="1559" w:type="dxa"/>
          </w:tcPr>
          <w:p w14:paraId="7E21D4A5" w14:textId="2C19B062" w:rsidR="002110F4" w:rsidRPr="002240BA" w:rsidRDefault="002110F4" w:rsidP="002110F4">
            <w:pPr>
              <w:jc w:val="center"/>
              <w:rPr>
                <w:rFonts w:ascii="Times New Roman" w:hAnsi="Times New Roman" w:cs="Times New Roman"/>
                <w:color w:val="FF0000"/>
                <w:sz w:val="24"/>
                <w:szCs w:val="24"/>
                <w:lang w:val="kk-KZ"/>
              </w:rPr>
            </w:pPr>
            <w:r w:rsidRPr="007B49D6">
              <w:rPr>
                <w:rFonts w:ascii="Times New Roman" w:hAnsi="Times New Roman" w:cs="Times New Roman"/>
                <w:sz w:val="24"/>
                <w:szCs w:val="24"/>
              </w:rPr>
              <w:t>1</w:t>
            </w:r>
          </w:p>
        </w:tc>
      </w:tr>
      <w:tr w:rsidR="002110F4" w:rsidRPr="00157005" w14:paraId="641BD71C" w14:textId="77777777" w:rsidTr="007377E7">
        <w:tc>
          <w:tcPr>
            <w:tcW w:w="944" w:type="dxa"/>
          </w:tcPr>
          <w:p w14:paraId="3D8239B1" w14:textId="77777777" w:rsidR="002110F4" w:rsidRPr="00157005" w:rsidRDefault="002110F4" w:rsidP="002110F4">
            <w:pPr>
              <w:jc w:val="center"/>
              <w:rPr>
                <w:rFonts w:ascii="Times New Roman" w:hAnsi="Times New Roman" w:cs="Times New Roman"/>
                <w:sz w:val="24"/>
                <w:szCs w:val="24"/>
              </w:rPr>
            </w:pPr>
            <w:r w:rsidRPr="00157005">
              <w:rPr>
                <w:rFonts w:ascii="Times New Roman" w:hAnsi="Times New Roman" w:cs="Times New Roman"/>
                <w:sz w:val="24"/>
                <w:szCs w:val="24"/>
              </w:rPr>
              <w:t>6</w:t>
            </w:r>
          </w:p>
        </w:tc>
        <w:tc>
          <w:tcPr>
            <w:tcW w:w="4834" w:type="dxa"/>
          </w:tcPr>
          <w:p w14:paraId="47EC0FE5" w14:textId="4C48121C" w:rsidR="002110F4" w:rsidRPr="007B49D6" w:rsidRDefault="00A41AE4" w:rsidP="002110F4">
            <w:pPr>
              <w:rPr>
                <w:rFonts w:ascii="Times New Roman" w:hAnsi="Times New Roman" w:cs="Times New Roman"/>
                <w:sz w:val="24"/>
                <w:szCs w:val="24"/>
              </w:rPr>
            </w:pPr>
            <w:r w:rsidRPr="00A41AE4">
              <w:rPr>
                <w:rFonts w:ascii="Times New Roman" w:hAnsi="Times New Roman" w:cs="Times New Roman"/>
                <w:sz w:val="24"/>
                <w:szCs w:val="24"/>
              </w:rPr>
              <w:t xml:space="preserve">Клейковина </w:t>
            </w:r>
            <w:proofErr w:type="spellStart"/>
            <w:r w:rsidRPr="00A41AE4">
              <w:rPr>
                <w:rFonts w:ascii="Times New Roman" w:hAnsi="Times New Roman" w:cs="Times New Roman"/>
                <w:sz w:val="24"/>
                <w:szCs w:val="24"/>
              </w:rPr>
              <w:t>деформациясының</w:t>
            </w:r>
            <w:proofErr w:type="spellEnd"/>
            <w:r w:rsidRPr="00A41AE4">
              <w:rPr>
                <w:rFonts w:ascii="Times New Roman" w:hAnsi="Times New Roman" w:cs="Times New Roman"/>
                <w:sz w:val="24"/>
                <w:szCs w:val="24"/>
              </w:rPr>
              <w:t xml:space="preserve"> </w:t>
            </w:r>
            <w:proofErr w:type="spellStart"/>
            <w:r w:rsidRPr="00A41AE4">
              <w:rPr>
                <w:rFonts w:ascii="Times New Roman" w:hAnsi="Times New Roman" w:cs="Times New Roman"/>
                <w:sz w:val="24"/>
                <w:szCs w:val="24"/>
              </w:rPr>
              <w:t>өлшегіші</w:t>
            </w:r>
            <w:proofErr w:type="spellEnd"/>
          </w:p>
        </w:tc>
        <w:tc>
          <w:tcPr>
            <w:tcW w:w="2234" w:type="dxa"/>
          </w:tcPr>
          <w:p w14:paraId="462AA0CD" w14:textId="3215BB29" w:rsidR="002110F4" w:rsidRPr="007B49D6" w:rsidRDefault="002110F4" w:rsidP="002110F4">
            <w:pPr>
              <w:rPr>
                <w:rFonts w:ascii="Times New Roman" w:hAnsi="Times New Roman" w:cs="Times New Roman"/>
                <w:sz w:val="24"/>
                <w:szCs w:val="24"/>
              </w:rPr>
            </w:pPr>
            <w:r w:rsidRPr="007B49D6">
              <w:rPr>
                <w:rFonts w:ascii="Times New Roman" w:hAnsi="Times New Roman" w:cs="Times New Roman"/>
                <w:sz w:val="24"/>
                <w:szCs w:val="24"/>
                <w:lang w:val="kk-KZ"/>
              </w:rPr>
              <w:t>ИДК</w:t>
            </w:r>
            <w:r w:rsidRPr="007B49D6">
              <w:rPr>
                <w:rFonts w:ascii="Times New Roman" w:hAnsi="Times New Roman" w:cs="Times New Roman"/>
                <w:sz w:val="24"/>
                <w:szCs w:val="24"/>
              </w:rPr>
              <w:t>-1</w:t>
            </w:r>
          </w:p>
        </w:tc>
        <w:tc>
          <w:tcPr>
            <w:tcW w:w="1559" w:type="dxa"/>
          </w:tcPr>
          <w:p w14:paraId="6C67C5CA" w14:textId="70906715" w:rsidR="002110F4" w:rsidRPr="002240BA" w:rsidRDefault="002110F4" w:rsidP="002110F4">
            <w:pPr>
              <w:jc w:val="center"/>
              <w:rPr>
                <w:rFonts w:ascii="Times New Roman" w:hAnsi="Times New Roman" w:cs="Times New Roman"/>
                <w:sz w:val="24"/>
                <w:szCs w:val="24"/>
                <w:lang w:val="kk-KZ"/>
              </w:rPr>
            </w:pPr>
            <w:r w:rsidRPr="007B49D6">
              <w:rPr>
                <w:rFonts w:ascii="Times New Roman" w:hAnsi="Times New Roman" w:cs="Times New Roman"/>
                <w:sz w:val="24"/>
                <w:szCs w:val="24"/>
              </w:rPr>
              <w:t>1</w:t>
            </w:r>
          </w:p>
        </w:tc>
      </w:tr>
      <w:tr w:rsidR="002110F4" w:rsidRPr="00157005" w14:paraId="74B948F4" w14:textId="77777777" w:rsidTr="007377E7">
        <w:tc>
          <w:tcPr>
            <w:tcW w:w="944" w:type="dxa"/>
          </w:tcPr>
          <w:p w14:paraId="1B182969" w14:textId="77777777" w:rsidR="002110F4" w:rsidRPr="00157005" w:rsidRDefault="002110F4" w:rsidP="002110F4">
            <w:pPr>
              <w:jc w:val="center"/>
              <w:rPr>
                <w:rFonts w:ascii="Times New Roman" w:hAnsi="Times New Roman" w:cs="Times New Roman"/>
                <w:sz w:val="24"/>
                <w:szCs w:val="24"/>
              </w:rPr>
            </w:pPr>
            <w:r>
              <w:rPr>
                <w:rFonts w:ascii="Times New Roman" w:hAnsi="Times New Roman" w:cs="Times New Roman"/>
                <w:sz w:val="24"/>
                <w:szCs w:val="24"/>
              </w:rPr>
              <w:t>7</w:t>
            </w:r>
          </w:p>
        </w:tc>
        <w:tc>
          <w:tcPr>
            <w:tcW w:w="4834" w:type="dxa"/>
          </w:tcPr>
          <w:p w14:paraId="08F96BA0" w14:textId="13FBD782" w:rsidR="002110F4" w:rsidRPr="007B49D6" w:rsidRDefault="002110F4" w:rsidP="002110F4">
            <w:pPr>
              <w:rPr>
                <w:rFonts w:ascii="Times New Roman" w:hAnsi="Times New Roman" w:cs="Times New Roman"/>
                <w:sz w:val="24"/>
                <w:szCs w:val="24"/>
              </w:rPr>
            </w:pPr>
            <w:r w:rsidRPr="007B49D6">
              <w:rPr>
                <w:rFonts w:ascii="Times New Roman" w:hAnsi="Times New Roman" w:cs="Times New Roman"/>
                <w:sz w:val="24"/>
                <w:szCs w:val="24"/>
              </w:rPr>
              <w:t>КФК</w:t>
            </w:r>
          </w:p>
        </w:tc>
        <w:tc>
          <w:tcPr>
            <w:tcW w:w="2234" w:type="dxa"/>
          </w:tcPr>
          <w:p w14:paraId="63A2A1BB" w14:textId="06B9DDDA" w:rsidR="002110F4" w:rsidRPr="007B49D6" w:rsidRDefault="002110F4" w:rsidP="002110F4">
            <w:pPr>
              <w:rPr>
                <w:rFonts w:ascii="Times New Roman" w:hAnsi="Times New Roman" w:cs="Times New Roman"/>
                <w:sz w:val="24"/>
                <w:szCs w:val="24"/>
              </w:rPr>
            </w:pPr>
            <w:r w:rsidRPr="007B49D6">
              <w:rPr>
                <w:rFonts w:ascii="Times New Roman" w:hAnsi="Times New Roman" w:cs="Times New Roman"/>
                <w:sz w:val="24"/>
                <w:szCs w:val="24"/>
              </w:rPr>
              <w:t>КФК-3</w:t>
            </w:r>
          </w:p>
        </w:tc>
        <w:tc>
          <w:tcPr>
            <w:tcW w:w="1559" w:type="dxa"/>
          </w:tcPr>
          <w:p w14:paraId="71235D25" w14:textId="6ECF7568" w:rsidR="002110F4" w:rsidRPr="007B49D6" w:rsidRDefault="002110F4" w:rsidP="002110F4">
            <w:pPr>
              <w:jc w:val="center"/>
              <w:rPr>
                <w:rFonts w:ascii="Times New Roman" w:hAnsi="Times New Roman" w:cs="Times New Roman"/>
                <w:sz w:val="24"/>
                <w:szCs w:val="24"/>
              </w:rPr>
            </w:pPr>
            <w:r w:rsidRPr="007B49D6">
              <w:rPr>
                <w:rFonts w:ascii="Times New Roman" w:hAnsi="Times New Roman" w:cs="Times New Roman"/>
                <w:sz w:val="24"/>
                <w:szCs w:val="24"/>
              </w:rPr>
              <w:t>1</w:t>
            </w:r>
          </w:p>
        </w:tc>
      </w:tr>
      <w:tr w:rsidR="002110F4" w:rsidRPr="00157005" w14:paraId="63503817" w14:textId="77777777" w:rsidTr="007377E7">
        <w:tc>
          <w:tcPr>
            <w:tcW w:w="944" w:type="dxa"/>
          </w:tcPr>
          <w:p w14:paraId="0330A3DE" w14:textId="77777777" w:rsidR="002110F4" w:rsidRPr="00157005" w:rsidRDefault="002110F4" w:rsidP="002110F4">
            <w:pPr>
              <w:jc w:val="center"/>
              <w:rPr>
                <w:rFonts w:ascii="Times New Roman" w:hAnsi="Times New Roman" w:cs="Times New Roman"/>
                <w:sz w:val="24"/>
                <w:szCs w:val="24"/>
              </w:rPr>
            </w:pPr>
            <w:r>
              <w:rPr>
                <w:rFonts w:ascii="Times New Roman" w:hAnsi="Times New Roman" w:cs="Times New Roman"/>
                <w:sz w:val="24"/>
                <w:szCs w:val="24"/>
              </w:rPr>
              <w:t>8</w:t>
            </w:r>
          </w:p>
        </w:tc>
        <w:tc>
          <w:tcPr>
            <w:tcW w:w="4834" w:type="dxa"/>
          </w:tcPr>
          <w:p w14:paraId="7C0B2C6C" w14:textId="0381DB71" w:rsidR="002110F4" w:rsidRPr="007B49D6" w:rsidRDefault="00A41AE4" w:rsidP="002110F4">
            <w:pPr>
              <w:rPr>
                <w:rFonts w:ascii="Times New Roman" w:hAnsi="Times New Roman" w:cs="Times New Roman"/>
                <w:sz w:val="24"/>
                <w:szCs w:val="24"/>
              </w:rPr>
            </w:pPr>
            <w:r w:rsidRPr="00A41AE4">
              <w:rPr>
                <w:rFonts w:ascii="Times New Roman" w:hAnsi="Times New Roman" w:cs="Times New Roman"/>
                <w:sz w:val="24"/>
                <w:szCs w:val="24"/>
              </w:rPr>
              <w:t xml:space="preserve">Гири </w:t>
            </w:r>
            <w:proofErr w:type="spellStart"/>
            <w:r w:rsidRPr="00A41AE4">
              <w:rPr>
                <w:rFonts w:ascii="Times New Roman" w:hAnsi="Times New Roman" w:cs="Times New Roman"/>
                <w:sz w:val="24"/>
                <w:szCs w:val="24"/>
              </w:rPr>
              <w:t>жиынтығы</w:t>
            </w:r>
            <w:proofErr w:type="spellEnd"/>
          </w:p>
        </w:tc>
        <w:tc>
          <w:tcPr>
            <w:tcW w:w="2234" w:type="dxa"/>
          </w:tcPr>
          <w:p w14:paraId="53B434F4" w14:textId="2380B263" w:rsidR="002110F4" w:rsidRPr="007B49D6" w:rsidRDefault="002110F4" w:rsidP="002110F4">
            <w:pPr>
              <w:rPr>
                <w:rFonts w:ascii="Times New Roman" w:hAnsi="Times New Roman" w:cs="Times New Roman"/>
                <w:sz w:val="24"/>
                <w:szCs w:val="24"/>
              </w:rPr>
            </w:pPr>
            <w:r w:rsidRPr="007B49D6">
              <w:rPr>
                <w:rFonts w:ascii="Times New Roman" w:hAnsi="Times New Roman" w:cs="Times New Roman"/>
                <w:sz w:val="24"/>
                <w:szCs w:val="24"/>
              </w:rPr>
              <w:t>Г-4-1111,10</w:t>
            </w:r>
          </w:p>
        </w:tc>
        <w:tc>
          <w:tcPr>
            <w:tcW w:w="1559" w:type="dxa"/>
          </w:tcPr>
          <w:p w14:paraId="43606003" w14:textId="27D7FC76" w:rsidR="002110F4" w:rsidRPr="007B49D6" w:rsidRDefault="002110F4" w:rsidP="002110F4">
            <w:pPr>
              <w:jc w:val="center"/>
              <w:rPr>
                <w:rFonts w:ascii="Times New Roman" w:hAnsi="Times New Roman" w:cs="Times New Roman"/>
                <w:sz w:val="24"/>
                <w:szCs w:val="24"/>
              </w:rPr>
            </w:pPr>
            <w:r w:rsidRPr="007B49D6">
              <w:rPr>
                <w:rFonts w:ascii="Times New Roman" w:hAnsi="Times New Roman" w:cs="Times New Roman"/>
                <w:sz w:val="24"/>
                <w:szCs w:val="24"/>
              </w:rPr>
              <w:t>1</w:t>
            </w:r>
          </w:p>
        </w:tc>
      </w:tr>
      <w:tr w:rsidR="002110F4" w:rsidRPr="00157005" w14:paraId="4ADD4666" w14:textId="77777777" w:rsidTr="007377E7">
        <w:tc>
          <w:tcPr>
            <w:tcW w:w="944" w:type="dxa"/>
          </w:tcPr>
          <w:p w14:paraId="1784C4DE" w14:textId="77777777" w:rsidR="002110F4" w:rsidRPr="00157005" w:rsidRDefault="002110F4" w:rsidP="002110F4">
            <w:pPr>
              <w:tabs>
                <w:tab w:val="left" w:pos="652"/>
              </w:tabs>
              <w:jc w:val="center"/>
              <w:rPr>
                <w:rFonts w:ascii="Times New Roman" w:hAnsi="Times New Roman" w:cs="Times New Roman"/>
                <w:sz w:val="24"/>
                <w:szCs w:val="24"/>
              </w:rPr>
            </w:pPr>
            <w:r>
              <w:rPr>
                <w:rFonts w:ascii="Times New Roman" w:hAnsi="Times New Roman" w:cs="Times New Roman"/>
                <w:sz w:val="24"/>
                <w:szCs w:val="24"/>
              </w:rPr>
              <w:t>9</w:t>
            </w:r>
          </w:p>
        </w:tc>
        <w:tc>
          <w:tcPr>
            <w:tcW w:w="4834" w:type="dxa"/>
          </w:tcPr>
          <w:p w14:paraId="5B812B73" w14:textId="4FDC8072" w:rsidR="002110F4" w:rsidRPr="007B49D6" w:rsidRDefault="00A41AE4" w:rsidP="002110F4">
            <w:pPr>
              <w:rPr>
                <w:rFonts w:ascii="Times New Roman" w:hAnsi="Times New Roman" w:cs="Times New Roman"/>
                <w:sz w:val="24"/>
                <w:szCs w:val="24"/>
              </w:rPr>
            </w:pPr>
            <w:proofErr w:type="spellStart"/>
            <w:r>
              <w:rPr>
                <w:rFonts w:ascii="Times New Roman" w:hAnsi="Times New Roman" w:cs="Times New Roman"/>
                <w:sz w:val="24"/>
                <w:szCs w:val="24"/>
              </w:rPr>
              <w:t>М</w:t>
            </w:r>
            <w:r w:rsidRPr="00A41AE4">
              <w:rPr>
                <w:rFonts w:ascii="Times New Roman" w:hAnsi="Times New Roman" w:cs="Times New Roman"/>
                <w:sz w:val="24"/>
                <w:szCs w:val="24"/>
              </w:rPr>
              <w:t>уфельді</w:t>
            </w:r>
            <w:proofErr w:type="spellEnd"/>
            <w:r w:rsidRPr="00A41AE4">
              <w:rPr>
                <w:rFonts w:ascii="Times New Roman" w:hAnsi="Times New Roman" w:cs="Times New Roman"/>
                <w:sz w:val="24"/>
                <w:szCs w:val="24"/>
              </w:rPr>
              <w:t xml:space="preserve"> пеш</w:t>
            </w:r>
          </w:p>
        </w:tc>
        <w:tc>
          <w:tcPr>
            <w:tcW w:w="2234" w:type="dxa"/>
          </w:tcPr>
          <w:p w14:paraId="056CBA77" w14:textId="1B4850AA" w:rsidR="002110F4" w:rsidRPr="007B49D6" w:rsidRDefault="002110F4" w:rsidP="002110F4">
            <w:pPr>
              <w:rPr>
                <w:rFonts w:ascii="Times New Roman" w:hAnsi="Times New Roman" w:cs="Times New Roman"/>
                <w:sz w:val="24"/>
                <w:szCs w:val="24"/>
              </w:rPr>
            </w:pPr>
            <w:proofErr w:type="spellStart"/>
            <w:r w:rsidRPr="007B49D6">
              <w:rPr>
                <w:rFonts w:ascii="Times New Roman" w:hAnsi="Times New Roman" w:cs="Times New Roman"/>
                <w:sz w:val="24"/>
                <w:szCs w:val="24"/>
              </w:rPr>
              <w:t>Carbolite</w:t>
            </w:r>
            <w:proofErr w:type="spellEnd"/>
            <w:r w:rsidRPr="007B49D6">
              <w:rPr>
                <w:rFonts w:ascii="Times New Roman" w:hAnsi="Times New Roman" w:cs="Times New Roman"/>
                <w:sz w:val="24"/>
                <w:szCs w:val="24"/>
              </w:rPr>
              <w:t xml:space="preserve"> OAF-11/1</w:t>
            </w:r>
          </w:p>
        </w:tc>
        <w:tc>
          <w:tcPr>
            <w:tcW w:w="1559" w:type="dxa"/>
          </w:tcPr>
          <w:p w14:paraId="373A18FC" w14:textId="23FD0114" w:rsidR="002110F4" w:rsidRPr="007B49D6" w:rsidRDefault="002110F4" w:rsidP="002110F4">
            <w:pPr>
              <w:jc w:val="center"/>
              <w:rPr>
                <w:rFonts w:ascii="Times New Roman" w:hAnsi="Times New Roman" w:cs="Times New Roman"/>
                <w:sz w:val="24"/>
                <w:szCs w:val="24"/>
              </w:rPr>
            </w:pPr>
            <w:r w:rsidRPr="007B49D6">
              <w:rPr>
                <w:rFonts w:ascii="Times New Roman" w:hAnsi="Times New Roman" w:cs="Times New Roman"/>
                <w:sz w:val="24"/>
                <w:szCs w:val="24"/>
              </w:rPr>
              <w:t>1</w:t>
            </w:r>
          </w:p>
        </w:tc>
      </w:tr>
      <w:tr w:rsidR="002110F4" w:rsidRPr="00157005" w14:paraId="535E875F" w14:textId="77777777" w:rsidTr="007377E7">
        <w:tc>
          <w:tcPr>
            <w:tcW w:w="944" w:type="dxa"/>
          </w:tcPr>
          <w:p w14:paraId="25E2A281" w14:textId="77777777" w:rsidR="002110F4" w:rsidRPr="00157005" w:rsidRDefault="002110F4" w:rsidP="002110F4">
            <w:pPr>
              <w:jc w:val="center"/>
              <w:rPr>
                <w:rFonts w:ascii="Times New Roman" w:hAnsi="Times New Roman" w:cs="Times New Roman"/>
                <w:sz w:val="24"/>
                <w:szCs w:val="24"/>
              </w:rPr>
            </w:pPr>
            <w:r w:rsidRPr="00157005">
              <w:rPr>
                <w:rFonts w:ascii="Times New Roman" w:hAnsi="Times New Roman" w:cs="Times New Roman"/>
                <w:sz w:val="24"/>
                <w:szCs w:val="24"/>
              </w:rPr>
              <w:t>1</w:t>
            </w:r>
            <w:r>
              <w:rPr>
                <w:rFonts w:ascii="Times New Roman" w:hAnsi="Times New Roman" w:cs="Times New Roman"/>
                <w:sz w:val="24"/>
                <w:szCs w:val="24"/>
              </w:rPr>
              <w:t>0</w:t>
            </w:r>
          </w:p>
        </w:tc>
        <w:tc>
          <w:tcPr>
            <w:tcW w:w="4834" w:type="dxa"/>
          </w:tcPr>
          <w:p w14:paraId="0280F47A" w14:textId="29B51E5B" w:rsidR="002110F4" w:rsidRPr="007B49D6" w:rsidRDefault="002110F4" w:rsidP="002110F4">
            <w:pPr>
              <w:rPr>
                <w:rFonts w:ascii="Times New Roman" w:hAnsi="Times New Roman" w:cs="Times New Roman"/>
                <w:sz w:val="24"/>
                <w:szCs w:val="24"/>
              </w:rPr>
            </w:pPr>
            <w:r w:rsidRPr="007B49D6">
              <w:rPr>
                <w:rFonts w:ascii="Times New Roman" w:hAnsi="Times New Roman" w:cs="Times New Roman"/>
                <w:sz w:val="24"/>
                <w:szCs w:val="24"/>
              </w:rPr>
              <w:t>Термометр</w:t>
            </w:r>
          </w:p>
        </w:tc>
        <w:tc>
          <w:tcPr>
            <w:tcW w:w="2234" w:type="dxa"/>
          </w:tcPr>
          <w:p w14:paraId="282F95FB" w14:textId="404B5549" w:rsidR="002110F4" w:rsidRPr="007B49D6" w:rsidRDefault="002110F4" w:rsidP="002110F4">
            <w:pPr>
              <w:rPr>
                <w:rFonts w:ascii="Times New Roman" w:hAnsi="Times New Roman" w:cs="Times New Roman"/>
                <w:sz w:val="24"/>
                <w:szCs w:val="24"/>
              </w:rPr>
            </w:pPr>
            <w:r w:rsidRPr="007B49D6">
              <w:rPr>
                <w:rFonts w:ascii="Times New Roman" w:hAnsi="Times New Roman" w:cs="Times New Roman"/>
                <w:sz w:val="24"/>
                <w:szCs w:val="24"/>
              </w:rPr>
              <w:t>ТПК</w:t>
            </w:r>
          </w:p>
        </w:tc>
        <w:tc>
          <w:tcPr>
            <w:tcW w:w="1559" w:type="dxa"/>
          </w:tcPr>
          <w:p w14:paraId="449997BA" w14:textId="3C1F174F" w:rsidR="002110F4" w:rsidRPr="007B49D6" w:rsidRDefault="002110F4" w:rsidP="002110F4">
            <w:pPr>
              <w:jc w:val="center"/>
              <w:rPr>
                <w:rFonts w:ascii="Times New Roman" w:hAnsi="Times New Roman" w:cs="Times New Roman"/>
                <w:sz w:val="24"/>
                <w:szCs w:val="24"/>
              </w:rPr>
            </w:pPr>
            <w:r w:rsidRPr="007B49D6">
              <w:rPr>
                <w:rFonts w:ascii="Times New Roman" w:hAnsi="Times New Roman" w:cs="Times New Roman"/>
                <w:sz w:val="24"/>
                <w:szCs w:val="24"/>
              </w:rPr>
              <w:t>6</w:t>
            </w:r>
          </w:p>
        </w:tc>
      </w:tr>
      <w:tr w:rsidR="002110F4" w:rsidRPr="00157005" w14:paraId="420E4641" w14:textId="77777777" w:rsidTr="007377E7">
        <w:tc>
          <w:tcPr>
            <w:tcW w:w="944" w:type="dxa"/>
          </w:tcPr>
          <w:p w14:paraId="6C7C2851" w14:textId="77777777" w:rsidR="002110F4" w:rsidRPr="00157005" w:rsidRDefault="002110F4" w:rsidP="002110F4">
            <w:pPr>
              <w:jc w:val="center"/>
              <w:rPr>
                <w:rFonts w:ascii="Times New Roman" w:hAnsi="Times New Roman" w:cs="Times New Roman"/>
                <w:sz w:val="24"/>
                <w:szCs w:val="24"/>
              </w:rPr>
            </w:pPr>
            <w:r>
              <w:rPr>
                <w:rFonts w:ascii="Times New Roman" w:hAnsi="Times New Roman" w:cs="Times New Roman"/>
                <w:sz w:val="24"/>
                <w:szCs w:val="24"/>
              </w:rPr>
              <w:t>11</w:t>
            </w:r>
          </w:p>
        </w:tc>
        <w:tc>
          <w:tcPr>
            <w:tcW w:w="4834" w:type="dxa"/>
          </w:tcPr>
          <w:p w14:paraId="72239F56" w14:textId="5F843FB4" w:rsidR="002110F4" w:rsidRPr="007B49D6" w:rsidRDefault="00A41AE4" w:rsidP="002110F4">
            <w:pPr>
              <w:rPr>
                <w:rFonts w:ascii="Times New Roman" w:hAnsi="Times New Roman" w:cs="Times New Roman"/>
                <w:sz w:val="24"/>
                <w:szCs w:val="24"/>
              </w:rPr>
            </w:pPr>
            <w:proofErr w:type="spellStart"/>
            <w:r w:rsidRPr="00A41AE4">
              <w:rPr>
                <w:rFonts w:ascii="Times New Roman" w:hAnsi="Times New Roman" w:cs="Times New Roman"/>
                <w:sz w:val="24"/>
                <w:szCs w:val="24"/>
              </w:rPr>
              <w:t>Кептіргіш</w:t>
            </w:r>
            <w:proofErr w:type="spellEnd"/>
            <w:r w:rsidRPr="00A41AE4">
              <w:rPr>
                <w:rFonts w:ascii="Times New Roman" w:hAnsi="Times New Roman" w:cs="Times New Roman"/>
                <w:sz w:val="24"/>
                <w:szCs w:val="24"/>
              </w:rPr>
              <w:t xml:space="preserve"> шкаф</w:t>
            </w:r>
          </w:p>
        </w:tc>
        <w:tc>
          <w:tcPr>
            <w:tcW w:w="2234" w:type="dxa"/>
          </w:tcPr>
          <w:p w14:paraId="5BA4A671" w14:textId="2513AEF5" w:rsidR="002110F4" w:rsidRPr="007B49D6" w:rsidRDefault="002110F4" w:rsidP="002110F4">
            <w:pPr>
              <w:rPr>
                <w:rFonts w:ascii="Times New Roman" w:hAnsi="Times New Roman" w:cs="Times New Roman"/>
                <w:sz w:val="24"/>
                <w:szCs w:val="24"/>
              </w:rPr>
            </w:pPr>
            <w:r w:rsidRPr="007B49D6">
              <w:rPr>
                <w:rFonts w:ascii="Times New Roman" w:hAnsi="Times New Roman" w:cs="Times New Roman"/>
                <w:sz w:val="24"/>
                <w:szCs w:val="24"/>
              </w:rPr>
              <w:t>СЭШ-3М</w:t>
            </w:r>
          </w:p>
        </w:tc>
        <w:tc>
          <w:tcPr>
            <w:tcW w:w="1559" w:type="dxa"/>
          </w:tcPr>
          <w:p w14:paraId="56923529" w14:textId="0FCE10A3" w:rsidR="002110F4" w:rsidRPr="007B49D6" w:rsidRDefault="002110F4" w:rsidP="002110F4">
            <w:pPr>
              <w:jc w:val="center"/>
              <w:rPr>
                <w:rFonts w:ascii="Times New Roman" w:hAnsi="Times New Roman" w:cs="Times New Roman"/>
                <w:sz w:val="24"/>
                <w:szCs w:val="24"/>
              </w:rPr>
            </w:pPr>
            <w:r w:rsidRPr="007B49D6">
              <w:rPr>
                <w:rFonts w:ascii="Times New Roman" w:hAnsi="Times New Roman" w:cs="Times New Roman"/>
                <w:sz w:val="24"/>
                <w:szCs w:val="24"/>
              </w:rPr>
              <w:t>4</w:t>
            </w:r>
          </w:p>
        </w:tc>
      </w:tr>
      <w:tr w:rsidR="002110F4" w:rsidRPr="00157005" w14:paraId="23E6A2C9" w14:textId="77777777" w:rsidTr="007377E7">
        <w:tc>
          <w:tcPr>
            <w:tcW w:w="944" w:type="dxa"/>
          </w:tcPr>
          <w:p w14:paraId="38A9F5B8" w14:textId="77777777" w:rsidR="002110F4" w:rsidRPr="00157005" w:rsidRDefault="002110F4" w:rsidP="002110F4">
            <w:pPr>
              <w:jc w:val="center"/>
              <w:rPr>
                <w:rFonts w:ascii="Times New Roman" w:hAnsi="Times New Roman" w:cs="Times New Roman"/>
                <w:sz w:val="24"/>
                <w:szCs w:val="24"/>
              </w:rPr>
            </w:pPr>
            <w:r>
              <w:rPr>
                <w:rFonts w:ascii="Times New Roman" w:hAnsi="Times New Roman" w:cs="Times New Roman"/>
                <w:sz w:val="24"/>
                <w:szCs w:val="24"/>
              </w:rPr>
              <w:t>12</w:t>
            </w:r>
          </w:p>
        </w:tc>
        <w:tc>
          <w:tcPr>
            <w:tcW w:w="4834" w:type="dxa"/>
          </w:tcPr>
          <w:p w14:paraId="6B445FF8" w14:textId="38D91704" w:rsidR="002110F4" w:rsidRPr="007B49D6" w:rsidRDefault="002110F4" w:rsidP="002110F4">
            <w:pPr>
              <w:rPr>
                <w:rFonts w:ascii="Times New Roman" w:hAnsi="Times New Roman" w:cs="Times New Roman"/>
                <w:sz w:val="24"/>
                <w:szCs w:val="24"/>
              </w:rPr>
            </w:pPr>
            <w:r w:rsidRPr="007B49D6">
              <w:rPr>
                <w:rFonts w:ascii="Times New Roman" w:hAnsi="Times New Roman" w:cs="Times New Roman"/>
                <w:sz w:val="24"/>
                <w:szCs w:val="24"/>
              </w:rPr>
              <w:t xml:space="preserve">Термостат </w:t>
            </w:r>
          </w:p>
        </w:tc>
        <w:tc>
          <w:tcPr>
            <w:tcW w:w="2234" w:type="dxa"/>
          </w:tcPr>
          <w:p w14:paraId="39229BEA" w14:textId="11B17AF1" w:rsidR="002110F4" w:rsidRPr="007B49D6" w:rsidRDefault="002110F4" w:rsidP="002110F4">
            <w:pPr>
              <w:rPr>
                <w:rFonts w:ascii="Times New Roman" w:hAnsi="Times New Roman" w:cs="Times New Roman"/>
                <w:sz w:val="24"/>
                <w:szCs w:val="24"/>
              </w:rPr>
            </w:pPr>
          </w:p>
        </w:tc>
        <w:tc>
          <w:tcPr>
            <w:tcW w:w="1559" w:type="dxa"/>
          </w:tcPr>
          <w:p w14:paraId="7FC42C5B" w14:textId="6F60F602" w:rsidR="002110F4" w:rsidRPr="007B49D6" w:rsidRDefault="002110F4" w:rsidP="002110F4">
            <w:pPr>
              <w:jc w:val="center"/>
              <w:rPr>
                <w:rFonts w:ascii="Times New Roman" w:hAnsi="Times New Roman" w:cs="Times New Roman"/>
                <w:sz w:val="24"/>
                <w:szCs w:val="24"/>
              </w:rPr>
            </w:pPr>
            <w:r w:rsidRPr="007B49D6">
              <w:rPr>
                <w:rFonts w:ascii="Times New Roman" w:hAnsi="Times New Roman" w:cs="Times New Roman"/>
                <w:sz w:val="24"/>
                <w:szCs w:val="24"/>
              </w:rPr>
              <w:t>5</w:t>
            </w:r>
          </w:p>
        </w:tc>
      </w:tr>
      <w:tr w:rsidR="002110F4" w:rsidRPr="00157005" w14:paraId="11649160" w14:textId="77777777" w:rsidTr="007377E7">
        <w:tc>
          <w:tcPr>
            <w:tcW w:w="944" w:type="dxa"/>
          </w:tcPr>
          <w:p w14:paraId="61FFB915" w14:textId="77777777" w:rsidR="002110F4" w:rsidRPr="00157005" w:rsidRDefault="002110F4" w:rsidP="002110F4">
            <w:pPr>
              <w:jc w:val="center"/>
              <w:rPr>
                <w:rFonts w:ascii="Times New Roman" w:hAnsi="Times New Roman" w:cs="Times New Roman"/>
                <w:sz w:val="24"/>
                <w:szCs w:val="24"/>
              </w:rPr>
            </w:pPr>
            <w:r>
              <w:rPr>
                <w:rFonts w:ascii="Times New Roman" w:hAnsi="Times New Roman" w:cs="Times New Roman"/>
                <w:sz w:val="24"/>
                <w:szCs w:val="24"/>
              </w:rPr>
              <w:t>13</w:t>
            </w:r>
          </w:p>
        </w:tc>
        <w:tc>
          <w:tcPr>
            <w:tcW w:w="4834" w:type="dxa"/>
          </w:tcPr>
          <w:p w14:paraId="2A6C4015" w14:textId="7B54B82F" w:rsidR="002110F4" w:rsidRPr="007B49D6" w:rsidRDefault="002110F4" w:rsidP="002110F4">
            <w:pPr>
              <w:rPr>
                <w:rFonts w:ascii="Times New Roman" w:hAnsi="Times New Roman" w:cs="Times New Roman"/>
                <w:sz w:val="24"/>
                <w:szCs w:val="24"/>
              </w:rPr>
            </w:pPr>
            <w:r w:rsidRPr="007B49D6">
              <w:rPr>
                <w:rFonts w:ascii="Times New Roman" w:hAnsi="Times New Roman" w:cs="Times New Roman"/>
                <w:sz w:val="24"/>
                <w:szCs w:val="24"/>
                <w:lang w:val="kk-KZ"/>
              </w:rPr>
              <w:t>Электрод стеклянный,электрод сравнения</w:t>
            </w:r>
          </w:p>
        </w:tc>
        <w:tc>
          <w:tcPr>
            <w:tcW w:w="2234" w:type="dxa"/>
          </w:tcPr>
          <w:p w14:paraId="15E33D39" w14:textId="586934DB" w:rsidR="002110F4" w:rsidRPr="007B49D6" w:rsidRDefault="002110F4" w:rsidP="002110F4">
            <w:pPr>
              <w:rPr>
                <w:rFonts w:ascii="Times New Roman" w:hAnsi="Times New Roman" w:cs="Times New Roman"/>
                <w:sz w:val="24"/>
                <w:szCs w:val="24"/>
              </w:rPr>
            </w:pPr>
          </w:p>
        </w:tc>
        <w:tc>
          <w:tcPr>
            <w:tcW w:w="1559" w:type="dxa"/>
          </w:tcPr>
          <w:p w14:paraId="49B07425" w14:textId="75CA9ECA" w:rsidR="002110F4" w:rsidRPr="007B49D6" w:rsidRDefault="002110F4" w:rsidP="002110F4">
            <w:pPr>
              <w:jc w:val="center"/>
              <w:rPr>
                <w:rFonts w:ascii="Times New Roman" w:hAnsi="Times New Roman" w:cs="Times New Roman"/>
                <w:sz w:val="24"/>
                <w:szCs w:val="24"/>
              </w:rPr>
            </w:pPr>
            <w:r w:rsidRPr="007B49D6">
              <w:rPr>
                <w:rFonts w:ascii="Times New Roman" w:hAnsi="Times New Roman" w:cs="Times New Roman"/>
                <w:sz w:val="24"/>
                <w:szCs w:val="24"/>
              </w:rPr>
              <w:t>2</w:t>
            </w:r>
          </w:p>
        </w:tc>
      </w:tr>
      <w:tr w:rsidR="002110F4" w:rsidRPr="00157005" w14:paraId="0E766516" w14:textId="77777777" w:rsidTr="007377E7">
        <w:tc>
          <w:tcPr>
            <w:tcW w:w="944" w:type="dxa"/>
          </w:tcPr>
          <w:p w14:paraId="5C846E60" w14:textId="77777777" w:rsidR="002110F4" w:rsidRDefault="002110F4" w:rsidP="002110F4">
            <w:pPr>
              <w:jc w:val="center"/>
              <w:rPr>
                <w:rFonts w:ascii="Times New Roman" w:hAnsi="Times New Roman" w:cs="Times New Roman"/>
                <w:sz w:val="24"/>
                <w:szCs w:val="24"/>
              </w:rPr>
            </w:pPr>
          </w:p>
        </w:tc>
        <w:tc>
          <w:tcPr>
            <w:tcW w:w="4834" w:type="dxa"/>
          </w:tcPr>
          <w:p w14:paraId="5F8B2E37" w14:textId="18945587" w:rsidR="002110F4" w:rsidRPr="007B49D6" w:rsidRDefault="002110F4" w:rsidP="002110F4">
            <w:pPr>
              <w:rPr>
                <w:rFonts w:ascii="Times New Roman" w:hAnsi="Times New Roman" w:cs="Times New Roman"/>
                <w:b/>
                <w:bCs/>
                <w:sz w:val="24"/>
                <w:szCs w:val="24"/>
              </w:rPr>
            </w:pPr>
            <w:proofErr w:type="spellStart"/>
            <w:r w:rsidRPr="0012138F">
              <w:rPr>
                <w:rFonts w:ascii="Times New Roman" w:hAnsi="Times New Roman" w:cs="Times New Roman"/>
                <w:b/>
                <w:bCs/>
                <w:sz w:val="24"/>
                <w:szCs w:val="24"/>
              </w:rPr>
              <w:t>Барлығы</w:t>
            </w:r>
            <w:proofErr w:type="spellEnd"/>
            <w:r w:rsidRPr="007B49D6">
              <w:rPr>
                <w:rFonts w:ascii="Times New Roman" w:hAnsi="Times New Roman" w:cs="Times New Roman"/>
                <w:b/>
                <w:bCs/>
                <w:sz w:val="24"/>
                <w:szCs w:val="24"/>
              </w:rPr>
              <w:t>:</w:t>
            </w:r>
            <w:r>
              <w:rPr>
                <w:rFonts w:ascii="Times New Roman" w:hAnsi="Times New Roman" w:cs="Times New Roman"/>
                <w:b/>
                <w:bCs/>
                <w:sz w:val="24"/>
                <w:szCs w:val="24"/>
              </w:rPr>
              <w:t xml:space="preserve"> </w:t>
            </w:r>
          </w:p>
        </w:tc>
        <w:tc>
          <w:tcPr>
            <w:tcW w:w="2234" w:type="dxa"/>
          </w:tcPr>
          <w:p w14:paraId="7978EFE9" w14:textId="77777777" w:rsidR="002110F4" w:rsidRPr="007B49D6" w:rsidRDefault="002110F4" w:rsidP="002110F4">
            <w:pPr>
              <w:jc w:val="center"/>
              <w:rPr>
                <w:rFonts w:ascii="Times New Roman" w:hAnsi="Times New Roman" w:cs="Times New Roman"/>
                <w:sz w:val="24"/>
                <w:szCs w:val="24"/>
              </w:rPr>
            </w:pPr>
          </w:p>
        </w:tc>
        <w:tc>
          <w:tcPr>
            <w:tcW w:w="1559" w:type="dxa"/>
          </w:tcPr>
          <w:p w14:paraId="2F98A81E" w14:textId="12FAA2F1" w:rsidR="002110F4" w:rsidRPr="001C5A78" w:rsidRDefault="002110F4" w:rsidP="002110F4">
            <w:pPr>
              <w:jc w:val="center"/>
              <w:rPr>
                <w:rFonts w:ascii="Times New Roman" w:hAnsi="Times New Roman" w:cs="Times New Roman"/>
                <w:b/>
                <w:bCs/>
                <w:sz w:val="24"/>
                <w:szCs w:val="24"/>
                <w:lang w:val="kk-KZ"/>
              </w:rPr>
            </w:pPr>
            <w:r>
              <w:rPr>
                <w:rFonts w:ascii="Times New Roman" w:hAnsi="Times New Roman" w:cs="Times New Roman"/>
                <w:b/>
                <w:bCs/>
                <w:sz w:val="24"/>
                <w:szCs w:val="24"/>
                <w:lang w:val="kk-KZ"/>
              </w:rPr>
              <w:t>37</w:t>
            </w:r>
          </w:p>
        </w:tc>
      </w:tr>
    </w:tbl>
    <w:p w14:paraId="472189E6" w14:textId="77777777" w:rsidR="009E6167" w:rsidRPr="009E6167" w:rsidRDefault="009E6167" w:rsidP="009E6167">
      <w:pPr>
        <w:pStyle w:val="a4"/>
        <w:jc w:val="center"/>
        <w:rPr>
          <w:rFonts w:ascii="Times New Roman" w:eastAsia="Times New Roman" w:hAnsi="Times New Roman" w:cs="Times New Roman"/>
          <w:sz w:val="24"/>
          <w:szCs w:val="24"/>
          <w:lang w:val="kk-KZ" w:eastAsia="ru-RU"/>
        </w:rPr>
      </w:pPr>
    </w:p>
    <w:p w14:paraId="665B7024" w14:textId="0ACED96D" w:rsidR="00DA4F16" w:rsidRPr="00DA4F16" w:rsidRDefault="003B6DE1" w:rsidP="003B6DE1">
      <w:pPr>
        <w:pStyle w:val="a4"/>
        <w:ind w:firstLine="709"/>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 xml:space="preserve">1. </w:t>
      </w:r>
      <w:r w:rsidR="00DA4F16" w:rsidRPr="00DA4F16">
        <w:rPr>
          <w:rFonts w:ascii="Times New Roman" w:eastAsia="Times New Roman" w:hAnsi="Times New Roman" w:cs="Times New Roman"/>
          <w:sz w:val="24"/>
          <w:szCs w:val="24"/>
          <w:lang w:val="kk-KZ" w:eastAsia="ru-RU"/>
        </w:rPr>
        <w:t>Өлшем құралдарын салыстырып тексеру аккредиттелген салыстырып тексеру зертханасында жүргізілуі тиіс.</w:t>
      </w:r>
    </w:p>
    <w:p w14:paraId="5CE9F01D" w14:textId="5EF66851" w:rsidR="00DA4F16" w:rsidRPr="00DA4F16" w:rsidRDefault="003B6DE1" w:rsidP="003B6DE1">
      <w:pPr>
        <w:pStyle w:val="a4"/>
        <w:ind w:firstLine="709"/>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 xml:space="preserve">2. </w:t>
      </w:r>
      <w:r w:rsidR="00DA4F16" w:rsidRPr="00DA4F16">
        <w:rPr>
          <w:rFonts w:ascii="Times New Roman" w:eastAsia="Times New Roman" w:hAnsi="Times New Roman" w:cs="Times New Roman"/>
          <w:sz w:val="24"/>
          <w:szCs w:val="24"/>
          <w:lang w:val="kk-KZ" w:eastAsia="ru-RU"/>
        </w:rPr>
        <w:t>Салыстырып тексеру/калибрлеу жүргізілетін орын – Жеткізушінің аккредиттелген салыстырып тексеру зертханасы немесе өлшем құралдары орналасқан жер.</w:t>
      </w:r>
    </w:p>
    <w:p w14:paraId="15AD7CFA" w14:textId="51B08A68" w:rsidR="00DA4F16" w:rsidRPr="00DA4F16" w:rsidRDefault="003B6DE1" w:rsidP="003B6DE1">
      <w:pPr>
        <w:pStyle w:val="a4"/>
        <w:ind w:firstLine="709"/>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 xml:space="preserve">3. </w:t>
      </w:r>
      <w:r w:rsidR="00DA4F16" w:rsidRPr="00DA4F16">
        <w:rPr>
          <w:rFonts w:ascii="Times New Roman" w:eastAsia="Times New Roman" w:hAnsi="Times New Roman" w:cs="Times New Roman"/>
          <w:sz w:val="24"/>
          <w:szCs w:val="24"/>
          <w:lang w:val="kk-KZ" w:eastAsia="ru-RU"/>
        </w:rPr>
        <w:t>Өлшем құралдарын салыстырып тексеру/калибрлеу кезінде салыстырып тексеруге қолданылатын эталондардың, салыстырып тексерілетін өлшем құралдарының Қазақстан Республикасы бірліктерінің мемлекеттік эталондарына дейінгі қадағаланушылығы қамтамасыз етілуі тиіс, ал олар болмаған жағдайда эквиваленттілік дәрежесі Халықаралық өлшемдер және салмақтар бюросының негізгі салыстырулар деректер базасында расталған басқа мемлекеттердің ұлттық эталондарына дейін қамтамасыз етілуі тиіс.</w:t>
      </w:r>
    </w:p>
    <w:p w14:paraId="3BA040A3" w14:textId="49D19BC1" w:rsidR="00DA4F16" w:rsidRPr="00DA4F16" w:rsidRDefault="003B6DE1" w:rsidP="003B6DE1">
      <w:pPr>
        <w:pStyle w:val="a4"/>
        <w:ind w:firstLine="709"/>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lastRenderedPageBreak/>
        <w:t xml:space="preserve">4. </w:t>
      </w:r>
      <w:r w:rsidR="00DA4F16" w:rsidRPr="00DA4F16">
        <w:rPr>
          <w:rFonts w:ascii="Times New Roman" w:eastAsia="Times New Roman" w:hAnsi="Times New Roman" w:cs="Times New Roman"/>
          <w:sz w:val="24"/>
          <w:szCs w:val="24"/>
          <w:lang w:val="kk-KZ" w:eastAsia="ru-RU"/>
        </w:rPr>
        <w:t>Тапсырыс беруші аспапты салыстырып тексеру зертханасына жеткізуді және оны пайдалану орнына кері қайтаруды қамтамасыз етеді.</w:t>
      </w:r>
    </w:p>
    <w:p w14:paraId="0DDC8170" w14:textId="2F8B2592" w:rsidR="00DA4F16" w:rsidRPr="00DA4F16" w:rsidRDefault="003B6DE1" w:rsidP="003B6DE1">
      <w:pPr>
        <w:pStyle w:val="a4"/>
        <w:ind w:firstLine="709"/>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 xml:space="preserve">5. </w:t>
      </w:r>
      <w:r w:rsidR="00DA4F16" w:rsidRPr="00DA4F16">
        <w:rPr>
          <w:rFonts w:ascii="Times New Roman" w:eastAsia="Times New Roman" w:hAnsi="Times New Roman" w:cs="Times New Roman"/>
          <w:sz w:val="24"/>
          <w:szCs w:val="24"/>
          <w:lang w:val="kk-KZ" w:eastAsia="ru-RU"/>
        </w:rPr>
        <w:t>Барлық ілеспе шығындар салыстырып тексеру құнына енгізіледі. Жеткізуші салыстырып тексеру/калибрлеу үшін өзіне берілген аспаптардың сақталуына толық материалдық жауапкершілік көтереді және олардың бүлінуі, жоғалуы және басқа да жағдайларда олардың құнын өтеуге міндетті.</w:t>
      </w:r>
    </w:p>
    <w:p w14:paraId="5F5E5F75" w14:textId="3EF37607" w:rsidR="00DA4F16" w:rsidRPr="00DA4F16" w:rsidRDefault="003B6DE1" w:rsidP="003B6DE1">
      <w:pPr>
        <w:pStyle w:val="a4"/>
        <w:ind w:firstLine="709"/>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 xml:space="preserve">6. </w:t>
      </w:r>
      <w:r w:rsidR="00DA4F16" w:rsidRPr="003B6DE1">
        <w:rPr>
          <w:rFonts w:ascii="Times New Roman" w:eastAsia="Times New Roman" w:hAnsi="Times New Roman" w:cs="Times New Roman"/>
          <w:b/>
          <w:bCs/>
          <w:sz w:val="24"/>
          <w:szCs w:val="24"/>
          <w:lang w:val="kk-KZ" w:eastAsia="ru-RU"/>
        </w:rPr>
        <w:t>Қызмет көрсетудің аяқталу нысаны:</w:t>
      </w:r>
    </w:p>
    <w:p w14:paraId="4280E711" w14:textId="77777777" w:rsidR="00DA4F16" w:rsidRPr="00DA4F16" w:rsidRDefault="00DA4F16" w:rsidP="003B6DE1">
      <w:pPr>
        <w:pStyle w:val="a4"/>
        <w:ind w:firstLine="709"/>
        <w:jc w:val="both"/>
        <w:rPr>
          <w:rFonts w:ascii="Times New Roman" w:eastAsia="Times New Roman" w:hAnsi="Times New Roman" w:cs="Times New Roman"/>
          <w:sz w:val="24"/>
          <w:szCs w:val="24"/>
          <w:lang w:val="kk-KZ" w:eastAsia="ru-RU"/>
        </w:rPr>
      </w:pPr>
      <w:r w:rsidRPr="00DA4F16">
        <w:rPr>
          <w:rFonts w:ascii="Times New Roman" w:eastAsia="Times New Roman" w:hAnsi="Times New Roman" w:cs="Times New Roman"/>
          <w:sz w:val="24"/>
          <w:szCs w:val="24"/>
          <w:lang w:val="kk-KZ" w:eastAsia="ru-RU"/>
        </w:rPr>
        <w:t>Орындаушы салыстырып тексеру/калибрлеу туралы құжаттарды (Салыстырып тексеру сертификаты немесе Калибрлеу туралы куәлік) ұсынады, ал теріс нәтижелер алынған жағдайда аспаптың пайдалануға жарамсыздығы туралы хабарлама беріледі.</w:t>
      </w:r>
    </w:p>
    <w:p w14:paraId="662D4FAA" w14:textId="35DA4543" w:rsidR="00DA4F16" w:rsidRPr="00DA4F16" w:rsidRDefault="003B6DE1" w:rsidP="003B6DE1">
      <w:pPr>
        <w:pStyle w:val="a4"/>
        <w:ind w:firstLine="709"/>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 xml:space="preserve">7. </w:t>
      </w:r>
      <w:r w:rsidR="00DA4F16" w:rsidRPr="00DA4F16">
        <w:rPr>
          <w:rFonts w:ascii="Times New Roman" w:eastAsia="Times New Roman" w:hAnsi="Times New Roman" w:cs="Times New Roman"/>
          <w:sz w:val="24"/>
          <w:szCs w:val="24"/>
          <w:lang w:val="kk-KZ" w:eastAsia="ru-RU"/>
        </w:rPr>
        <w:t>Кепілдік мерзімі: қызметтер көрсетілген күннен бастап 12 ай.</w:t>
      </w:r>
    </w:p>
    <w:p w14:paraId="391241F9" w14:textId="0E3477FF" w:rsidR="009E6167" w:rsidRDefault="003B6DE1" w:rsidP="003B6DE1">
      <w:pPr>
        <w:pStyle w:val="a4"/>
        <w:ind w:firstLine="709"/>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 xml:space="preserve">8. </w:t>
      </w:r>
      <w:r w:rsidR="00DA4F16" w:rsidRPr="00DA4F16">
        <w:rPr>
          <w:rFonts w:ascii="Times New Roman" w:eastAsia="Times New Roman" w:hAnsi="Times New Roman" w:cs="Times New Roman"/>
          <w:sz w:val="24"/>
          <w:szCs w:val="24"/>
          <w:lang w:val="kk-KZ" w:eastAsia="ru-RU"/>
        </w:rPr>
        <w:t xml:space="preserve">Қызмет көрсету орны: </w:t>
      </w:r>
      <w:r w:rsidR="009E3B55" w:rsidRPr="009E3B55">
        <w:rPr>
          <w:rFonts w:ascii="Times New Roman" w:eastAsia="Times New Roman" w:hAnsi="Times New Roman" w:cs="Times New Roman"/>
          <w:sz w:val="24"/>
          <w:szCs w:val="24"/>
          <w:lang w:val="kk-KZ" w:eastAsia="ru-RU"/>
        </w:rPr>
        <w:t>Ақтөбе облысы, Ақтөбе қаласы, Заводская көшесі, 21</w:t>
      </w:r>
      <w:r w:rsidR="009E3B55">
        <w:rPr>
          <w:rFonts w:ascii="Times New Roman" w:eastAsia="Times New Roman" w:hAnsi="Times New Roman" w:cs="Times New Roman"/>
          <w:sz w:val="24"/>
          <w:szCs w:val="24"/>
          <w:lang w:val="kk-KZ" w:eastAsia="ru-RU"/>
        </w:rPr>
        <w:t>.</w:t>
      </w:r>
    </w:p>
    <w:p w14:paraId="0DEC1B4D" w14:textId="21DF37CA" w:rsidR="0076081E" w:rsidRDefault="0076081E" w:rsidP="003B6DE1">
      <w:pPr>
        <w:pStyle w:val="a4"/>
        <w:ind w:firstLine="709"/>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 xml:space="preserve">9. </w:t>
      </w:r>
      <w:r w:rsidRPr="0076081E">
        <w:rPr>
          <w:rFonts w:ascii="Times New Roman" w:eastAsia="Times New Roman" w:hAnsi="Times New Roman" w:cs="Times New Roman"/>
          <w:sz w:val="24"/>
          <w:szCs w:val="24"/>
          <w:lang w:val="kk-KZ" w:eastAsia="ru-RU"/>
        </w:rPr>
        <w:t>Қызметтеріңізді орындағаннан кейін келесі құжаттың сканерленген нұсқасын ұсыну және қоса тіркеу қажет: Қазақстан Республикасы Қаржы министрінің 2012 жылғы 20 желтоқсандағы № 562 бұйрығына 50-қосымша, Р-1 нысаны бойынша АВР. Қол қойылған түпнұсқа бір данасын Астана қ., Республика даңғылы 64/3 мекенжайындағы кеңсеге тапсыру қажет.</w:t>
      </w:r>
    </w:p>
    <w:p w14:paraId="0B6C09E4" w14:textId="2BFBF1FC" w:rsidR="0076081E" w:rsidRPr="00DA4F16" w:rsidRDefault="0076081E" w:rsidP="003B6DE1">
      <w:pPr>
        <w:pStyle w:val="a4"/>
        <w:ind w:firstLine="709"/>
        <w:jc w:val="both"/>
        <w:rPr>
          <w:rFonts w:ascii="Times New Roman" w:eastAsia="Times New Roman" w:hAnsi="Times New Roman" w:cs="Times New Roman"/>
          <w:sz w:val="24"/>
          <w:szCs w:val="24"/>
          <w:lang w:val="kk-KZ" w:eastAsia="ru-RU"/>
        </w:rPr>
      </w:pPr>
      <w:r w:rsidRPr="0076081E">
        <w:rPr>
          <w:rFonts w:ascii="Times New Roman" w:eastAsia="Times New Roman" w:hAnsi="Times New Roman" w:cs="Times New Roman"/>
          <w:sz w:val="24"/>
          <w:szCs w:val="24"/>
          <w:lang w:val="kk-KZ" w:eastAsia="ru-RU"/>
        </w:rPr>
        <w:t>Байланыс телефоны: +7 775 180 0802</w:t>
      </w:r>
    </w:p>
    <w:sectPr w:rsidR="0076081E" w:rsidRPr="00DA4F16" w:rsidSect="00AD2300">
      <w:footerReference w:type="default" r:id="rId8"/>
      <w:pgSz w:w="11906" w:h="16838"/>
      <w:pgMar w:top="568"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53DB71" w14:textId="77777777" w:rsidR="004E04C1" w:rsidRDefault="004E04C1" w:rsidP="002F2DAA">
      <w:pPr>
        <w:spacing w:after="0" w:line="240" w:lineRule="auto"/>
      </w:pPr>
      <w:r>
        <w:separator/>
      </w:r>
    </w:p>
  </w:endnote>
  <w:endnote w:type="continuationSeparator" w:id="0">
    <w:p w14:paraId="0FD55E6E" w14:textId="77777777" w:rsidR="004E04C1" w:rsidRDefault="004E04C1" w:rsidP="002F2D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NewRomanPSMT">
    <w:altName w:val="Yu Gothic"/>
    <w:panose1 w:val="00000000000000000000"/>
    <w:charset w:val="00"/>
    <w:family w:val="roman"/>
    <w:notTrueType/>
    <w:pitch w:val="default"/>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2878311"/>
      <w:docPartObj>
        <w:docPartGallery w:val="Page Numbers (Bottom of Page)"/>
        <w:docPartUnique/>
      </w:docPartObj>
    </w:sdtPr>
    <w:sdtEndPr/>
    <w:sdtContent>
      <w:p w14:paraId="139357D4" w14:textId="77777777" w:rsidR="00DE60BA" w:rsidRDefault="00A534B1">
        <w:pPr>
          <w:pStyle w:val="ab"/>
          <w:jc w:val="right"/>
        </w:pPr>
        <w:r>
          <w:fldChar w:fldCharType="begin"/>
        </w:r>
        <w:r>
          <w:instrText>PAGE   \* MERGEFORMAT</w:instrText>
        </w:r>
        <w:r>
          <w:fldChar w:fldCharType="separate"/>
        </w:r>
        <w:r w:rsidR="0007149C">
          <w:rPr>
            <w:noProof/>
          </w:rPr>
          <w:t>3</w:t>
        </w:r>
        <w:r>
          <w:rPr>
            <w:noProof/>
          </w:rPr>
          <w:fldChar w:fldCharType="end"/>
        </w:r>
      </w:p>
    </w:sdtContent>
  </w:sdt>
  <w:p w14:paraId="169D270D" w14:textId="77777777" w:rsidR="00DE60BA" w:rsidRDefault="00DE60BA">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714DFA" w14:textId="77777777" w:rsidR="004E04C1" w:rsidRDefault="004E04C1" w:rsidP="002F2DAA">
      <w:pPr>
        <w:spacing w:after="0" w:line="240" w:lineRule="auto"/>
      </w:pPr>
      <w:r>
        <w:separator/>
      </w:r>
    </w:p>
  </w:footnote>
  <w:footnote w:type="continuationSeparator" w:id="0">
    <w:p w14:paraId="6E8D211A" w14:textId="77777777" w:rsidR="004E04C1" w:rsidRDefault="004E04C1" w:rsidP="002F2D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6B1F38"/>
    <w:multiLevelType w:val="hybridMultilevel"/>
    <w:tmpl w:val="2BE6821A"/>
    <w:lvl w:ilvl="0" w:tplc="91C8433C">
      <w:start w:val="1"/>
      <w:numFmt w:val="decimal"/>
      <w:lvlText w:val="%1."/>
      <w:lvlJc w:val="left"/>
      <w:pPr>
        <w:ind w:left="502" w:hanging="360"/>
      </w:pPr>
      <w:rPr>
        <w:rFonts w:ascii="Times New Roman" w:eastAsia="Times New Roman" w:hAnsi="Times New Roman" w:cs="Calibri"/>
        <w:b w:val="0"/>
        <w:i w:val="0"/>
        <w:strike w:val="0"/>
        <w:dstrike w:val="0"/>
        <w:u w:val="none"/>
        <w:effect w:val="none"/>
      </w:rPr>
    </w:lvl>
    <w:lvl w:ilvl="1" w:tplc="04190019">
      <w:start w:val="1"/>
      <w:numFmt w:val="lowerLetter"/>
      <w:lvlText w:val="%2."/>
      <w:lvlJc w:val="left"/>
      <w:pPr>
        <w:ind w:left="1222" w:hanging="360"/>
      </w:pPr>
      <w:rPr>
        <w:rFonts w:cs="Times New Roman"/>
      </w:rPr>
    </w:lvl>
    <w:lvl w:ilvl="2" w:tplc="0419001B">
      <w:start w:val="1"/>
      <w:numFmt w:val="lowerRoman"/>
      <w:lvlText w:val="%3."/>
      <w:lvlJc w:val="right"/>
      <w:pPr>
        <w:ind w:left="1942" w:hanging="180"/>
      </w:pPr>
      <w:rPr>
        <w:rFonts w:cs="Times New Roman"/>
      </w:rPr>
    </w:lvl>
    <w:lvl w:ilvl="3" w:tplc="0419000F">
      <w:start w:val="1"/>
      <w:numFmt w:val="decimal"/>
      <w:lvlText w:val="%4."/>
      <w:lvlJc w:val="left"/>
      <w:pPr>
        <w:ind w:left="2662" w:hanging="360"/>
      </w:pPr>
      <w:rPr>
        <w:rFonts w:cs="Times New Roman"/>
      </w:rPr>
    </w:lvl>
    <w:lvl w:ilvl="4" w:tplc="04190019">
      <w:start w:val="1"/>
      <w:numFmt w:val="lowerLetter"/>
      <w:lvlText w:val="%5."/>
      <w:lvlJc w:val="left"/>
      <w:pPr>
        <w:ind w:left="3382" w:hanging="360"/>
      </w:pPr>
      <w:rPr>
        <w:rFonts w:cs="Times New Roman"/>
      </w:rPr>
    </w:lvl>
    <w:lvl w:ilvl="5" w:tplc="0419001B">
      <w:start w:val="1"/>
      <w:numFmt w:val="lowerRoman"/>
      <w:lvlText w:val="%6."/>
      <w:lvlJc w:val="right"/>
      <w:pPr>
        <w:ind w:left="4102" w:hanging="180"/>
      </w:pPr>
      <w:rPr>
        <w:rFonts w:cs="Times New Roman"/>
      </w:rPr>
    </w:lvl>
    <w:lvl w:ilvl="6" w:tplc="0419000F">
      <w:start w:val="1"/>
      <w:numFmt w:val="decimal"/>
      <w:lvlText w:val="%7."/>
      <w:lvlJc w:val="left"/>
      <w:pPr>
        <w:ind w:left="4822" w:hanging="360"/>
      </w:pPr>
      <w:rPr>
        <w:rFonts w:cs="Times New Roman"/>
      </w:rPr>
    </w:lvl>
    <w:lvl w:ilvl="7" w:tplc="04190019">
      <w:start w:val="1"/>
      <w:numFmt w:val="lowerLetter"/>
      <w:lvlText w:val="%8."/>
      <w:lvlJc w:val="left"/>
      <w:pPr>
        <w:ind w:left="5542" w:hanging="360"/>
      </w:pPr>
      <w:rPr>
        <w:rFonts w:cs="Times New Roman"/>
      </w:rPr>
    </w:lvl>
    <w:lvl w:ilvl="8" w:tplc="0419001B">
      <w:start w:val="1"/>
      <w:numFmt w:val="lowerRoman"/>
      <w:lvlText w:val="%9."/>
      <w:lvlJc w:val="right"/>
      <w:pPr>
        <w:ind w:left="6262"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D07"/>
    <w:rsid w:val="00002B6D"/>
    <w:rsid w:val="000104B2"/>
    <w:rsid w:val="0002299E"/>
    <w:rsid w:val="00023F36"/>
    <w:rsid w:val="00034911"/>
    <w:rsid w:val="00056695"/>
    <w:rsid w:val="0007149C"/>
    <w:rsid w:val="00071A89"/>
    <w:rsid w:val="00086D86"/>
    <w:rsid w:val="000B2C01"/>
    <w:rsid w:val="000C4617"/>
    <w:rsid w:val="000C5775"/>
    <w:rsid w:val="000C7BB7"/>
    <w:rsid w:val="000E1C14"/>
    <w:rsid w:val="000E2D07"/>
    <w:rsid w:val="000E775A"/>
    <w:rsid w:val="0010572B"/>
    <w:rsid w:val="0012138F"/>
    <w:rsid w:val="00122F77"/>
    <w:rsid w:val="0012545D"/>
    <w:rsid w:val="0014673F"/>
    <w:rsid w:val="00157005"/>
    <w:rsid w:val="00163B28"/>
    <w:rsid w:val="00164364"/>
    <w:rsid w:val="001920B3"/>
    <w:rsid w:val="001A65DB"/>
    <w:rsid w:val="001C5A78"/>
    <w:rsid w:val="001D5162"/>
    <w:rsid w:val="00201138"/>
    <w:rsid w:val="00204DCB"/>
    <w:rsid w:val="002060B0"/>
    <w:rsid w:val="002110F4"/>
    <w:rsid w:val="00220F60"/>
    <w:rsid w:val="00223ED6"/>
    <w:rsid w:val="002240BA"/>
    <w:rsid w:val="00245CDF"/>
    <w:rsid w:val="00257398"/>
    <w:rsid w:val="00261015"/>
    <w:rsid w:val="00262C59"/>
    <w:rsid w:val="00263D8C"/>
    <w:rsid w:val="0026487E"/>
    <w:rsid w:val="0026493F"/>
    <w:rsid w:val="00265037"/>
    <w:rsid w:val="00265E23"/>
    <w:rsid w:val="00275C62"/>
    <w:rsid w:val="00287AAF"/>
    <w:rsid w:val="0029226A"/>
    <w:rsid w:val="002A146F"/>
    <w:rsid w:val="002A7449"/>
    <w:rsid w:val="002B4637"/>
    <w:rsid w:val="002D7C53"/>
    <w:rsid w:val="002E0B65"/>
    <w:rsid w:val="002E0D9F"/>
    <w:rsid w:val="002F2DAA"/>
    <w:rsid w:val="003048EA"/>
    <w:rsid w:val="00304DA1"/>
    <w:rsid w:val="00317FA4"/>
    <w:rsid w:val="00352C8D"/>
    <w:rsid w:val="00356EB3"/>
    <w:rsid w:val="003607CC"/>
    <w:rsid w:val="00365424"/>
    <w:rsid w:val="00367A65"/>
    <w:rsid w:val="00367E38"/>
    <w:rsid w:val="003824ED"/>
    <w:rsid w:val="00386BDC"/>
    <w:rsid w:val="00386C1C"/>
    <w:rsid w:val="003A25CD"/>
    <w:rsid w:val="003B3155"/>
    <w:rsid w:val="003B6DE1"/>
    <w:rsid w:val="003D6687"/>
    <w:rsid w:val="003E72FE"/>
    <w:rsid w:val="00400C98"/>
    <w:rsid w:val="00401E42"/>
    <w:rsid w:val="004169B0"/>
    <w:rsid w:val="00433AAA"/>
    <w:rsid w:val="00435365"/>
    <w:rsid w:val="0043550E"/>
    <w:rsid w:val="00443FD2"/>
    <w:rsid w:val="004628B1"/>
    <w:rsid w:val="00463A5F"/>
    <w:rsid w:val="004C4BFF"/>
    <w:rsid w:val="004C5332"/>
    <w:rsid w:val="004C555A"/>
    <w:rsid w:val="004C751B"/>
    <w:rsid w:val="004D0B0D"/>
    <w:rsid w:val="004E04C1"/>
    <w:rsid w:val="004F15B6"/>
    <w:rsid w:val="004F756C"/>
    <w:rsid w:val="005025D8"/>
    <w:rsid w:val="0050639A"/>
    <w:rsid w:val="00514800"/>
    <w:rsid w:val="00520352"/>
    <w:rsid w:val="00542C26"/>
    <w:rsid w:val="00575BB4"/>
    <w:rsid w:val="00575C09"/>
    <w:rsid w:val="00583B0A"/>
    <w:rsid w:val="00590858"/>
    <w:rsid w:val="005A2B88"/>
    <w:rsid w:val="005C7CA6"/>
    <w:rsid w:val="005D213F"/>
    <w:rsid w:val="005F112D"/>
    <w:rsid w:val="005F5544"/>
    <w:rsid w:val="005F724A"/>
    <w:rsid w:val="00602423"/>
    <w:rsid w:val="006619D7"/>
    <w:rsid w:val="00690FD5"/>
    <w:rsid w:val="0069347A"/>
    <w:rsid w:val="00694494"/>
    <w:rsid w:val="006C1230"/>
    <w:rsid w:val="006C16A9"/>
    <w:rsid w:val="006C6B14"/>
    <w:rsid w:val="006D0783"/>
    <w:rsid w:val="006D3CD3"/>
    <w:rsid w:val="006E3DBA"/>
    <w:rsid w:val="006F451C"/>
    <w:rsid w:val="006F4730"/>
    <w:rsid w:val="00704185"/>
    <w:rsid w:val="007110D1"/>
    <w:rsid w:val="0071495E"/>
    <w:rsid w:val="00720B1B"/>
    <w:rsid w:val="007265C3"/>
    <w:rsid w:val="00727E17"/>
    <w:rsid w:val="00734FEF"/>
    <w:rsid w:val="0073611F"/>
    <w:rsid w:val="0076081E"/>
    <w:rsid w:val="00767E1D"/>
    <w:rsid w:val="00771B93"/>
    <w:rsid w:val="007760F2"/>
    <w:rsid w:val="007921DC"/>
    <w:rsid w:val="007A30DF"/>
    <w:rsid w:val="007B49D6"/>
    <w:rsid w:val="007D464D"/>
    <w:rsid w:val="007E1EBF"/>
    <w:rsid w:val="007E7665"/>
    <w:rsid w:val="007F3EC1"/>
    <w:rsid w:val="007F4F2D"/>
    <w:rsid w:val="00807F78"/>
    <w:rsid w:val="0083571A"/>
    <w:rsid w:val="00842EF4"/>
    <w:rsid w:val="00863462"/>
    <w:rsid w:val="00863759"/>
    <w:rsid w:val="00871470"/>
    <w:rsid w:val="008818A0"/>
    <w:rsid w:val="0089114D"/>
    <w:rsid w:val="008A63E3"/>
    <w:rsid w:val="008B16BE"/>
    <w:rsid w:val="008C64AA"/>
    <w:rsid w:val="008E10EB"/>
    <w:rsid w:val="008E503A"/>
    <w:rsid w:val="00911F2F"/>
    <w:rsid w:val="00914400"/>
    <w:rsid w:val="0093484F"/>
    <w:rsid w:val="009458D7"/>
    <w:rsid w:val="00971496"/>
    <w:rsid w:val="00993DEA"/>
    <w:rsid w:val="009C59B4"/>
    <w:rsid w:val="009C625D"/>
    <w:rsid w:val="009E3B55"/>
    <w:rsid w:val="009E6167"/>
    <w:rsid w:val="009F395E"/>
    <w:rsid w:val="00A121DF"/>
    <w:rsid w:val="00A22C80"/>
    <w:rsid w:val="00A2457B"/>
    <w:rsid w:val="00A26C9E"/>
    <w:rsid w:val="00A37303"/>
    <w:rsid w:val="00A41AE4"/>
    <w:rsid w:val="00A444DA"/>
    <w:rsid w:val="00A534B1"/>
    <w:rsid w:val="00A61B2D"/>
    <w:rsid w:val="00A66488"/>
    <w:rsid w:val="00A73FB3"/>
    <w:rsid w:val="00A77267"/>
    <w:rsid w:val="00A80F34"/>
    <w:rsid w:val="00AA30D6"/>
    <w:rsid w:val="00AB35DC"/>
    <w:rsid w:val="00AB4F0C"/>
    <w:rsid w:val="00AB5C41"/>
    <w:rsid w:val="00AC4EEC"/>
    <w:rsid w:val="00AD2300"/>
    <w:rsid w:val="00AF4771"/>
    <w:rsid w:val="00AF7226"/>
    <w:rsid w:val="00AF7AA8"/>
    <w:rsid w:val="00B01CCD"/>
    <w:rsid w:val="00B037CC"/>
    <w:rsid w:val="00B05E1D"/>
    <w:rsid w:val="00B05EED"/>
    <w:rsid w:val="00B21F3E"/>
    <w:rsid w:val="00B22AD3"/>
    <w:rsid w:val="00B24B75"/>
    <w:rsid w:val="00B25475"/>
    <w:rsid w:val="00B36C34"/>
    <w:rsid w:val="00B41754"/>
    <w:rsid w:val="00B600FF"/>
    <w:rsid w:val="00B67514"/>
    <w:rsid w:val="00B67626"/>
    <w:rsid w:val="00B74457"/>
    <w:rsid w:val="00BA03A4"/>
    <w:rsid w:val="00BA167D"/>
    <w:rsid w:val="00BA3F4B"/>
    <w:rsid w:val="00BA4592"/>
    <w:rsid w:val="00BC0464"/>
    <w:rsid w:val="00BE156E"/>
    <w:rsid w:val="00BF2E0F"/>
    <w:rsid w:val="00BF429D"/>
    <w:rsid w:val="00C23180"/>
    <w:rsid w:val="00C25FF2"/>
    <w:rsid w:val="00C436CE"/>
    <w:rsid w:val="00C55390"/>
    <w:rsid w:val="00C74078"/>
    <w:rsid w:val="00C853C8"/>
    <w:rsid w:val="00C86349"/>
    <w:rsid w:val="00C93EFE"/>
    <w:rsid w:val="00CA4EC3"/>
    <w:rsid w:val="00CB7CB6"/>
    <w:rsid w:val="00CC2694"/>
    <w:rsid w:val="00CC52E7"/>
    <w:rsid w:val="00CC5BA9"/>
    <w:rsid w:val="00CF13BA"/>
    <w:rsid w:val="00CF66E0"/>
    <w:rsid w:val="00D157FC"/>
    <w:rsid w:val="00D32283"/>
    <w:rsid w:val="00D34FF0"/>
    <w:rsid w:val="00D4152E"/>
    <w:rsid w:val="00D53284"/>
    <w:rsid w:val="00D67D78"/>
    <w:rsid w:val="00D7111C"/>
    <w:rsid w:val="00D72929"/>
    <w:rsid w:val="00D7788D"/>
    <w:rsid w:val="00D83D48"/>
    <w:rsid w:val="00D84E0E"/>
    <w:rsid w:val="00D85AD9"/>
    <w:rsid w:val="00DA4F16"/>
    <w:rsid w:val="00DA5E78"/>
    <w:rsid w:val="00DC4A5C"/>
    <w:rsid w:val="00DD3C7D"/>
    <w:rsid w:val="00DE07C3"/>
    <w:rsid w:val="00DE30A7"/>
    <w:rsid w:val="00DE60BA"/>
    <w:rsid w:val="00DF16AA"/>
    <w:rsid w:val="00E01828"/>
    <w:rsid w:val="00E06E07"/>
    <w:rsid w:val="00E2158A"/>
    <w:rsid w:val="00E216F0"/>
    <w:rsid w:val="00E55498"/>
    <w:rsid w:val="00E7000D"/>
    <w:rsid w:val="00E70B8D"/>
    <w:rsid w:val="00E82056"/>
    <w:rsid w:val="00E91C65"/>
    <w:rsid w:val="00E97ECB"/>
    <w:rsid w:val="00EC64F3"/>
    <w:rsid w:val="00EE0CD2"/>
    <w:rsid w:val="00F121D0"/>
    <w:rsid w:val="00F12555"/>
    <w:rsid w:val="00F35C50"/>
    <w:rsid w:val="00F56C16"/>
    <w:rsid w:val="00F875AB"/>
    <w:rsid w:val="00F9503B"/>
    <w:rsid w:val="00F96B38"/>
    <w:rsid w:val="00FA45DB"/>
    <w:rsid w:val="00FC4CD2"/>
    <w:rsid w:val="00FC5CD6"/>
    <w:rsid w:val="00FE087E"/>
    <w:rsid w:val="00FF52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247DF4"/>
  <w15:docId w15:val="{89BCE004-F975-4F01-8594-027CB0FAB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17FA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E2D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 Spacing"/>
    <w:uiPriority w:val="99"/>
    <w:qFormat/>
    <w:rsid w:val="00287AAF"/>
    <w:pPr>
      <w:spacing w:after="0" w:line="240" w:lineRule="auto"/>
    </w:pPr>
    <w:rPr>
      <w:rFonts w:ascii="Calibri" w:eastAsia="Calibri" w:hAnsi="Calibri" w:cs="Calibri"/>
    </w:rPr>
  </w:style>
  <w:style w:type="paragraph" w:styleId="a5">
    <w:name w:val="Balloon Text"/>
    <w:basedOn w:val="a"/>
    <w:link w:val="a6"/>
    <w:uiPriority w:val="99"/>
    <w:semiHidden/>
    <w:unhideWhenUsed/>
    <w:rsid w:val="00602423"/>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602423"/>
    <w:rPr>
      <w:rFonts w:ascii="Segoe UI" w:hAnsi="Segoe UI" w:cs="Segoe UI"/>
      <w:sz w:val="18"/>
      <w:szCs w:val="18"/>
    </w:rPr>
  </w:style>
  <w:style w:type="character" w:styleId="a7">
    <w:name w:val="Emphasis"/>
    <w:basedOn w:val="a0"/>
    <w:qFormat/>
    <w:rsid w:val="00367A65"/>
    <w:rPr>
      <w:rFonts w:ascii="Times New Roman" w:hAnsi="Times New Roman" w:cs="Times New Roman" w:hint="default"/>
      <w:i/>
      <w:iCs w:val="0"/>
    </w:rPr>
  </w:style>
  <w:style w:type="paragraph" w:styleId="a8">
    <w:name w:val="List Paragraph"/>
    <w:basedOn w:val="a"/>
    <w:uiPriority w:val="34"/>
    <w:qFormat/>
    <w:rsid w:val="00367A65"/>
    <w:pPr>
      <w:ind w:left="720"/>
      <w:contextualSpacing/>
    </w:pPr>
  </w:style>
  <w:style w:type="character" w:customStyle="1" w:styleId="fontstyle01">
    <w:name w:val="fontstyle01"/>
    <w:basedOn w:val="a0"/>
    <w:rsid w:val="00367A65"/>
    <w:rPr>
      <w:rFonts w:ascii="TimesNewRomanPSMT" w:hAnsi="TimesNewRomanPSMT" w:cs="Times New Roman" w:hint="default"/>
      <w:color w:val="000000"/>
      <w:sz w:val="28"/>
      <w:szCs w:val="28"/>
    </w:rPr>
  </w:style>
  <w:style w:type="paragraph" w:styleId="a9">
    <w:name w:val="header"/>
    <w:basedOn w:val="a"/>
    <w:link w:val="aa"/>
    <w:uiPriority w:val="99"/>
    <w:unhideWhenUsed/>
    <w:rsid w:val="002F2DAA"/>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F2DAA"/>
  </w:style>
  <w:style w:type="paragraph" w:styleId="ab">
    <w:name w:val="footer"/>
    <w:basedOn w:val="a"/>
    <w:link w:val="ac"/>
    <w:uiPriority w:val="99"/>
    <w:unhideWhenUsed/>
    <w:rsid w:val="002F2DAA"/>
    <w:pPr>
      <w:tabs>
        <w:tab w:val="center" w:pos="4677"/>
        <w:tab w:val="right" w:pos="9355"/>
      </w:tabs>
      <w:spacing w:after="0" w:line="240" w:lineRule="auto"/>
    </w:pPr>
  </w:style>
  <w:style w:type="character" w:customStyle="1" w:styleId="ac">
    <w:name w:val="Нижний колонтитул Знак"/>
    <w:basedOn w:val="a0"/>
    <w:link w:val="ab"/>
    <w:uiPriority w:val="99"/>
    <w:rsid w:val="002F2DAA"/>
  </w:style>
  <w:style w:type="paragraph" w:customStyle="1" w:styleId="isselectedend">
    <w:name w:val="isselectedend"/>
    <w:basedOn w:val="a"/>
    <w:rsid w:val="009E616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d">
    <w:name w:val="Strong"/>
    <w:basedOn w:val="a0"/>
    <w:uiPriority w:val="22"/>
    <w:qFormat/>
    <w:rsid w:val="009E6167"/>
    <w:rPr>
      <w:b/>
      <w:bCs/>
    </w:rPr>
  </w:style>
  <w:style w:type="paragraph" w:styleId="ae">
    <w:name w:val="Normal (Web)"/>
    <w:basedOn w:val="a"/>
    <w:uiPriority w:val="99"/>
    <w:semiHidden/>
    <w:unhideWhenUsed/>
    <w:rsid w:val="009E6167"/>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792633">
      <w:bodyDiv w:val="1"/>
      <w:marLeft w:val="0"/>
      <w:marRight w:val="0"/>
      <w:marTop w:val="0"/>
      <w:marBottom w:val="0"/>
      <w:divBdr>
        <w:top w:val="none" w:sz="0" w:space="0" w:color="auto"/>
        <w:left w:val="none" w:sz="0" w:space="0" w:color="auto"/>
        <w:bottom w:val="none" w:sz="0" w:space="0" w:color="auto"/>
        <w:right w:val="none" w:sz="0" w:space="0" w:color="auto"/>
      </w:divBdr>
    </w:div>
    <w:div w:id="346445511">
      <w:bodyDiv w:val="1"/>
      <w:marLeft w:val="0"/>
      <w:marRight w:val="0"/>
      <w:marTop w:val="0"/>
      <w:marBottom w:val="0"/>
      <w:divBdr>
        <w:top w:val="none" w:sz="0" w:space="0" w:color="auto"/>
        <w:left w:val="none" w:sz="0" w:space="0" w:color="auto"/>
        <w:bottom w:val="none" w:sz="0" w:space="0" w:color="auto"/>
        <w:right w:val="none" w:sz="0" w:space="0" w:color="auto"/>
      </w:divBdr>
    </w:div>
    <w:div w:id="753085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657B97-FA90-4310-A2B7-FD5081C6D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1030</Words>
  <Characters>5877</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Ермухамед Магауия</dc:creator>
  <cp:lastModifiedBy>PC-00553</cp:lastModifiedBy>
  <cp:revision>2</cp:revision>
  <cp:lastPrinted>2026-07-17T05:08:00Z</cp:lastPrinted>
  <dcterms:created xsi:type="dcterms:W3CDTF">2026-10-08T06:52:00Z</dcterms:created>
  <dcterms:modified xsi:type="dcterms:W3CDTF">2026-10-08T06:52:00Z</dcterms:modified>
</cp:coreProperties>
</file>