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DE2A4" w14:textId="77777777" w:rsidR="00397616" w:rsidRPr="007946C3" w:rsidRDefault="00000000">
      <w:pPr>
        <w:spacing w:after="40"/>
        <w:jc w:val="center"/>
        <w:rPr>
          <w:lang w:val="ru-RU"/>
        </w:rPr>
      </w:pPr>
      <w:r w:rsidRPr="007946C3">
        <w:rPr>
          <w:b/>
          <w:lang w:val="ru-RU"/>
        </w:rPr>
        <w:t>ТЕХНИЧЕСКАЯ СПЕЦИФИКАЦИЯ</w:t>
      </w:r>
    </w:p>
    <w:p w14:paraId="67CCB319" w14:textId="77777777" w:rsidR="00397616" w:rsidRPr="007946C3" w:rsidRDefault="00000000">
      <w:pPr>
        <w:spacing w:after="180"/>
        <w:jc w:val="center"/>
        <w:rPr>
          <w:lang w:val="ru-RU"/>
        </w:rPr>
      </w:pPr>
      <w:r w:rsidRPr="007946C3">
        <w:rPr>
          <w:lang w:val="ru-RU"/>
        </w:rPr>
        <w:t>на приобретение прав использования программного обеспечения и электронной сметно-нормативной базы</w:t>
      </w:r>
    </w:p>
    <w:p w14:paraId="32FFBA4C" w14:textId="77777777" w:rsidR="00397616" w:rsidRPr="007946C3" w:rsidRDefault="00000000">
      <w:pPr>
        <w:spacing w:after="140"/>
        <w:rPr>
          <w:lang w:val="ru-RU"/>
        </w:rPr>
      </w:pPr>
      <w:r w:rsidRPr="007946C3">
        <w:rPr>
          <w:b/>
          <w:lang w:val="ru-RU"/>
        </w:rPr>
        <w:t>Заказчик: АО «Автобусный парк №1»</w:t>
      </w:r>
    </w:p>
    <w:p w14:paraId="179AC4E3" w14:textId="77777777" w:rsidR="00397616" w:rsidRPr="007946C3" w:rsidRDefault="00000000">
      <w:pPr>
        <w:spacing w:after="60"/>
        <w:rPr>
          <w:lang w:val="ru-RU"/>
        </w:rPr>
      </w:pPr>
      <w:r w:rsidRPr="007946C3">
        <w:rPr>
          <w:b/>
          <w:lang w:val="ru-RU"/>
        </w:rPr>
        <w:t>1. Предмет закупки</w:t>
      </w:r>
    </w:p>
    <w:p w14:paraId="277FF2B0" w14:textId="77777777" w:rsidR="00397616" w:rsidRDefault="00000000">
      <w:pPr>
        <w:spacing w:after="120"/>
      </w:pPr>
      <w:r w:rsidRPr="007946C3">
        <w:rPr>
          <w:lang w:val="ru-RU"/>
        </w:rPr>
        <w:t xml:space="preserve">Первичное приобретение прав использования программного обеспечения, предназначенного для автоматизированного составления сметной документации в строительстве на территории Республики Казахстан, а также доступа к электронной сметно-нормативной базе. </w:t>
      </w:r>
      <w:proofErr w:type="spellStart"/>
      <w:r>
        <w:t>Конкретная</w:t>
      </w:r>
      <w:proofErr w:type="spellEnd"/>
      <w:r>
        <w:t xml:space="preserve"> </w:t>
      </w:r>
      <w:proofErr w:type="spellStart"/>
      <w:r>
        <w:t>торговая</w:t>
      </w:r>
      <w:proofErr w:type="spellEnd"/>
      <w:r>
        <w:t xml:space="preserve"> </w:t>
      </w:r>
      <w:proofErr w:type="spellStart"/>
      <w:r>
        <w:t>марка</w:t>
      </w:r>
      <w:proofErr w:type="spellEnd"/>
      <w:r>
        <w:t xml:space="preserve">, </w:t>
      </w:r>
      <w:proofErr w:type="spellStart"/>
      <w:r>
        <w:t>разработчик</w:t>
      </w:r>
      <w:proofErr w:type="spellEnd"/>
      <w:r>
        <w:t xml:space="preserve"> и производитель не устанавливаются.</w:t>
      </w:r>
    </w:p>
    <w:tbl>
      <w:tblPr>
        <w:tblStyle w:val="aff0"/>
        <w:tblW w:w="0" w:type="auto"/>
        <w:jc w:val="center"/>
        <w:tblLayout w:type="fixed"/>
        <w:tblLook w:val="04A0" w:firstRow="1" w:lastRow="0" w:firstColumn="1" w:lastColumn="0" w:noHBand="0" w:noVBand="1"/>
      </w:tblPr>
      <w:tblGrid>
        <w:gridCol w:w="510"/>
        <w:gridCol w:w="8022"/>
        <w:gridCol w:w="1389"/>
      </w:tblGrid>
      <w:tr w:rsidR="00397616" w14:paraId="3AE07C88" w14:textId="77777777">
        <w:trPr>
          <w:jc w:val="center"/>
        </w:trPr>
        <w:tc>
          <w:tcPr>
            <w:tcW w:w="510" w:type="dxa"/>
            <w:shd w:val="clear" w:color="auto" w:fill="F0F3F7"/>
            <w:vAlign w:val="center"/>
          </w:tcPr>
          <w:p w14:paraId="728E0295" w14:textId="77777777" w:rsidR="00397616" w:rsidRDefault="00000000">
            <w:pPr>
              <w:spacing w:before="20" w:after="20"/>
            </w:pPr>
            <w:r>
              <w:rPr>
                <w:b/>
                <w:sz w:val="18"/>
              </w:rPr>
              <w:t>№</w:t>
            </w:r>
          </w:p>
        </w:tc>
        <w:tc>
          <w:tcPr>
            <w:tcW w:w="8022" w:type="dxa"/>
            <w:shd w:val="clear" w:color="auto" w:fill="F0F3F7"/>
            <w:vAlign w:val="center"/>
          </w:tcPr>
          <w:p w14:paraId="4D05F441" w14:textId="77777777" w:rsidR="00397616" w:rsidRDefault="00000000">
            <w:pPr>
              <w:spacing w:before="20" w:after="20"/>
            </w:pPr>
            <w:r>
              <w:rPr>
                <w:b/>
                <w:sz w:val="18"/>
              </w:rPr>
              <w:t>Наименование и технические требования</w:t>
            </w:r>
          </w:p>
        </w:tc>
        <w:tc>
          <w:tcPr>
            <w:tcW w:w="1389" w:type="dxa"/>
            <w:shd w:val="clear" w:color="auto" w:fill="F0F3F7"/>
            <w:vAlign w:val="center"/>
          </w:tcPr>
          <w:p w14:paraId="787851A1" w14:textId="77777777" w:rsidR="00397616" w:rsidRDefault="00000000">
            <w:pPr>
              <w:spacing w:before="20" w:after="20"/>
            </w:pPr>
            <w:r>
              <w:rPr>
                <w:b/>
                <w:sz w:val="18"/>
              </w:rPr>
              <w:t>Количество</w:t>
            </w:r>
          </w:p>
        </w:tc>
      </w:tr>
      <w:tr w:rsidR="00397616" w14:paraId="4A022C1B" w14:textId="77777777">
        <w:trPr>
          <w:jc w:val="center"/>
        </w:trPr>
        <w:tc>
          <w:tcPr>
            <w:tcW w:w="510" w:type="dxa"/>
            <w:vAlign w:val="center"/>
          </w:tcPr>
          <w:p w14:paraId="51164EBD" w14:textId="77777777" w:rsidR="00397616" w:rsidRDefault="00000000">
            <w:pPr>
              <w:spacing w:before="20" w:after="20"/>
            </w:pPr>
            <w:r>
              <w:rPr>
                <w:sz w:val="18"/>
              </w:rPr>
              <w:t>1</w:t>
            </w:r>
          </w:p>
        </w:tc>
        <w:tc>
          <w:tcPr>
            <w:tcW w:w="8022" w:type="dxa"/>
            <w:vAlign w:val="center"/>
          </w:tcPr>
          <w:p w14:paraId="5FD780A0" w14:textId="77777777" w:rsidR="00397616" w:rsidRPr="007946C3" w:rsidRDefault="00000000">
            <w:pPr>
              <w:spacing w:before="20" w:after="20"/>
              <w:rPr>
                <w:lang w:val="ru-RU"/>
              </w:rPr>
            </w:pPr>
            <w:r w:rsidRPr="007946C3">
              <w:rPr>
                <w:sz w:val="18"/>
                <w:lang w:val="ru-RU"/>
              </w:rPr>
              <w:t>Право доступа к электронной сметно-нормативной базе Республики Казахстан. База должна содержать актуальные для применения в Республике Казахстан сметные нормативы и данные о строительных ресурсах, необходимые для составления смет. Доступ — не менее 12 месяцев с момента активации; обеспечение работы базы с предлагаемым сметным ПО.</w:t>
            </w:r>
          </w:p>
        </w:tc>
        <w:tc>
          <w:tcPr>
            <w:tcW w:w="1389" w:type="dxa"/>
            <w:vAlign w:val="center"/>
          </w:tcPr>
          <w:p w14:paraId="696E5D67" w14:textId="77777777" w:rsidR="00397616" w:rsidRDefault="00000000">
            <w:pPr>
              <w:spacing w:before="20" w:after="20"/>
            </w:pPr>
            <w:r>
              <w:rPr>
                <w:sz w:val="18"/>
              </w:rPr>
              <w:t xml:space="preserve">1 </w:t>
            </w:r>
            <w:proofErr w:type="spellStart"/>
            <w:r>
              <w:rPr>
                <w:sz w:val="18"/>
              </w:rPr>
              <w:t>услуга</w:t>
            </w:r>
            <w:proofErr w:type="spellEnd"/>
          </w:p>
        </w:tc>
      </w:tr>
      <w:tr w:rsidR="00397616" w14:paraId="696002F5" w14:textId="77777777">
        <w:trPr>
          <w:jc w:val="center"/>
        </w:trPr>
        <w:tc>
          <w:tcPr>
            <w:tcW w:w="510" w:type="dxa"/>
            <w:vAlign w:val="center"/>
          </w:tcPr>
          <w:p w14:paraId="5062F308" w14:textId="77777777" w:rsidR="00397616" w:rsidRDefault="00000000">
            <w:pPr>
              <w:spacing w:before="20" w:after="20"/>
            </w:pPr>
            <w:r>
              <w:rPr>
                <w:sz w:val="18"/>
              </w:rPr>
              <w:t>2</w:t>
            </w:r>
          </w:p>
        </w:tc>
        <w:tc>
          <w:tcPr>
            <w:tcW w:w="8022" w:type="dxa"/>
            <w:vAlign w:val="center"/>
          </w:tcPr>
          <w:p w14:paraId="7F1250F8" w14:textId="77777777" w:rsidR="00397616" w:rsidRPr="007946C3" w:rsidRDefault="00000000">
            <w:pPr>
              <w:spacing w:before="20" w:after="20"/>
              <w:rPr>
                <w:lang w:val="ru-RU"/>
              </w:rPr>
            </w:pPr>
            <w:r w:rsidRPr="007946C3">
              <w:rPr>
                <w:sz w:val="18"/>
                <w:lang w:val="ru-RU"/>
              </w:rPr>
              <w:t>Право использования программного обеспечения для автоматизированного составления сметной документации: создание и редактирование сметных расчетов, применение нормативной базы Республики Казахстан, расчет стоимости строительных и ремонтных работ, формирование и печать сметных документов, сохранение и экспорт результатов. Срок лицензии и предоставления обновлений/технической поддержки — не менее 12 месяцев с момента активации.</w:t>
            </w:r>
          </w:p>
        </w:tc>
        <w:tc>
          <w:tcPr>
            <w:tcW w:w="1389" w:type="dxa"/>
            <w:vAlign w:val="center"/>
          </w:tcPr>
          <w:p w14:paraId="7CB93CD7" w14:textId="77777777" w:rsidR="00397616" w:rsidRDefault="00000000">
            <w:pPr>
              <w:spacing w:before="20" w:after="20"/>
            </w:pPr>
            <w:r>
              <w:rPr>
                <w:sz w:val="18"/>
              </w:rPr>
              <w:t xml:space="preserve">1 </w:t>
            </w:r>
            <w:proofErr w:type="spellStart"/>
            <w:r>
              <w:rPr>
                <w:sz w:val="18"/>
              </w:rPr>
              <w:t>услуга</w:t>
            </w:r>
            <w:proofErr w:type="spellEnd"/>
          </w:p>
        </w:tc>
      </w:tr>
    </w:tbl>
    <w:p w14:paraId="235E5EC7" w14:textId="77777777" w:rsidR="00397616" w:rsidRDefault="00397616">
      <w:pPr>
        <w:spacing w:after="0"/>
      </w:pPr>
    </w:p>
    <w:p w14:paraId="67834B96" w14:textId="011CE959" w:rsidR="007946C3" w:rsidRPr="007946C3" w:rsidRDefault="00000000" w:rsidP="007946C3">
      <w:pPr>
        <w:spacing w:after="60"/>
        <w:rPr>
          <w:b/>
          <w:lang w:val="ru-RU"/>
        </w:rPr>
      </w:pPr>
      <w:r w:rsidRPr="007946C3">
        <w:rPr>
          <w:b/>
          <w:lang w:val="ru-RU"/>
        </w:rPr>
        <w:t>2.</w:t>
      </w:r>
      <w:r w:rsidR="007946C3" w:rsidRPr="007946C3">
        <w:rPr>
          <w:rFonts w:eastAsia="Times New Roman" w:cs="Times New Roman"/>
          <w:sz w:val="24"/>
          <w:szCs w:val="24"/>
          <w:lang w:val="ru-RU" w:eastAsia="ru-RU"/>
        </w:rPr>
        <w:t xml:space="preserve"> </w:t>
      </w:r>
      <w:r w:rsidR="007946C3" w:rsidRPr="007946C3">
        <w:rPr>
          <w:b/>
          <w:lang w:val="ru-RU"/>
        </w:rPr>
        <w:t>Требования к оказанию услуг и сопровождению</w:t>
      </w:r>
    </w:p>
    <w:p w14:paraId="5C70CF62" w14:textId="77777777" w:rsidR="00397616" w:rsidRPr="007946C3" w:rsidRDefault="00000000">
      <w:pPr>
        <w:spacing w:after="120"/>
        <w:rPr>
          <w:lang w:val="ru-RU"/>
        </w:rPr>
      </w:pPr>
      <w:r w:rsidRPr="007946C3">
        <w:rPr>
          <w:lang w:val="ru-RU"/>
        </w:rPr>
        <w:t>Поставщик обеспечивает законное предоставление одной лицензии для использования на одном рабочем месте и доступа к нормативной базе, передачу ключей/кодов активации либо иных предусмотренных правообладателем средств лицензирования и документов, подтверждающих права использования. Если выбранное поставщиком решение требует аппаратного ключа защиты, такой ключ предоставляется в составе поставки без отдельной оплаты. Поставщик обеспечивает установку (при необходимости), первоначальную настройку, проверку работоспособности ПО и нормативной базы и консультацию пользователя по запуску.</w:t>
      </w:r>
    </w:p>
    <w:p w14:paraId="578041DD" w14:textId="77777777" w:rsidR="007946C3" w:rsidRPr="007946C3" w:rsidRDefault="00000000" w:rsidP="007946C3">
      <w:pPr>
        <w:spacing w:after="60"/>
        <w:rPr>
          <w:b/>
          <w:lang w:val="ru-RU"/>
        </w:rPr>
      </w:pPr>
      <w:r w:rsidRPr="007946C3">
        <w:rPr>
          <w:b/>
          <w:lang w:val="ru-RU"/>
        </w:rPr>
        <w:t xml:space="preserve">3. </w:t>
      </w:r>
      <w:r w:rsidR="007946C3" w:rsidRPr="007946C3">
        <w:rPr>
          <w:b/>
          <w:lang w:val="ru-RU"/>
        </w:rPr>
        <w:t>Срок и место оказания услуг</w:t>
      </w:r>
    </w:p>
    <w:p w14:paraId="46612476" w14:textId="37F3C61E" w:rsidR="007946C3" w:rsidRPr="007946C3" w:rsidRDefault="007946C3" w:rsidP="007946C3">
      <w:pPr>
        <w:spacing w:after="60"/>
        <w:rPr>
          <w:lang w:val="ru-RU"/>
        </w:rPr>
      </w:pPr>
      <w:r w:rsidRPr="007946C3">
        <w:rPr>
          <w:lang w:val="ru-RU"/>
        </w:rPr>
        <w:t>Оказание услуг осуществляется в течение 15 (пятнадцати) календарных дней с момента получения заявки от Заказчика, по мере необходимости, по 31 декабря 2026 года. Место оказания услуг: г. Астана, производственные базы АО «Автобусный парк № 1» (конкретный адрес уточняется Заказчиком). Форма оказания услуг: электронная; физическая передача средств защиты — только при необходимости.</w:t>
      </w:r>
    </w:p>
    <w:p w14:paraId="39F5CE21" w14:textId="77777777" w:rsidR="00397616" w:rsidRPr="007946C3" w:rsidRDefault="00000000">
      <w:pPr>
        <w:spacing w:after="60"/>
        <w:rPr>
          <w:lang w:val="ru-RU"/>
        </w:rPr>
      </w:pPr>
      <w:r w:rsidRPr="007946C3">
        <w:rPr>
          <w:b/>
          <w:lang w:val="ru-RU"/>
        </w:rPr>
        <w:t>4. Приемка</w:t>
      </w:r>
    </w:p>
    <w:p w14:paraId="25F1905F" w14:textId="77777777" w:rsidR="00397616" w:rsidRPr="007946C3" w:rsidRDefault="00000000">
      <w:pPr>
        <w:spacing w:after="120"/>
        <w:rPr>
          <w:lang w:val="ru-RU"/>
        </w:rPr>
      </w:pPr>
      <w:r w:rsidRPr="007946C3">
        <w:rPr>
          <w:lang w:val="ru-RU"/>
        </w:rPr>
        <w:t>Приемка осуществляется после передачи прав использования и подтверждающих документов, успешной установки/активации, проверки составления тестового сметного расчета с применением действующей сметно-нормативной базы Республики Казахстан и подтверждения срока действия лицензии, обновлений и технической поддержки.</w:t>
      </w:r>
    </w:p>
    <w:p w14:paraId="3F3C51D2" w14:textId="77777777" w:rsidR="00397616" w:rsidRPr="007946C3" w:rsidRDefault="00000000">
      <w:pPr>
        <w:rPr>
          <w:lang w:val="ru-RU"/>
        </w:rPr>
      </w:pPr>
      <w:r w:rsidRPr="007946C3">
        <w:rPr>
          <w:lang w:val="ru-RU"/>
        </w:rPr>
        <w:br w:type="page"/>
      </w:r>
    </w:p>
    <w:p w14:paraId="081BBFCE" w14:textId="77777777" w:rsidR="00397616" w:rsidRPr="007946C3" w:rsidRDefault="00000000">
      <w:pPr>
        <w:spacing w:after="40"/>
        <w:jc w:val="center"/>
        <w:rPr>
          <w:lang w:val="ru-RU"/>
        </w:rPr>
      </w:pPr>
      <w:r w:rsidRPr="007946C3">
        <w:rPr>
          <w:b/>
          <w:lang w:val="ru-RU"/>
        </w:rPr>
        <w:lastRenderedPageBreak/>
        <w:t>ТЕХНИКАЛЫҚ ЕРЕКШЕЛІК</w:t>
      </w:r>
    </w:p>
    <w:p w14:paraId="2B9A057F" w14:textId="77777777" w:rsidR="00397616" w:rsidRPr="007946C3" w:rsidRDefault="00000000">
      <w:pPr>
        <w:spacing w:after="180"/>
        <w:jc w:val="center"/>
        <w:rPr>
          <w:lang w:val="ru-RU"/>
        </w:rPr>
      </w:pPr>
      <w:proofErr w:type="spellStart"/>
      <w:r w:rsidRPr="007946C3">
        <w:rPr>
          <w:lang w:val="ru-RU"/>
        </w:rPr>
        <w:t>бағдарламалық</w:t>
      </w:r>
      <w:proofErr w:type="spellEnd"/>
      <w:r w:rsidRPr="007946C3">
        <w:rPr>
          <w:lang w:val="ru-RU"/>
        </w:rPr>
        <w:t xml:space="preserve"> </w:t>
      </w:r>
      <w:proofErr w:type="spellStart"/>
      <w:r w:rsidRPr="007946C3">
        <w:rPr>
          <w:lang w:val="ru-RU"/>
        </w:rPr>
        <w:t>қамтылым</w:t>
      </w:r>
      <w:proofErr w:type="spellEnd"/>
      <w:r w:rsidRPr="007946C3">
        <w:rPr>
          <w:lang w:val="ru-RU"/>
        </w:rPr>
        <w:t xml:space="preserve"> мен </w:t>
      </w:r>
      <w:proofErr w:type="spellStart"/>
      <w:r w:rsidRPr="007946C3">
        <w:rPr>
          <w:lang w:val="ru-RU"/>
        </w:rPr>
        <w:t>электрондық</w:t>
      </w:r>
      <w:proofErr w:type="spellEnd"/>
      <w:r w:rsidRPr="007946C3">
        <w:rPr>
          <w:lang w:val="ru-RU"/>
        </w:rPr>
        <w:t xml:space="preserve"> </w:t>
      </w:r>
      <w:proofErr w:type="spellStart"/>
      <w:r w:rsidRPr="007946C3">
        <w:rPr>
          <w:lang w:val="ru-RU"/>
        </w:rPr>
        <w:t>сметалық-нормативтік</w:t>
      </w:r>
      <w:proofErr w:type="spellEnd"/>
      <w:r w:rsidRPr="007946C3">
        <w:rPr>
          <w:lang w:val="ru-RU"/>
        </w:rPr>
        <w:t xml:space="preserve"> </w:t>
      </w:r>
      <w:proofErr w:type="spellStart"/>
      <w:r w:rsidRPr="007946C3">
        <w:rPr>
          <w:lang w:val="ru-RU"/>
        </w:rPr>
        <w:t>базаны</w:t>
      </w:r>
      <w:proofErr w:type="spellEnd"/>
      <w:r w:rsidRPr="007946C3">
        <w:rPr>
          <w:lang w:val="ru-RU"/>
        </w:rPr>
        <w:t xml:space="preserve"> </w:t>
      </w:r>
      <w:proofErr w:type="spellStart"/>
      <w:r w:rsidRPr="007946C3">
        <w:rPr>
          <w:lang w:val="ru-RU"/>
        </w:rPr>
        <w:t>пайдалану</w:t>
      </w:r>
      <w:proofErr w:type="spellEnd"/>
      <w:r w:rsidRPr="007946C3">
        <w:rPr>
          <w:lang w:val="ru-RU"/>
        </w:rPr>
        <w:t xml:space="preserve"> </w:t>
      </w:r>
      <w:proofErr w:type="spellStart"/>
      <w:r w:rsidRPr="007946C3">
        <w:rPr>
          <w:lang w:val="ru-RU"/>
        </w:rPr>
        <w:t>құқықтарын</w:t>
      </w:r>
      <w:proofErr w:type="spellEnd"/>
      <w:r w:rsidRPr="007946C3">
        <w:rPr>
          <w:lang w:val="ru-RU"/>
        </w:rPr>
        <w:t xml:space="preserve"> </w:t>
      </w:r>
      <w:proofErr w:type="spellStart"/>
      <w:r w:rsidRPr="007946C3">
        <w:rPr>
          <w:lang w:val="ru-RU"/>
        </w:rPr>
        <w:t>сатып</w:t>
      </w:r>
      <w:proofErr w:type="spellEnd"/>
      <w:r w:rsidRPr="007946C3">
        <w:rPr>
          <w:lang w:val="ru-RU"/>
        </w:rPr>
        <w:t xml:space="preserve"> </w:t>
      </w:r>
      <w:proofErr w:type="spellStart"/>
      <w:r w:rsidRPr="007946C3">
        <w:rPr>
          <w:lang w:val="ru-RU"/>
        </w:rPr>
        <w:t>алуға</w:t>
      </w:r>
      <w:proofErr w:type="spellEnd"/>
      <w:r w:rsidRPr="007946C3">
        <w:rPr>
          <w:lang w:val="ru-RU"/>
        </w:rPr>
        <w:t xml:space="preserve"> </w:t>
      </w:r>
      <w:proofErr w:type="spellStart"/>
      <w:r w:rsidRPr="007946C3">
        <w:rPr>
          <w:lang w:val="ru-RU"/>
        </w:rPr>
        <w:t>арналған</w:t>
      </w:r>
      <w:proofErr w:type="spellEnd"/>
    </w:p>
    <w:p w14:paraId="4ED1B3CD" w14:textId="77777777" w:rsidR="00397616" w:rsidRPr="007946C3" w:rsidRDefault="00000000">
      <w:pPr>
        <w:spacing w:after="140"/>
        <w:rPr>
          <w:lang w:val="ru-RU"/>
        </w:rPr>
      </w:pPr>
      <w:proofErr w:type="spellStart"/>
      <w:r w:rsidRPr="007946C3">
        <w:rPr>
          <w:b/>
          <w:lang w:val="ru-RU"/>
        </w:rPr>
        <w:t>Тапсырыс</w:t>
      </w:r>
      <w:proofErr w:type="spellEnd"/>
      <w:r w:rsidRPr="007946C3">
        <w:rPr>
          <w:b/>
          <w:lang w:val="ru-RU"/>
        </w:rPr>
        <w:t xml:space="preserve"> </w:t>
      </w:r>
      <w:proofErr w:type="spellStart"/>
      <w:r w:rsidRPr="007946C3">
        <w:rPr>
          <w:b/>
          <w:lang w:val="ru-RU"/>
        </w:rPr>
        <w:t>беруші</w:t>
      </w:r>
      <w:proofErr w:type="spellEnd"/>
      <w:r w:rsidRPr="007946C3">
        <w:rPr>
          <w:b/>
          <w:lang w:val="ru-RU"/>
        </w:rPr>
        <w:t xml:space="preserve">: «№1 Автобус </w:t>
      </w:r>
      <w:proofErr w:type="spellStart"/>
      <w:r w:rsidRPr="007946C3">
        <w:rPr>
          <w:b/>
          <w:lang w:val="ru-RU"/>
        </w:rPr>
        <w:t>паркі</w:t>
      </w:r>
      <w:proofErr w:type="spellEnd"/>
      <w:r w:rsidRPr="007946C3">
        <w:rPr>
          <w:b/>
          <w:lang w:val="ru-RU"/>
        </w:rPr>
        <w:t>» АҚ</w:t>
      </w:r>
    </w:p>
    <w:p w14:paraId="5DEB9111" w14:textId="77777777" w:rsidR="00397616" w:rsidRPr="007946C3" w:rsidRDefault="00000000">
      <w:pPr>
        <w:spacing w:after="60"/>
        <w:rPr>
          <w:lang w:val="ru-RU"/>
        </w:rPr>
      </w:pPr>
      <w:r w:rsidRPr="007946C3">
        <w:rPr>
          <w:b/>
          <w:lang w:val="ru-RU"/>
        </w:rPr>
        <w:t xml:space="preserve">1. </w:t>
      </w:r>
      <w:proofErr w:type="spellStart"/>
      <w:r w:rsidRPr="007946C3">
        <w:rPr>
          <w:b/>
          <w:lang w:val="ru-RU"/>
        </w:rPr>
        <w:t>Сатып</w:t>
      </w:r>
      <w:proofErr w:type="spellEnd"/>
      <w:r w:rsidRPr="007946C3">
        <w:rPr>
          <w:b/>
          <w:lang w:val="ru-RU"/>
        </w:rPr>
        <w:t xml:space="preserve"> </w:t>
      </w:r>
      <w:proofErr w:type="spellStart"/>
      <w:r w:rsidRPr="007946C3">
        <w:rPr>
          <w:b/>
          <w:lang w:val="ru-RU"/>
        </w:rPr>
        <w:t>алу</w:t>
      </w:r>
      <w:proofErr w:type="spellEnd"/>
      <w:r w:rsidRPr="007946C3">
        <w:rPr>
          <w:b/>
          <w:lang w:val="ru-RU"/>
        </w:rPr>
        <w:t xml:space="preserve"> </w:t>
      </w:r>
      <w:proofErr w:type="spellStart"/>
      <w:r w:rsidRPr="007946C3">
        <w:rPr>
          <w:b/>
          <w:lang w:val="ru-RU"/>
        </w:rPr>
        <w:t>нысанасы</w:t>
      </w:r>
      <w:proofErr w:type="spellEnd"/>
    </w:p>
    <w:p w14:paraId="312931F6" w14:textId="77777777" w:rsidR="00397616" w:rsidRDefault="00000000">
      <w:pPr>
        <w:spacing w:after="120"/>
      </w:pPr>
      <w:proofErr w:type="spellStart"/>
      <w:r w:rsidRPr="007946C3">
        <w:rPr>
          <w:lang w:val="ru-RU"/>
        </w:rPr>
        <w:t>Қазақстан</w:t>
      </w:r>
      <w:proofErr w:type="spellEnd"/>
      <w:r w:rsidRPr="007946C3">
        <w:rPr>
          <w:lang w:val="ru-RU"/>
        </w:rPr>
        <w:t xml:space="preserve"> </w:t>
      </w:r>
      <w:proofErr w:type="spellStart"/>
      <w:r w:rsidRPr="007946C3">
        <w:rPr>
          <w:lang w:val="ru-RU"/>
        </w:rPr>
        <w:t>Республикасының</w:t>
      </w:r>
      <w:proofErr w:type="spellEnd"/>
      <w:r w:rsidRPr="007946C3">
        <w:rPr>
          <w:lang w:val="ru-RU"/>
        </w:rPr>
        <w:t xml:space="preserve"> </w:t>
      </w:r>
      <w:proofErr w:type="spellStart"/>
      <w:r w:rsidRPr="007946C3">
        <w:rPr>
          <w:lang w:val="ru-RU"/>
        </w:rPr>
        <w:t>аумағында</w:t>
      </w:r>
      <w:proofErr w:type="spellEnd"/>
      <w:r w:rsidRPr="007946C3">
        <w:rPr>
          <w:lang w:val="ru-RU"/>
        </w:rPr>
        <w:t xml:space="preserve"> </w:t>
      </w:r>
      <w:proofErr w:type="spellStart"/>
      <w:r w:rsidRPr="007946C3">
        <w:rPr>
          <w:lang w:val="ru-RU"/>
        </w:rPr>
        <w:t>құрылыста</w:t>
      </w:r>
      <w:proofErr w:type="spellEnd"/>
      <w:r w:rsidRPr="007946C3">
        <w:rPr>
          <w:lang w:val="ru-RU"/>
        </w:rPr>
        <w:t xml:space="preserve"> </w:t>
      </w:r>
      <w:proofErr w:type="spellStart"/>
      <w:r w:rsidRPr="007946C3">
        <w:rPr>
          <w:lang w:val="ru-RU"/>
        </w:rPr>
        <w:t>сметалық</w:t>
      </w:r>
      <w:proofErr w:type="spellEnd"/>
      <w:r w:rsidRPr="007946C3">
        <w:rPr>
          <w:lang w:val="ru-RU"/>
        </w:rPr>
        <w:t xml:space="preserve"> </w:t>
      </w:r>
      <w:proofErr w:type="spellStart"/>
      <w:r w:rsidRPr="007946C3">
        <w:rPr>
          <w:lang w:val="ru-RU"/>
        </w:rPr>
        <w:t>құжаттаманы</w:t>
      </w:r>
      <w:proofErr w:type="spellEnd"/>
      <w:r w:rsidRPr="007946C3">
        <w:rPr>
          <w:lang w:val="ru-RU"/>
        </w:rPr>
        <w:t xml:space="preserve"> </w:t>
      </w:r>
      <w:proofErr w:type="spellStart"/>
      <w:r w:rsidRPr="007946C3">
        <w:rPr>
          <w:lang w:val="ru-RU"/>
        </w:rPr>
        <w:t>автоматтандырылған</w:t>
      </w:r>
      <w:proofErr w:type="spellEnd"/>
      <w:r w:rsidRPr="007946C3">
        <w:rPr>
          <w:lang w:val="ru-RU"/>
        </w:rPr>
        <w:t xml:space="preserve"> </w:t>
      </w:r>
      <w:proofErr w:type="spellStart"/>
      <w:r w:rsidRPr="007946C3">
        <w:rPr>
          <w:lang w:val="ru-RU"/>
        </w:rPr>
        <w:t>түрде</w:t>
      </w:r>
      <w:proofErr w:type="spellEnd"/>
      <w:r w:rsidRPr="007946C3">
        <w:rPr>
          <w:lang w:val="ru-RU"/>
        </w:rPr>
        <w:t xml:space="preserve"> </w:t>
      </w:r>
      <w:proofErr w:type="spellStart"/>
      <w:r w:rsidRPr="007946C3">
        <w:rPr>
          <w:lang w:val="ru-RU"/>
        </w:rPr>
        <w:t>жасауға</w:t>
      </w:r>
      <w:proofErr w:type="spellEnd"/>
      <w:r w:rsidRPr="007946C3">
        <w:rPr>
          <w:lang w:val="ru-RU"/>
        </w:rPr>
        <w:t xml:space="preserve"> </w:t>
      </w:r>
      <w:proofErr w:type="spellStart"/>
      <w:r w:rsidRPr="007946C3">
        <w:rPr>
          <w:lang w:val="ru-RU"/>
        </w:rPr>
        <w:t>арналған</w:t>
      </w:r>
      <w:proofErr w:type="spellEnd"/>
      <w:r w:rsidRPr="007946C3">
        <w:rPr>
          <w:lang w:val="ru-RU"/>
        </w:rPr>
        <w:t xml:space="preserve"> </w:t>
      </w:r>
      <w:proofErr w:type="spellStart"/>
      <w:r w:rsidRPr="007946C3">
        <w:rPr>
          <w:lang w:val="ru-RU"/>
        </w:rPr>
        <w:t>бағдарламалық</w:t>
      </w:r>
      <w:proofErr w:type="spellEnd"/>
      <w:r w:rsidRPr="007946C3">
        <w:rPr>
          <w:lang w:val="ru-RU"/>
        </w:rPr>
        <w:t xml:space="preserve"> </w:t>
      </w:r>
      <w:proofErr w:type="spellStart"/>
      <w:r w:rsidRPr="007946C3">
        <w:rPr>
          <w:lang w:val="ru-RU"/>
        </w:rPr>
        <w:t>қамтылымды</w:t>
      </w:r>
      <w:proofErr w:type="spellEnd"/>
      <w:r w:rsidRPr="007946C3">
        <w:rPr>
          <w:lang w:val="ru-RU"/>
        </w:rPr>
        <w:t xml:space="preserve"> </w:t>
      </w:r>
      <w:proofErr w:type="spellStart"/>
      <w:r w:rsidRPr="007946C3">
        <w:rPr>
          <w:lang w:val="ru-RU"/>
        </w:rPr>
        <w:t>пайдалану</w:t>
      </w:r>
      <w:proofErr w:type="spellEnd"/>
      <w:r w:rsidRPr="007946C3">
        <w:rPr>
          <w:lang w:val="ru-RU"/>
        </w:rPr>
        <w:t xml:space="preserve"> </w:t>
      </w:r>
      <w:proofErr w:type="spellStart"/>
      <w:r w:rsidRPr="007946C3">
        <w:rPr>
          <w:lang w:val="ru-RU"/>
        </w:rPr>
        <w:t>құқықтарын</w:t>
      </w:r>
      <w:proofErr w:type="spellEnd"/>
      <w:r w:rsidRPr="007946C3">
        <w:rPr>
          <w:lang w:val="ru-RU"/>
        </w:rPr>
        <w:t xml:space="preserve">, </w:t>
      </w:r>
      <w:proofErr w:type="spellStart"/>
      <w:r w:rsidRPr="007946C3">
        <w:rPr>
          <w:lang w:val="ru-RU"/>
        </w:rPr>
        <w:t>сондай-ақ</w:t>
      </w:r>
      <w:proofErr w:type="spellEnd"/>
      <w:r w:rsidRPr="007946C3">
        <w:rPr>
          <w:lang w:val="ru-RU"/>
        </w:rPr>
        <w:t xml:space="preserve"> </w:t>
      </w:r>
      <w:proofErr w:type="spellStart"/>
      <w:r w:rsidRPr="007946C3">
        <w:rPr>
          <w:lang w:val="ru-RU"/>
        </w:rPr>
        <w:t>электрондық</w:t>
      </w:r>
      <w:proofErr w:type="spellEnd"/>
      <w:r w:rsidRPr="007946C3">
        <w:rPr>
          <w:lang w:val="ru-RU"/>
        </w:rPr>
        <w:t xml:space="preserve"> </w:t>
      </w:r>
      <w:proofErr w:type="spellStart"/>
      <w:r w:rsidRPr="007946C3">
        <w:rPr>
          <w:lang w:val="ru-RU"/>
        </w:rPr>
        <w:t>сметалық-нормативтік</w:t>
      </w:r>
      <w:proofErr w:type="spellEnd"/>
      <w:r w:rsidRPr="007946C3">
        <w:rPr>
          <w:lang w:val="ru-RU"/>
        </w:rPr>
        <w:t xml:space="preserve"> </w:t>
      </w:r>
      <w:proofErr w:type="spellStart"/>
      <w:r w:rsidRPr="007946C3">
        <w:rPr>
          <w:lang w:val="ru-RU"/>
        </w:rPr>
        <w:t>базаға</w:t>
      </w:r>
      <w:proofErr w:type="spellEnd"/>
      <w:r w:rsidRPr="007946C3">
        <w:rPr>
          <w:lang w:val="ru-RU"/>
        </w:rPr>
        <w:t xml:space="preserve"> </w:t>
      </w:r>
      <w:proofErr w:type="spellStart"/>
      <w:r w:rsidRPr="007946C3">
        <w:rPr>
          <w:lang w:val="ru-RU"/>
        </w:rPr>
        <w:t>қолжетімділікті</w:t>
      </w:r>
      <w:proofErr w:type="spellEnd"/>
      <w:r w:rsidRPr="007946C3">
        <w:rPr>
          <w:lang w:val="ru-RU"/>
        </w:rPr>
        <w:t xml:space="preserve"> </w:t>
      </w:r>
      <w:proofErr w:type="spellStart"/>
      <w:r w:rsidRPr="007946C3">
        <w:rPr>
          <w:lang w:val="ru-RU"/>
        </w:rPr>
        <w:t>алғаш</w:t>
      </w:r>
      <w:proofErr w:type="spellEnd"/>
      <w:r w:rsidRPr="007946C3">
        <w:rPr>
          <w:lang w:val="ru-RU"/>
        </w:rPr>
        <w:t xml:space="preserve"> </w:t>
      </w:r>
      <w:proofErr w:type="spellStart"/>
      <w:r w:rsidRPr="007946C3">
        <w:rPr>
          <w:lang w:val="ru-RU"/>
        </w:rPr>
        <w:t>рет</w:t>
      </w:r>
      <w:proofErr w:type="spellEnd"/>
      <w:r w:rsidRPr="007946C3">
        <w:rPr>
          <w:lang w:val="ru-RU"/>
        </w:rPr>
        <w:t xml:space="preserve"> </w:t>
      </w:r>
      <w:proofErr w:type="spellStart"/>
      <w:r w:rsidRPr="007946C3">
        <w:rPr>
          <w:lang w:val="ru-RU"/>
        </w:rPr>
        <w:t>сатып</w:t>
      </w:r>
      <w:proofErr w:type="spellEnd"/>
      <w:r w:rsidRPr="007946C3">
        <w:rPr>
          <w:lang w:val="ru-RU"/>
        </w:rPr>
        <w:t xml:space="preserve"> </w:t>
      </w:r>
      <w:proofErr w:type="spellStart"/>
      <w:r w:rsidRPr="007946C3">
        <w:rPr>
          <w:lang w:val="ru-RU"/>
        </w:rPr>
        <w:t>алу</w:t>
      </w:r>
      <w:proofErr w:type="spellEnd"/>
      <w:r w:rsidRPr="007946C3">
        <w:rPr>
          <w:lang w:val="ru-RU"/>
        </w:rPr>
        <w:t xml:space="preserve">. </w:t>
      </w:r>
      <w:proofErr w:type="spellStart"/>
      <w:r>
        <w:t>Нақты</w:t>
      </w:r>
      <w:proofErr w:type="spellEnd"/>
      <w:r>
        <w:t xml:space="preserve"> </w:t>
      </w:r>
      <w:proofErr w:type="spellStart"/>
      <w:r>
        <w:t>тауар</w:t>
      </w:r>
      <w:proofErr w:type="spellEnd"/>
      <w:r>
        <w:t xml:space="preserve"> </w:t>
      </w:r>
      <w:proofErr w:type="spellStart"/>
      <w:r>
        <w:t>белгісі</w:t>
      </w:r>
      <w:proofErr w:type="spellEnd"/>
      <w:r>
        <w:t xml:space="preserve">, </w:t>
      </w:r>
      <w:proofErr w:type="spellStart"/>
      <w:r>
        <w:t>әзірлеуші</w:t>
      </w:r>
      <w:proofErr w:type="spellEnd"/>
      <w:r>
        <w:t xml:space="preserve"> және өндіруші көрсетілмейді.</w:t>
      </w:r>
    </w:p>
    <w:tbl>
      <w:tblPr>
        <w:tblStyle w:val="aff0"/>
        <w:tblW w:w="0" w:type="auto"/>
        <w:jc w:val="center"/>
        <w:tblLayout w:type="fixed"/>
        <w:tblLook w:val="04A0" w:firstRow="1" w:lastRow="0" w:firstColumn="1" w:lastColumn="0" w:noHBand="0" w:noVBand="1"/>
      </w:tblPr>
      <w:tblGrid>
        <w:gridCol w:w="510"/>
        <w:gridCol w:w="8022"/>
        <w:gridCol w:w="1389"/>
      </w:tblGrid>
      <w:tr w:rsidR="00397616" w14:paraId="3D7EE46F" w14:textId="77777777">
        <w:trPr>
          <w:jc w:val="center"/>
        </w:trPr>
        <w:tc>
          <w:tcPr>
            <w:tcW w:w="510" w:type="dxa"/>
            <w:shd w:val="clear" w:color="auto" w:fill="F0F3F7"/>
            <w:vAlign w:val="center"/>
          </w:tcPr>
          <w:p w14:paraId="146E7CB7" w14:textId="77777777" w:rsidR="00397616" w:rsidRDefault="00000000">
            <w:pPr>
              <w:spacing w:before="20" w:after="20"/>
            </w:pPr>
            <w:r>
              <w:rPr>
                <w:b/>
                <w:sz w:val="18"/>
              </w:rPr>
              <w:t>№</w:t>
            </w:r>
          </w:p>
        </w:tc>
        <w:tc>
          <w:tcPr>
            <w:tcW w:w="8022" w:type="dxa"/>
            <w:shd w:val="clear" w:color="auto" w:fill="F0F3F7"/>
            <w:vAlign w:val="center"/>
          </w:tcPr>
          <w:p w14:paraId="6DB343DB" w14:textId="77777777" w:rsidR="00397616" w:rsidRDefault="00000000">
            <w:pPr>
              <w:spacing w:before="20" w:after="20"/>
            </w:pPr>
            <w:r>
              <w:rPr>
                <w:b/>
                <w:sz w:val="18"/>
              </w:rPr>
              <w:t>Атауы және техникалық талаптары</w:t>
            </w:r>
          </w:p>
        </w:tc>
        <w:tc>
          <w:tcPr>
            <w:tcW w:w="1389" w:type="dxa"/>
            <w:shd w:val="clear" w:color="auto" w:fill="F0F3F7"/>
            <w:vAlign w:val="center"/>
          </w:tcPr>
          <w:p w14:paraId="113F1E6D" w14:textId="77777777" w:rsidR="00397616" w:rsidRDefault="00000000">
            <w:pPr>
              <w:spacing w:before="20" w:after="20"/>
            </w:pPr>
            <w:r>
              <w:rPr>
                <w:b/>
                <w:sz w:val="18"/>
              </w:rPr>
              <w:t>Саны</w:t>
            </w:r>
          </w:p>
        </w:tc>
      </w:tr>
      <w:tr w:rsidR="00397616" w14:paraId="6DCEABCF" w14:textId="77777777">
        <w:trPr>
          <w:jc w:val="center"/>
        </w:trPr>
        <w:tc>
          <w:tcPr>
            <w:tcW w:w="510" w:type="dxa"/>
            <w:vAlign w:val="center"/>
          </w:tcPr>
          <w:p w14:paraId="480E4FF0" w14:textId="77777777" w:rsidR="00397616" w:rsidRDefault="00000000">
            <w:pPr>
              <w:spacing w:before="20" w:after="20"/>
            </w:pPr>
            <w:r>
              <w:rPr>
                <w:sz w:val="18"/>
              </w:rPr>
              <w:t>1</w:t>
            </w:r>
          </w:p>
        </w:tc>
        <w:tc>
          <w:tcPr>
            <w:tcW w:w="8022" w:type="dxa"/>
            <w:vAlign w:val="center"/>
          </w:tcPr>
          <w:p w14:paraId="681D8D51" w14:textId="77777777" w:rsidR="00397616" w:rsidRDefault="00000000">
            <w:pPr>
              <w:spacing w:before="20" w:after="20"/>
            </w:pPr>
            <w:r>
              <w:rPr>
                <w:sz w:val="18"/>
              </w:rPr>
              <w:t>Қазақстан Республикасының электрондық сметалық-нормативтік базасына қолжетімділік құқығы. База Қазақстан Республикасында қолдануға жарамды өзекті сметалық нормативтерді және сметаларды жасау үшін қажетті құрылыс ресурстары туралы деректерді қамтуы тиіс. Қолжетімділік мерзімі — іске қосылған күннен бастап кемінде 12 ай; ұсынылатын сметалық бағдарламамен бірге жұмыс істеуі қамтамасыз етіледі.</w:t>
            </w:r>
          </w:p>
        </w:tc>
        <w:tc>
          <w:tcPr>
            <w:tcW w:w="1389" w:type="dxa"/>
            <w:vAlign w:val="center"/>
          </w:tcPr>
          <w:p w14:paraId="50C3422D" w14:textId="77777777" w:rsidR="00397616" w:rsidRDefault="00000000">
            <w:pPr>
              <w:spacing w:before="20" w:after="20"/>
            </w:pPr>
            <w:r>
              <w:rPr>
                <w:sz w:val="18"/>
              </w:rPr>
              <w:t>1 қызмет</w:t>
            </w:r>
          </w:p>
        </w:tc>
      </w:tr>
      <w:tr w:rsidR="00397616" w14:paraId="1BAAB016" w14:textId="77777777">
        <w:trPr>
          <w:jc w:val="center"/>
        </w:trPr>
        <w:tc>
          <w:tcPr>
            <w:tcW w:w="510" w:type="dxa"/>
            <w:vAlign w:val="center"/>
          </w:tcPr>
          <w:p w14:paraId="2CA220E2" w14:textId="77777777" w:rsidR="00397616" w:rsidRDefault="00000000">
            <w:pPr>
              <w:spacing w:before="20" w:after="20"/>
            </w:pPr>
            <w:r>
              <w:rPr>
                <w:sz w:val="18"/>
              </w:rPr>
              <w:t>2</w:t>
            </w:r>
          </w:p>
        </w:tc>
        <w:tc>
          <w:tcPr>
            <w:tcW w:w="8022" w:type="dxa"/>
            <w:vAlign w:val="center"/>
          </w:tcPr>
          <w:p w14:paraId="62D43B2B" w14:textId="77777777" w:rsidR="00397616" w:rsidRDefault="00000000">
            <w:pPr>
              <w:spacing w:before="20" w:after="20"/>
            </w:pPr>
            <w:r>
              <w:rPr>
                <w:sz w:val="18"/>
              </w:rPr>
              <w:t>Сметалық құжаттаманы автоматтандырылған түрде жасауға арналған бағдарламалық қамтылымды пайдалану құқығы: сметалық есептерді құру және өңдеу, Қазақстан Республикасының нормативтік базасын қолдану, құрылыс және жөндеу жұмыстарының құнын есептеу, сметалық құжаттарды қалыптастыру және басып шығару, нәтижелерді сақтау және экспорттау. Лицензияның, жаңартулар мен техникалық қолдаудың мерзімі — іске қосылған күннен бастап кемінде 12 ай.</w:t>
            </w:r>
          </w:p>
        </w:tc>
        <w:tc>
          <w:tcPr>
            <w:tcW w:w="1389" w:type="dxa"/>
            <w:vAlign w:val="center"/>
          </w:tcPr>
          <w:p w14:paraId="02EEBBE3" w14:textId="77777777" w:rsidR="00397616" w:rsidRDefault="00000000">
            <w:pPr>
              <w:spacing w:before="20" w:after="20"/>
            </w:pPr>
            <w:r>
              <w:rPr>
                <w:sz w:val="18"/>
              </w:rPr>
              <w:t>1 қызмет</w:t>
            </w:r>
          </w:p>
        </w:tc>
      </w:tr>
    </w:tbl>
    <w:p w14:paraId="7E31ED72" w14:textId="77777777" w:rsidR="00397616" w:rsidRDefault="00397616">
      <w:pPr>
        <w:spacing w:after="0"/>
      </w:pPr>
    </w:p>
    <w:p w14:paraId="1D3CF46A" w14:textId="77777777" w:rsidR="007946C3" w:rsidRPr="007946C3" w:rsidRDefault="00000000" w:rsidP="007946C3">
      <w:pPr>
        <w:spacing w:after="60"/>
        <w:rPr>
          <w:b/>
        </w:rPr>
      </w:pPr>
      <w:r>
        <w:rPr>
          <w:b/>
        </w:rPr>
        <w:t xml:space="preserve">2. </w:t>
      </w:r>
      <w:proofErr w:type="spellStart"/>
      <w:r w:rsidR="007946C3" w:rsidRPr="007946C3">
        <w:rPr>
          <w:b/>
          <w:lang w:val="ru-RU"/>
        </w:rPr>
        <w:t>Қызметтерді</w:t>
      </w:r>
      <w:proofErr w:type="spellEnd"/>
      <w:r w:rsidR="007946C3" w:rsidRPr="007946C3">
        <w:rPr>
          <w:b/>
        </w:rPr>
        <w:t xml:space="preserve"> </w:t>
      </w:r>
      <w:proofErr w:type="spellStart"/>
      <w:r w:rsidR="007946C3" w:rsidRPr="007946C3">
        <w:rPr>
          <w:b/>
          <w:lang w:val="ru-RU"/>
        </w:rPr>
        <w:t>көрсетуге</w:t>
      </w:r>
      <w:proofErr w:type="spellEnd"/>
      <w:r w:rsidR="007946C3" w:rsidRPr="007946C3">
        <w:rPr>
          <w:b/>
        </w:rPr>
        <w:t xml:space="preserve"> </w:t>
      </w:r>
      <w:proofErr w:type="spellStart"/>
      <w:r w:rsidR="007946C3" w:rsidRPr="007946C3">
        <w:rPr>
          <w:b/>
          <w:lang w:val="ru-RU"/>
        </w:rPr>
        <w:t>және</w:t>
      </w:r>
      <w:proofErr w:type="spellEnd"/>
      <w:r w:rsidR="007946C3" w:rsidRPr="007946C3">
        <w:rPr>
          <w:b/>
        </w:rPr>
        <w:t xml:space="preserve"> </w:t>
      </w:r>
      <w:proofErr w:type="spellStart"/>
      <w:r w:rsidR="007946C3" w:rsidRPr="007946C3">
        <w:rPr>
          <w:b/>
          <w:lang w:val="ru-RU"/>
        </w:rPr>
        <w:t>техникалық</w:t>
      </w:r>
      <w:proofErr w:type="spellEnd"/>
      <w:r w:rsidR="007946C3" w:rsidRPr="007946C3">
        <w:rPr>
          <w:b/>
        </w:rPr>
        <w:t xml:space="preserve"> </w:t>
      </w:r>
      <w:proofErr w:type="spellStart"/>
      <w:r w:rsidR="007946C3" w:rsidRPr="007946C3">
        <w:rPr>
          <w:b/>
          <w:lang w:val="ru-RU"/>
        </w:rPr>
        <w:t>сүйемелдеуге</w:t>
      </w:r>
      <w:proofErr w:type="spellEnd"/>
      <w:r w:rsidR="007946C3" w:rsidRPr="007946C3">
        <w:rPr>
          <w:b/>
        </w:rPr>
        <w:t xml:space="preserve"> </w:t>
      </w:r>
      <w:proofErr w:type="spellStart"/>
      <w:r w:rsidR="007946C3" w:rsidRPr="007946C3">
        <w:rPr>
          <w:b/>
          <w:lang w:val="ru-RU"/>
        </w:rPr>
        <w:t>қойылатын</w:t>
      </w:r>
      <w:proofErr w:type="spellEnd"/>
      <w:r w:rsidR="007946C3" w:rsidRPr="007946C3">
        <w:rPr>
          <w:b/>
        </w:rPr>
        <w:t xml:space="preserve"> </w:t>
      </w:r>
      <w:proofErr w:type="spellStart"/>
      <w:r w:rsidR="007946C3" w:rsidRPr="007946C3">
        <w:rPr>
          <w:b/>
          <w:lang w:val="ru-RU"/>
        </w:rPr>
        <w:t>талаптар</w:t>
      </w:r>
      <w:proofErr w:type="spellEnd"/>
    </w:p>
    <w:p w14:paraId="2D62777E" w14:textId="4679423A" w:rsidR="00397616" w:rsidRDefault="00000000" w:rsidP="007946C3">
      <w:pPr>
        <w:spacing w:after="60"/>
      </w:pPr>
      <w:proofErr w:type="spellStart"/>
      <w:r>
        <w:t>Жеткізуші</w:t>
      </w:r>
      <w:proofErr w:type="spellEnd"/>
      <w:r>
        <w:t xml:space="preserve"> </w:t>
      </w:r>
      <w:proofErr w:type="spellStart"/>
      <w:r>
        <w:t>бағдарламалық</w:t>
      </w:r>
      <w:proofErr w:type="spellEnd"/>
      <w:r>
        <w:t xml:space="preserve"> </w:t>
      </w:r>
      <w:proofErr w:type="spellStart"/>
      <w:r>
        <w:t>қамтылымды</w:t>
      </w:r>
      <w:proofErr w:type="spellEnd"/>
      <w:r>
        <w:t xml:space="preserve"> </w:t>
      </w:r>
      <w:proofErr w:type="spellStart"/>
      <w:r>
        <w:t>бір</w:t>
      </w:r>
      <w:proofErr w:type="spellEnd"/>
      <w:r>
        <w:t xml:space="preserve"> жұмыс орнында пайдалану үшін бір лицензияны және нормативтік базаға қолжетімділікті заңды түрде беруді, белсендіру кілттерін/кодтарын немесе құқық иеленуші көздеген өзге де лицензиялау құралдарын және пайдалану құқығын растайтын құжаттарды табыстауды қамтамасыз етеді. Егер ұсынылған шешімге аппараттық қорғау кілті қажет болса, ол қосымша ақысыз жеткізу жиынтығына енгізіледі. Жеткізуші қажет болған жағдайда орнатуды, бастапқы баптауды, бағдарламалық қамтылым мен нормативтік базаның жұмысын тексеруді және пайдаланушыға іске қосу бойынша кеңес беруді қамтамасыз етеді.</w:t>
      </w:r>
    </w:p>
    <w:p w14:paraId="5C0FEB84" w14:textId="77777777" w:rsidR="007946C3" w:rsidRPr="007946C3" w:rsidRDefault="00000000" w:rsidP="007946C3">
      <w:pPr>
        <w:spacing w:after="60"/>
        <w:rPr>
          <w:b/>
        </w:rPr>
      </w:pPr>
      <w:r>
        <w:rPr>
          <w:b/>
        </w:rPr>
        <w:t xml:space="preserve">3. </w:t>
      </w:r>
      <w:proofErr w:type="spellStart"/>
      <w:r w:rsidR="007946C3" w:rsidRPr="007946C3">
        <w:rPr>
          <w:b/>
          <w:lang w:val="ru-RU"/>
        </w:rPr>
        <w:t>Қызмет</w:t>
      </w:r>
      <w:proofErr w:type="spellEnd"/>
      <w:r w:rsidR="007946C3" w:rsidRPr="007946C3">
        <w:rPr>
          <w:b/>
        </w:rPr>
        <w:t xml:space="preserve"> </w:t>
      </w:r>
      <w:proofErr w:type="spellStart"/>
      <w:r w:rsidR="007946C3" w:rsidRPr="007946C3">
        <w:rPr>
          <w:b/>
          <w:lang w:val="ru-RU"/>
        </w:rPr>
        <w:t>көрсету</w:t>
      </w:r>
      <w:proofErr w:type="spellEnd"/>
      <w:r w:rsidR="007946C3" w:rsidRPr="007946C3">
        <w:rPr>
          <w:b/>
        </w:rPr>
        <w:t xml:space="preserve"> </w:t>
      </w:r>
      <w:proofErr w:type="spellStart"/>
      <w:r w:rsidR="007946C3" w:rsidRPr="007946C3">
        <w:rPr>
          <w:b/>
          <w:lang w:val="ru-RU"/>
        </w:rPr>
        <w:t>мерзімі</w:t>
      </w:r>
      <w:proofErr w:type="spellEnd"/>
      <w:r w:rsidR="007946C3" w:rsidRPr="007946C3">
        <w:rPr>
          <w:b/>
        </w:rPr>
        <w:t xml:space="preserve"> </w:t>
      </w:r>
      <w:r w:rsidR="007946C3" w:rsidRPr="007946C3">
        <w:rPr>
          <w:b/>
          <w:lang w:val="ru-RU"/>
        </w:rPr>
        <w:t>мен</w:t>
      </w:r>
      <w:r w:rsidR="007946C3" w:rsidRPr="007946C3">
        <w:rPr>
          <w:b/>
        </w:rPr>
        <w:t xml:space="preserve"> </w:t>
      </w:r>
      <w:proofErr w:type="spellStart"/>
      <w:r w:rsidR="007946C3" w:rsidRPr="007946C3">
        <w:rPr>
          <w:b/>
          <w:lang w:val="ru-RU"/>
        </w:rPr>
        <w:t>орны</w:t>
      </w:r>
      <w:proofErr w:type="spellEnd"/>
    </w:p>
    <w:p w14:paraId="49AFE76D" w14:textId="6EA48E99" w:rsidR="007946C3" w:rsidRPr="007946C3" w:rsidRDefault="007946C3" w:rsidP="007946C3">
      <w:pPr>
        <w:spacing w:after="60"/>
      </w:pPr>
      <w:proofErr w:type="spellStart"/>
      <w:r w:rsidRPr="007946C3">
        <w:rPr>
          <w:lang w:val="ru-RU"/>
        </w:rPr>
        <w:t>Қызметтер</w:t>
      </w:r>
      <w:proofErr w:type="spellEnd"/>
      <w:r w:rsidRPr="007946C3">
        <w:t xml:space="preserve"> </w:t>
      </w:r>
      <w:proofErr w:type="spellStart"/>
      <w:r w:rsidRPr="007946C3">
        <w:rPr>
          <w:lang w:val="ru-RU"/>
        </w:rPr>
        <w:t>Тапсырыс</w:t>
      </w:r>
      <w:proofErr w:type="spellEnd"/>
      <w:r w:rsidRPr="007946C3">
        <w:t xml:space="preserve"> </w:t>
      </w:r>
      <w:proofErr w:type="spellStart"/>
      <w:r w:rsidRPr="007946C3">
        <w:rPr>
          <w:lang w:val="ru-RU"/>
        </w:rPr>
        <w:t>берушінің</w:t>
      </w:r>
      <w:proofErr w:type="spellEnd"/>
      <w:r w:rsidRPr="007946C3">
        <w:t xml:space="preserve"> </w:t>
      </w:r>
      <w:proofErr w:type="spellStart"/>
      <w:r w:rsidRPr="007946C3">
        <w:rPr>
          <w:lang w:val="ru-RU"/>
        </w:rPr>
        <w:t>өтінім</w:t>
      </w:r>
      <w:proofErr w:type="spellEnd"/>
      <w:r w:rsidRPr="007946C3">
        <w:t xml:space="preserve"> </w:t>
      </w:r>
      <w:proofErr w:type="spellStart"/>
      <w:r w:rsidRPr="007946C3">
        <w:rPr>
          <w:lang w:val="ru-RU"/>
        </w:rPr>
        <w:t>алынған</w:t>
      </w:r>
      <w:proofErr w:type="spellEnd"/>
      <w:r w:rsidRPr="007946C3">
        <w:t xml:space="preserve"> </w:t>
      </w:r>
      <w:proofErr w:type="spellStart"/>
      <w:r w:rsidRPr="007946C3">
        <w:rPr>
          <w:lang w:val="ru-RU"/>
        </w:rPr>
        <w:t>күннен</w:t>
      </w:r>
      <w:proofErr w:type="spellEnd"/>
      <w:r w:rsidRPr="007946C3">
        <w:t xml:space="preserve"> </w:t>
      </w:r>
      <w:proofErr w:type="spellStart"/>
      <w:r w:rsidRPr="007946C3">
        <w:rPr>
          <w:lang w:val="ru-RU"/>
        </w:rPr>
        <w:t>бастап</w:t>
      </w:r>
      <w:proofErr w:type="spellEnd"/>
      <w:r w:rsidRPr="007946C3">
        <w:t xml:space="preserve"> 15 (</w:t>
      </w:r>
      <w:r w:rsidRPr="007946C3">
        <w:rPr>
          <w:lang w:val="ru-RU"/>
        </w:rPr>
        <w:t>он</w:t>
      </w:r>
      <w:r w:rsidRPr="007946C3">
        <w:t xml:space="preserve"> </w:t>
      </w:r>
      <w:r w:rsidRPr="007946C3">
        <w:rPr>
          <w:lang w:val="ru-RU"/>
        </w:rPr>
        <w:t>бес</w:t>
      </w:r>
      <w:r w:rsidRPr="007946C3">
        <w:t xml:space="preserve">) </w:t>
      </w:r>
      <w:proofErr w:type="spellStart"/>
      <w:r w:rsidRPr="007946C3">
        <w:rPr>
          <w:lang w:val="ru-RU"/>
        </w:rPr>
        <w:t>күнтізбелік</w:t>
      </w:r>
      <w:proofErr w:type="spellEnd"/>
      <w:r w:rsidRPr="007946C3">
        <w:t xml:space="preserve"> </w:t>
      </w:r>
      <w:proofErr w:type="spellStart"/>
      <w:r w:rsidRPr="007946C3">
        <w:rPr>
          <w:lang w:val="ru-RU"/>
        </w:rPr>
        <w:t>күн</w:t>
      </w:r>
      <w:proofErr w:type="spellEnd"/>
      <w:r w:rsidRPr="007946C3">
        <w:t xml:space="preserve"> </w:t>
      </w:r>
      <w:proofErr w:type="spellStart"/>
      <w:r w:rsidRPr="007946C3">
        <w:rPr>
          <w:lang w:val="ru-RU"/>
        </w:rPr>
        <w:t>ішінде</w:t>
      </w:r>
      <w:proofErr w:type="spellEnd"/>
      <w:r w:rsidRPr="007946C3">
        <w:t xml:space="preserve">, </w:t>
      </w:r>
      <w:proofErr w:type="spellStart"/>
      <w:r w:rsidRPr="007946C3">
        <w:rPr>
          <w:lang w:val="ru-RU"/>
        </w:rPr>
        <w:t>қажеттілігіне</w:t>
      </w:r>
      <w:proofErr w:type="spellEnd"/>
      <w:r w:rsidRPr="007946C3">
        <w:t xml:space="preserve"> </w:t>
      </w:r>
      <w:proofErr w:type="spellStart"/>
      <w:r w:rsidRPr="007946C3">
        <w:rPr>
          <w:lang w:val="ru-RU"/>
        </w:rPr>
        <w:t>қарай</w:t>
      </w:r>
      <w:proofErr w:type="spellEnd"/>
      <w:r w:rsidRPr="007946C3">
        <w:t xml:space="preserve">, 2026 </w:t>
      </w:r>
      <w:proofErr w:type="spellStart"/>
      <w:r w:rsidRPr="007946C3">
        <w:rPr>
          <w:lang w:val="ru-RU"/>
        </w:rPr>
        <w:t>жылғы</w:t>
      </w:r>
      <w:proofErr w:type="spellEnd"/>
      <w:r w:rsidRPr="007946C3">
        <w:t xml:space="preserve"> 31 </w:t>
      </w:r>
      <w:proofErr w:type="spellStart"/>
      <w:r w:rsidRPr="007946C3">
        <w:rPr>
          <w:lang w:val="ru-RU"/>
        </w:rPr>
        <w:t>желтоқсанды</w:t>
      </w:r>
      <w:proofErr w:type="spellEnd"/>
      <w:r w:rsidRPr="007946C3">
        <w:t xml:space="preserve"> </w:t>
      </w:r>
      <w:proofErr w:type="spellStart"/>
      <w:r w:rsidRPr="007946C3">
        <w:rPr>
          <w:lang w:val="ru-RU"/>
        </w:rPr>
        <w:t>қоса</w:t>
      </w:r>
      <w:proofErr w:type="spellEnd"/>
      <w:r w:rsidRPr="007946C3">
        <w:t xml:space="preserve"> </w:t>
      </w:r>
      <w:proofErr w:type="spellStart"/>
      <w:r w:rsidRPr="007946C3">
        <w:rPr>
          <w:lang w:val="ru-RU"/>
        </w:rPr>
        <w:t>алғанда</w:t>
      </w:r>
      <w:proofErr w:type="spellEnd"/>
      <w:r w:rsidRPr="007946C3">
        <w:t xml:space="preserve"> </w:t>
      </w:r>
      <w:proofErr w:type="spellStart"/>
      <w:r w:rsidRPr="007946C3">
        <w:rPr>
          <w:lang w:val="ru-RU"/>
        </w:rPr>
        <w:t>көрсетіледі</w:t>
      </w:r>
      <w:proofErr w:type="spellEnd"/>
      <w:r w:rsidRPr="007946C3">
        <w:t>.</w:t>
      </w:r>
    </w:p>
    <w:p w14:paraId="7C4E22D3" w14:textId="77777777" w:rsidR="007946C3" w:rsidRPr="007946C3" w:rsidRDefault="007946C3" w:rsidP="007946C3">
      <w:pPr>
        <w:spacing w:after="60"/>
      </w:pPr>
      <w:proofErr w:type="spellStart"/>
      <w:r w:rsidRPr="007946C3">
        <w:rPr>
          <w:lang w:val="ru-RU"/>
        </w:rPr>
        <w:t>Қызмет</w:t>
      </w:r>
      <w:proofErr w:type="spellEnd"/>
      <w:r w:rsidRPr="007946C3">
        <w:t xml:space="preserve"> </w:t>
      </w:r>
      <w:proofErr w:type="spellStart"/>
      <w:r w:rsidRPr="007946C3">
        <w:rPr>
          <w:lang w:val="ru-RU"/>
        </w:rPr>
        <w:t>көрсету</w:t>
      </w:r>
      <w:proofErr w:type="spellEnd"/>
      <w:r w:rsidRPr="007946C3">
        <w:t xml:space="preserve"> </w:t>
      </w:r>
      <w:proofErr w:type="spellStart"/>
      <w:r w:rsidRPr="007946C3">
        <w:rPr>
          <w:lang w:val="ru-RU"/>
        </w:rPr>
        <w:t>орны</w:t>
      </w:r>
      <w:proofErr w:type="spellEnd"/>
      <w:r w:rsidRPr="007946C3">
        <w:t xml:space="preserve">: </w:t>
      </w:r>
      <w:r w:rsidRPr="007946C3">
        <w:rPr>
          <w:lang w:val="ru-RU"/>
        </w:rPr>
        <w:t>Астана</w:t>
      </w:r>
      <w:r w:rsidRPr="007946C3">
        <w:t xml:space="preserve"> </w:t>
      </w:r>
      <w:proofErr w:type="spellStart"/>
      <w:r w:rsidRPr="007946C3">
        <w:rPr>
          <w:lang w:val="ru-RU"/>
        </w:rPr>
        <w:t>қаласы</w:t>
      </w:r>
      <w:proofErr w:type="spellEnd"/>
      <w:r w:rsidRPr="007946C3">
        <w:t xml:space="preserve">, «№ 1 </w:t>
      </w:r>
      <w:r w:rsidRPr="007946C3">
        <w:rPr>
          <w:lang w:val="ru-RU"/>
        </w:rPr>
        <w:t>автобус</w:t>
      </w:r>
      <w:r w:rsidRPr="007946C3">
        <w:t xml:space="preserve"> </w:t>
      </w:r>
      <w:proofErr w:type="spellStart"/>
      <w:r w:rsidRPr="007946C3">
        <w:rPr>
          <w:lang w:val="ru-RU"/>
        </w:rPr>
        <w:t>паркі</w:t>
      </w:r>
      <w:proofErr w:type="spellEnd"/>
      <w:r w:rsidRPr="007946C3">
        <w:t xml:space="preserve">» </w:t>
      </w:r>
      <w:r w:rsidRPr="007946C3">
        <w:rPr>
          <w:lang w:val="ru-RU"/>
        </w:rPr>
        <w:t>АҚ</w:t>
      </w:r>
      <w:r w:rsidRPr="007946C3">
        <w:t>-</w:t>
      </w:r>
      <w:proofErr w:type="spellStart"/>
      <w:r w:rsidRPr="007946C3">
        <w:rPr>
          <w:lang w:val="ru-RU"/>
        </w:rPr>
        <w:t>ның</w:t>
      </w:r>
      <w:proofErr w:type="spellEnd"/>
      <w:r w:rsidRPr="007946C3">
        <w:t xml:space="preserve"> </w:t>
      </w:r>
      <w:proofErr w:type="spellStart"/>
      <w:r w:rsidRPr="007946C3">
        <w:rPr>
          <w:lang w:val="ru-RU"/>
        </w:rPr>
        <w:t>өндірістік</w:t>
      </w:r>
      <w:proofErr w:type="spellEnd"/>
      <w:r w:rsidRPr="007946C3">
        <w:t xml:space="preserve"> </w:t>
      </w:r>
      <w:proofErr w:type="spellStart"/>
      <w:r w:rsidRPr="007946C3">
        <w:rPr>
          <w:lang w:val="ru-RU"/>
        </w:rPr>
        <w:t>базалары</w:t>
      </w:r>
      <w:proofErr w:type="spellEnd"/>
      <w:r w:rsidRPr="007946C3">
        <w:t xml:space="preserve"> (</w:t>
      </w:r>
      <w:proofErr w:type="spellStart"/>
      <w:r w:rsidRPr="007946C3">
        <w:rPr>
          <w:lang w:val="ru-RU"/>
        </w:rPr>
        <w:t>нақты</w:t>
      </w:r>
      <w:proofErr w:type="spellEnd"/>
      <w:r w:rsidRPr="007946C3">
        <w:t xml:space="preserve"> </w:t>
      </w:r>
      <w:proofErr w:type="spellStart"/>
      <w:r w:rsidRPr="007946C3">
        <w:rPr>
          <w:lang w:val="ru-RU"/>
        </w:rPr>
        <w:t>мекенжайын</w:t>
      </w:r>
      <w:proofErr w:type="spellEnd"/>
      <w:r w:rsidRPr="007946C3">
        <w:t xml:space="preserve"> </w:t>
      </w:r>
      <w:proofErr w:type="spellStart"/>
      <w:r w:rsidRPr="007946C3">
        <w:rPr>
          <w:lang w:val="ru-RU"/>
        </w:rPr>
        <w:t>Тапсырыс</w:t>
      </w:r>
      <w:proofErr w:type="spellEnd"/>
      <w:r w:rsidRPr="007946C3">
        <w:t xml:space="preserve"> </w:t>
      </w:r>
      <w:proofErr w:type="spellStart"/>
      <w:r w:rsidRPr="007946C3">
        <w:rPr>
          <w:lang w:val="ru-RU"/>
        </w:rPr>
        <w:t>беруші</w:t>
      </w:r>
      <w:proofErr w:type="spellEnd"/>
      <w:r w:rsidRPr="007946C3">
        <w:t xml:space="preserve"> </w:t>
      </w:r>
      <w:proofErr w:type="spellStart"/>
      <w:r w:rsidRPr="007946C3">
        <w:rPr>
          <w:lang w:val="ru-RU"/>
        </w:rPr>
        <w:t>айқындайды</w:t>
      </w:r>
      <w:proofErr w:type="spellEnd"/>
      <w:r w:rsidRPr="007946C3">
        <w:t>).</w:t>
      </w:r>
    </w:p>
    <w:p w14:paraId="5C9AFDE0" w14:textId="77777777" w:rsidR="007946C3" w:rsidRPr="007946C3" w:rsidRDefault="007946C3" w:rsidP="007946C3">
      <w:pPr>
        <w:spacing w:after="60"/>
        <w:rPr>
          <w:lang w:val="ru-RU"/>
        </w:rPr>
      </w:pPr>
      <w:proofErr w:type="spellStart"/>
      <w:r w:rsidRPr="007946C3">
        <w:rPr>
          <w:lang w:val="ru-RU"/>
        </w:rPr>
        <w:t>Қызмет</w:t>
      </w:r>
      <w:proofErr w:type="spellEnd"/>
      <w:r w:rsidRPr="007946C3">
        <w:rPr>
          <w:lang w:val="ru-RU"/>
        </w:rPr>
        <w:t xml:space="preserve"> </w:t>
      </w:r>
      <w:proofErr w:type="spellStart"/>
      <w:r w:rsidRPr="007946C3">
        <w:rPr>
          <w:lang w:val="ru-RU"/>
        </w:rPr>
        <w:t>көрсету</w:t>
      </w:r>
      <w:proofErr w:type="spellEnd"/>
      <w:r w:rsidRPr="007946C3">
        <w:rPr>
          <w:lang w:val="ru-RU"/>
        </w:rPr>
        <w:t xml:space="preserve"> </w:t>
      </w:r>
      <w:proofErr w:type="spellStart"/>
      <w:r w:rsidRPr="007946C3">
        <w:rPr>
          <w:lang w:val="ru-RU"/>
        </w:rPr>
        <w:t>нысаны</w:t>
      </w:r>
      <w:proofErr w:type="spellEnd"/>
      <w:r w:rsidRPr="007946C3">
        <w:rPr>
          <w:lang w:val="ru-RU"/>
        </w:rPr>
        <w:t xml:space="preserve">: </w:t>
      </w:r>
      <w:proofErr w:type="spellStart"/>
      <w:r w:rsidRPr="007946C3">
        <w:rPr>
          <w:lang w:val="ru-RU"/>
        </w:rPr>
        <w:t>электрондық</w:t>
      </w:r>
      <w:proofErr w:type="spellEnd"/>
      <w:r w:rsidRPr="007946C3">
        <w:rPr>
          <w:lang w:val="ru-RU"/>
        </w:rPr>
        <w:t xml:space="preserve"> </w:t>
      </w:r>
      <w:proofErr w:type="spellStart"/>
      <w:r w:rsidRPr="007946C3">
        <w:rPr>
          <w:lang w:val="ru-RU"/>
        </w:rPr>
        <w:t>форматта</w:t>
      </w:r>
      <w:proofErr w:type="spellEnd"/>
      <w:r w:rsidRPr="007946C3">
        <w:rPr>
          <w:lang w:val="ru-RU"/>
        </w:rPr>
        <w:t xml:space="preserve">. </w:t>
      </w:r>
      <w:proofErr w:type="spellStart"/>
      <w:r w:rsidRPr="007946C3">
        <w:rPr>
          <w:lang w:val="ru-RU"/>
        </w:rPr>
        <w:t>Қорғау</w:t>
      </w:r>
      <w:proofErr w:type="spellEnd"/>
      <w:r w:rsidRPr="007946C3">
        <w:rPr>
          <w:lang w:val="ru-RU"/>
        </w:rPr>
        <w:t xml:space="preserve"> </w:t>
      </w:r>
      <w:proofErr w:type="spellStart"/>
      <w:r w:rsidRPr="007946C3">
        <w:rPr>
          <w:lang w:val="ru-RU"/>
        </w:rPr>
        <w:t>құралдарын</w:t>
      </w:r>
      <w:proofErr w:type="spellEnd"/>
      <w:r w:rsidRPr="007946C3">
        <w:rPr>
          <w:lang w:val="ru-RU"/>
        </w:rPr>
        <w:t xml:space="preserve"> </w:t>
      </w:r>
      <w:proofErr w:type="spellStart"/>
      <w:r w:rsidRPr="007946C3">
        <w:rPr>
          <w:lang w:val="ru-RU"/>
        </w:rPr>
        <w:t>материалдық</w:t>
      </w:r>
      <w:proofErr w:type="spellEnd"/>
      <w:r w:rsidRPr="007946C3">
        <w:rPr>
          <w:lang w:val="ru-RU"/>
        </w:rPr>
        <w:t xml:space="preserve"> </w:t>
      </w:r>
      <w:proofErr w:type="spellStart"/>
      <w:r w:rsidRPr="007946C3">
        <w:rPr>
          <w:lang w:val="ru-RU"/>
        </w:rPr>
        <w:t>жеткізгіште</w:t>
      </w:r>
      <w:proofErr w:type="spellEnd"/>
      <w:r w:rsidRPr="007946C3">
        <w:rPr>
          <w:lang w:val="ru-RU"/>
        </w:rPr>
        <w:t xml:space="preserve"> беру тек </w:t>
      </w:r>
      <w:proofErr w:type="spellStart"/>
      <w:r w:rsidRPr="007946C3">
        <w:rPr>
          <w:lang w:val="ru-RU"/>
        </w:rPr>
        <w:t>қажеттілік</w:t>
      </w:r>
      <w:proofErr w:type="spellEnd"/>
      <w:r w:rsidRPr="007946C3">
        <w:rPr>
          <w:lang w:val="ru-RU"/>
        </w:rPr>
        <w:t xml:space="preserve"> </w:t>
      </w:r>
      <w:proofErr w:type="spellStart"/>
      <w:r w:rsidRPr="007946C3">
        <w:rPr>
          <w:lang w:val="ru-RU"/>
        </w:rPr>
        <w:t>туындаған</w:t>
      </w:r>
      <w:proofErr w:type="spellEnd"/>
      <w:r w:rsidRPr="007946C3">
        <w:rPr>
          <w:lang w:val="ru-RU"/>
        </w:rPr>
        <w:t xml:space="preserve"> </w:t>
      </w:r>
      <w:proofErr w:type="spellStart"/>
      <w:r w:rsidRPr="007946C3">
        <w:rPr>
          <w:lang w:val="ru-RU"/>
        </w:rPr>
        <w:t>жағдайда</w:t>
      </w:r>
      <w:proofErr w:type="spellEnd"/>
      <w:r w:rsidRPr="007946C3">
        <w:rPr>
          <w:lang w:val="ru-RU"/>
        </w:rPr>
        <w:t xml:space="preserve"> </w:t>
      </w:r>
      <w:proofErr w:type="spellStart"/>
      <w:r w:rsidRPr="007946C3">
        <w:rPr>
          <w:lang w:val="ru-RU"/>
        </w:rPr>
        <w:t>жүзеге</w:t>
      </w:r>
      <w:proofErr w:type="spellEnd"/>
      <w:r w:rsidRPr="007946C3">
        <w:rPr>
          <w:lang w:val="ru-RU"/>
        </w:rPr>
        <w:t xml:space="preserve"> </w:t>
      </w:r>
      <w:proofErr w:type="spellStart"/>
      <w:r w:rsidRPr="007946C3">
        <w:rPr>
          <w:lang w:val="ru-RU"/>
        </w:rPr>
        <w:t>асырылады</w:t>
      </w:r>
      <w:proofErr w:type="spellEnd"/>
      <w:r w:rsidRPr="007946C3">
        <w:rPr>
          <w:lang w:val="ru-RU"/>
        </w:rPr>
        <w:t>.</w:t>
      </w:r>
    </w:p>
    <w:p w14:paraId="6FB49F4F" w14:textId="77777777" w:rsidR="00397616" w:rsidRDefault="00000000">
      <w:pPr>
        <w:spacing w:after="60"/>
      </w:pPr>
      <w:r>
        <w:rPr>
          <w:b/>
        </w:rPr>
        <w:t>4. Қабылдау</w:t>
      </w:r>
    </w:p>
    <w:p w14:paraId="7F5091CE" w14:textId="77777777" w:rsidR="00397616" w:rsidRDefault="00000000">
      <w:pPr>
        <w:spacing w:after="120"/>
      </w:pPr>
      <w:r>
        <w:t>Қабылдау пайдалану құқықтары мен оларды растайтын құжаттар берілгеннен, бағдарлама сәтті орнатылып/іске қосылғаннан, Қазақстан Республикасының қолданыстағы сметалық-нормативтік базасын қолдана отырып сынақ сметалық есебі жасалғаннан және лицензияның, жаңартулар мен техникалық қолдаудың қолданылу мерзімі расталғаннан кейін жүзеге асырылады.</w:t>
      </w:r>
    </w:p>
    <w:sectPr w:rsidR="00397616" w:rsidSect="00034616">
      <w:footerReference w:type="default" r:id="rId8"/>
      <w:pgSz w:w="11906" w:h="16838"/>
      <w:pgMar w:top="907" w:right="992" w:bottom="850" w:left="9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FC089" w14:textId="77777777" w:rsidR="000D2B63" w:rsidRDefault="000D2B63">
      <w:pPr>
        <w:spacing w:after="0" w:line="240" w:lineRule="auto"/>
      </w:pPr>
      <w:r>
        <w:separator/>
      </w:r>
    </w:p>
  </w:endnote>
  <w:endnote w:type="continuationSeparator" w:id="0">
    <w:p w14:paraId="1810482D" w14:textId="77777777" w:rsidR="000D2B63" w:rsidRDefault="000D2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56B24" w14:textId="77777777" w:rsidR="00397616" w:rsidRPr="007946C3" w:rsidRDefault="00000000">
    <w:pPr>
      <w:pStyle w:val="a7"/>
      <w:jc w:val="center"/>
      <w:rPr>
        <w:lang w:val="ru-RU"/>
      </w:rPr>
    </w:pPr>
    <w:r w:rsidRPr="007946C3">
      <w:rPr>
        <w:sz w:val="16"/>
        <w:lang w:val="ru-RU"/>
      </w:rPr>
      <w:t>АО «Автобусный парк №1» / «№1 Автобус паркі» АҚ</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066E4" w14:textId="77777777" w:rsidR="000D2B63" w:rsidRDefault="000D2B63">
      <w:pPr>
        <w:spacing w:after="0" w:line="240" w:lineRule="auto"/>
      </w:pPr>
      <w:r>
        <w:separator/>
      </w:r>
    </w:p>
  </w:footnote>
  <w:footnote w:type="continuationSeparator" w:id="0">
    <w:p w14:paraId="48D1C4CA" w14:textId="77777777" w:rsidR="000D2B63" w:rsidRDefault="000D2B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36227785">
    <w:abstractNumId w:val="8"/>
  </w:num>
  <w:num w:numId="2" w16cid:durableId="569849689">
    <w:abstractNumId w:val="6"/>
  </w:num>
  <w:num w:numId="3" w16cid:durableId="1416509099">
    <w:abstractNumId w:val="5"/>
  </w:num>
  <w:num w:numId="4" w16cid:durableId="1691907238">
    <w:abstractNumId w:val="4"/>
  </w:num>
  <w:num w:numId="5" w16cid:durableId="1652515137">
    <w:abstractNumId w:val="7"/>
  </w:num>
  <w:num w:numId="6" w16cid:durableId="671958856">
    <w:abstractNumId w:val="3"/>
  </w:num>
  <w:num w:numId="7" w16cid:durableId="1993176757">
    <w:abstractNumId w:val="2"/>
  </w:num>
  <w:num w:numId="8" w16cid:durableId="546334515">
    <w:abstractNumId w:val="1"/>
  </w:num>
  <w:num w:numId="9" w16cid:durableId="1458062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2B63"/>
    <w:rsid w:val="0015074B"/>
    <w:rsid w:val="0029639D"/>
    <w:rsid w:val="00326F90"/>
    <w:rsid w:val="00397616"/>
    <w:rsid w:val="0064591E"/>
    <w:rsid w:val="007946C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003D6F"/>
  <w14:defaultImageDpi w14:val="300"/>
  <w15:docId w15:val="{32CAAEB4-5320-4476-BCE7-4FC25C522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pPr>
    <w:rPr>
      <w:rFonts w:ascii="Times New Roman" w:hAnsi="Times New Roman"/>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semiHidden/>
    <w:unhideWhenUsed/>
    <w:rsid w:val="007946C3"/>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299973">
      <w:bodyDiv w:val="1"/>
      <w:marLeft w:val="0"/>
      <w:marRight w:val="0"/>
      <w:marTop w:val="0"/>
      <w:marBottom w:val="0"/>
      <w:divBdr>
        <w:top w:val="none" w:sz="0" w:space="0" w:color="auto"/>
        <w:left w:val="none" w:sz="0" w:space="0" w:color="auto"/>
        <w:bottom w:val="none" w:sz="0" w:space="0" w:color="auto"/>
        <w:right w:val="none" w:sz="0" w:space="0" w:color="auto"/>
      </w:divBdr>
      <w:divsChild>
        <w:div w:id="1986079934">
          <w:marLeft w:val="0"/>
          <w:marRight w:val="0"/>
          <w:marTop w:val="0"/>
          <w:marBottom w:val="0"/>
          <w:divBdr>
            <w:top w:val="none" w:sz="0" w:space="0" w:color="auto"/>
            <w:left w:val="none" w:sz="0" w:space="0" w:color="auto"/>
            <w:bottom w:val="none" w:sz="0" w:space="0" w:color="auto"/>
            <w:right w:val="none" w:sz="0" w:space="0" w:color="auto"/>
          </w:divBdr>
          <w:divsChild>
            <w:div w:id="546143764">
              <w:marLeft w:val="0"/>
              <w:marRight w:val="0"/>
              <w:marTop w:val="0"/>
              <w:marBottom w:val="0"/>
              <w:divBdr>
                <w:top w:val="none" w:sz="0" w:space="0" w:color="auto"/>
                <w:left w:val="none" w:sz="0" w:space="0" w:color="auto"/>
                <w:bottom w:val="none" w:sz="0" w:space="0" w:color="auto"/>
                <w:right w:val="none" w:sz="0" w:space="0" w:color="auto"/>
              </w:divBdr>
              <w:divsChild>
                <w:div w:id="91875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445142">
      <w:bodyDiv w:val="1"/>
      <w:marLeft w:val="0"/>
      <w:marRight w:val="0"/>
      <w:marTop w:val="0"/>
      <w:marBottom w:val="0"/>
      <w:divBdr>
        <w:top w:val="none" w:sz="0" w:space="0" w:color="auto"/>
        <w:left w:val="none" w:sz="0" w:space="0" w:color="auto"/>
        <w:bottom w:val="none" w:sz="0" w:space="0" w:color="auto"/>
        <w:right w:val="none" w:sz="0" w:space="0" w:color="auto"/>
      </w:divBdr>
      <w:divsChild>
        <w:div w:id="32467269">
          <w:marLeft w:val="0"/>
          <w:marRight w:val="0"/>
          <w:marTop w:val="0"/>
          <w:marBottom w:val="0"/>
          <w:divBdr>
            <w:top w:val="none" w:sz="0" w:space="0" w:color="auto"/>
            <w:left w:val="none" w:sz="0" w:space="0" w:color="auto"/>
            <w:bottom w:val="none" w:sz="0" w:space="0" w:color="auto"/>
            <w:right w:val="none" w:sz="0" w:space="0" w:color="auto"/>
          </w:divBdr>
          <w:divsChild>
            <w:div w:id="360208854">
              <w:marLeft w:val="0"/>
              <w:marRight w:val="0"/>
              <w:marTop w:val="0"/>
              <w:marBottom w:val="0"/>
              <w:divBdr>
                <w:top w:val="none" w:sz="0" w:space="0" w:color="auto"/>
                <w:left w:val="none" w:sz="0" w:space="0" w:color="auto"/>
                <w:bottom w:val="none" w:sz="0" w:space="0" w:color="auto"/>
                <w:right w:val="none" w:sz="0" w:space="0" w:color="auto"/>
              </w:divBdr>
              <w:divsChild>
                <w:div w:id="103627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171985">
      <w:bodyDiv w:val="1"/>
      <w:marLeft w:val="0"/>
      <w:marRight w:val="0"/>
      <w:marTop w:val="0"/>
      <w:marBottom w:val="0"/>
      <w:divBdr>
        <w:top w:val="none" w:sz="0" w:space="0" w:color="auto"/>
        <w:left w:val="none" w:sz="0" w:space="0" w:color="auto"/>
        <w:bottom w:val="none" w:sz="0" w:space="0" w:color="auto"/>
        <w:right w:val="none" w:sz="0" w:space="0" w:color="auto"/>
      </w:divBdr>
      <w:divsChild>
        <w:div w:id="420180871">
          <w:marLeft w:val="0"/>
          <w:marRight w:val="0"/>
          <w:marTop w:val="0"/>
          <w:marBottom w:val="0"/>
          <w:divBdr>
            <w:top w:val="none" w:sz="0" w:space="0" w:color="auto"/>
            <w:left w:val="none" w:sz="0" w:space="0" w:color="auto"/>
            <w:bottom w:val="none" w:sz="0" w:space="0" w:color="auto"/>
            <w:right w:val="none" w:sz="0" w:space="0" w:color="auto"/>
          </w:divBdr>
          <w:divsChild>
            <w:div w:id="897206481">
              <w:marLeft w:val="0"/>
              <w:marRight w:val="0"/>
              <w:marTop w:val="0"/>
              <w:marBottom w:val="0"/>
              <w:divBdr>
                <w:top w:val="none" w:sz="0" w:space="0" w:color="auto"/>
                <w:left w:val="none" w:sz="0" w:space="0" w:color="auto"/>
                <w:bottom w:val="none" w:sz="0" w:space="0" w:color="auto"/>
                <w:right w:val="none" w:sz="0" w:space="0" w:color="auto"/>
              </w:divBdr>
              <w:divsChild>
                <w:div w:id="1592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882143">
      <w:bodyDiv w:val="1"/>
      <w:marLeft w:val="0"/>
      <w:marRight w:val="0"/>
      <w:marTop w:val="0"/>
      <w:marBottom w:val="0"/>
      <w:divBdr>
        <w:top w:val="none" w:sz="0" w:space="0" w:color="auto"/>
        <w:left w:val="none" w:sz="0" w:space="0" w:color="auto"/>
        <w:bottom w:val="none" w:sz="0" w:space="0" w:color="auto"/>
        <w:right w:val="none" w:sz="0" w:space="0" w:color="auto"/>
      </w:divBdr>
      <w:divsChild>
        <w:div w:id="509561536">
          <w:marLeft w:val="0"/>
          <w:marRight w:val="0"/>
          <w:marTop w:val="0"/>
          <w:marBottom w:val="0"/>
          <w:divBdr>
            <w:top w:val="none" w:sz="0" w:space="0" w:color="auto"/>
            <w:left w:val="none" w:sz="0" w:space="0" w:color="auto"/>
            <w:bottom w:val="none" w:sz="0" w:space="0" w:color="auto"/>
            <w:right w:val="none" w:sz="0" w:space="0" w:color="auto"/>
          </w:divBdr>
          <w:divsChild>
            <w:div w:id="2012246732">
              <w:marLeft w:val="0"/>
              <w:marRight w:val="0"/>
              <w:marTop w:val="0"/>
              <w:marBottom w:val="0"/>
              <w:divBdr>
                <w:top w:val="none" w:sz="0" w:space="0" w:color="auto"/>
                <w:left w:val="none" w:sz="0" w:space="0" w:color="auto"/>
                <w:bottom w:val="none" w:sz="0" w:space="0" w:color="auto"/>
                <w:right w:val="none" w:sz="0" w:space="0" w:color="auto"/>
              </w:divBdr>
              <w:divsChild>
                <w:div w:id="18777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927001">
      <w:bodyDiv w:val="1"/>
      <w:marLeft w:val="0"/>
      <w:marRight w:val="0"/>
      <w:marTop w:val="0"/>
      <w:marBottom w:val="0"/>
      <w:divBdr>
        <w:top w:val="none" w:sz="0" w:space="0" w:color="auto"/>
        <w:left w:val="none" w:sz="0" w:space="0" w:color="auto"/>
        <w:bottom w:val="none" w:sz="0" w:space="0" w:color="auto"/>
        <w:right w:val="none" w:sz="0" w:space="0" w:color="auto"/>
      </w:divBdr>
      <w:divsChild>
        <w:div w:id="135227431">
          <w:marLeft w:val="0"/>
          <w:marRight w:val="0"/>
          <w:marTop w:val="0"/>
          <w:marBottom w:val="0"/>
          <w:divBdr>
            <w:top w:val="none" w:sz="0" w:space="0" w:color="auto"/>
            <w:left w:val="none" w:sz="0" w:space="0" w:color="auto"/>
            <w:bottom w:val="none" w:sz="0" w:space="0" w:color="auto"/>
            <w:right w:val="none" w:sz="0" w:space="0" w:color="auto"/>
          </w:divBdr>
          <w:divsChild>
            <w:div w:id="1163351893">
              <w:marLeft w:val="0"/>
              <w:marRight w:val="0"/>
              <w:marTop w:val="0"/>
              <w:marBottom w:val="0"/>
              <w:divBdr>
                <w:top w:val="none" w:sz="0" w:space="0" w:color="auto"/>
                <w:left w:val="none" w:sz="0" w:space="0" w:color="auto"/>
                <w:bottom w:val="none" w:sz="0" w:space="0" w:color="auto"/>
                <w:right w:val="none" w:sz="0" w:space="0" w:color="auto"/>
              </w:divBdr>
              <w:divsChild>
                <w:div w:id="8095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648273">
      <w:bodyDiv w:val="1"/>
      <w:marLeft w:val="0"/>
      <w:marRight w:val="0"/>
      <w:marTop w:val="0"/>
      <w:marBottom w:val="0"/>
      <w:divBdr>
        <w:top w:val="none" w:sz="0" w:space="0" w:color="auto"/>
        <w:left w:val="none" w:sz="0" w:space="0" w:color="auto"/>
        <w:bottom w:val="none" w:sz="0" w:space="0" w:color="auto"/>
        <w:right w:val="none" w:sz="0" w:space="0" w:color="auto"/>
      </w:divBdr>
      <w:divsChild>
        <w:div w:id="1705864792">
          <w:marLeft w:val="0"/>
          <w:marRight w:val="0"/>
          <w:marTop w:val="0"/>
          <w:marBottom w:val="0"/>
          <w:divBdr>
            <w:top w:val="none" w:sz="0" w:space="0" w:color="auto"/>
            <w:left w:val="none" w:sz="0" w:space="0" w:color="auto"/>
            <w:bottom w:val="none" w:sz="0" w:space="0" w:color="auto"/>
            <w:right w:val="none" w:sz="0" w:space="0" w:color="auto"/>
          </w:divBdr>
          <w:divsChild>
            <w:div w:id="252204531">
              <w:marLeft w:val="0"/>
              <w:marRight w:val="0"/>
              <w:marTop w:val="0"/>
              <w:marBottom w:val="0"/>
              <w:divBdr>
                <w:top w:val="none" w:sz="0" w:space="0" w:color="auto"/>
                <w:left w:val="none" w:sz="0" w:space="0" w:color="auto"/>
                <w:bottom w:val="none" w:sz="0" w:space="0" w:color="auto"/>
                <w:right w:val="none" w:sz="0" w:space="0" w:color="auto"/>
              </w:divBdr>
              <w:divsChild>
                <w:div w:id="97861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98548">
      <w:bodyDiv w:val="1"/>
      <w:marLeft w:val="0"/>
      <w:marRight w:val="0"/>
      <w:marTop w:val="0"/>
      <w:marBottom w:val="0"/>
      <w:divBdr>
        <w:top w:val="none" w:sz="0" w:space="0" w:color="auto"/>
        <w:left w:val="none" w:sz="0" w:space="0" w:color="auto"/>
        <w:bottom w:val="none" w:sz="0" w:space="0" w:color="auto"/>
        <w:right w:val="none" w:sz="0" w:space="0" w:color="auto"/>
      </w:divBdr>
      <w:divsChild>
        <w:div w:id="999508319">
          <w:marLeft w:val="0"/>
          <w:marRight w:val="0"/>
          <w:marTop w:val="0"/>
          <w:marBottom w:val="0"/>
          <w:divBdr>
            <w:top w:val="none" w:sz="0" w:space="0" w:color="auto"/>
            <w:left w:val="none" w:sz="0" w:space="0" w:color="auto"/>
            <w:bottom w:val="none" w:sz="0" w:space="0" w:color="auto"/>
            <w:right w:val="none" w:sz="0" w:space="0" w:color="auto"/>
          </w:divBdr>
          <w:divsChild>
            <w:div w:id="1738434555">
              <w:marLeft w:val="0"/>
              <w:marRight w:val="0"/>
              <w:marTop w:val="0"/>
              <w:marBottom w:val="0"/>
              <w:divBdr>
                <w:top w:val="none" w:sz="0" w:space="0" w:color="auto"/>
                <w:left w:val="none" w:sz="0" w:space="0" w:color="auto"/>
                <w:bottom w:val="none" w:sz="0" w:space="0" w:color="auto"/>
                <w:right w:val="none" w:sz="0" w:space="0" w:color="auto"/>
              </w:divBdr>
              <w:divsChild>
                <w:div w:id="195606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750179">
      <w:bodyDiv w:val="1"/>
      <w:marLeft w:val="0"/>
      <w:marRight w:val="0"/>
      <w:marTop w:val="0"/>
      <w:marBottom w:val="0"/>
      <w:divBdr>
        <w:top w:val="none" w:sz="0" w:space="0" w:color="auto"/>
        <w:left w:val="none" w:sz="0" w:space="0" w:color="auto"/>
        <w:bottom w:val="none" w:sz="0" w:space="0" w:color="auto"/>
        <w:right w:val="none" w:sz="0" w:space="0" w:color="auto"/>
      </w:divBdr>
      <w:divsChild>
        <w:div w:id="1616522686">
          <w:marLeft w:val="0"/>
          <w:marRight w:val="0"/>
          <w:marTop w:val="0"/>
          <w:marBottom w:val="0"/>
          <w:divBdr>
            <w:top w:val="none" w:sz="0" w:space="0" w:color="auto"/>
            <w:left w:val="none" w:sz="0" w:space="0" w:color="auto"/>
            <w:bottom w:val="none" w:sz="0" w:space="0" w:color="auto"/>
            <w:right w:val="none" w:sz="0" w:space="0" w:color="auto"/>
          </w:divBdr>
          <w:divsChild>
            <w:div w:id="785008634">
              <w:marLeft w:val="0"/>
              <w:marRight w:val="0"/>
              <w:marTop w:val="0"/>
              <w:marBottom w:val="0"/>
              <w:divBdr>
                <w:top w:val="none" w:sz="0" w:space="0" w:color="auto"/>
                <w:left w:val="none" w:sz="0" w:space="0" w:color="auto"/>
                <w:bottom w:val="none" w:sz="0" w:space="0" w:color="auto"/>
                <w:right w:val="none" w:sz="0" w:space="0" w:color="auto"/>
              </w:divBdr>
              <w:divsChild>
                <w:div w:id="9529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86784">
      <w:bodyDiv w:val="1"/>
      <w:marLeft w:val="0"/>
      <w:marRight w:val="0"/>
      <w:marTop w:val="0"/>
      <w:marBottom w:val="0"/>
      <w:divBdr>
        <w:top w:val="none" w:sz="0" w:space="0" w:color="auto"/>
        <w:left w:val="none" w:sz="0" w:space="0" w:color="auto"/>
        <w:bottom w:val="none" w:sz="0" w:space="0" w:color="auto"/>
        <w:right w:val="none" w:sz="0" w:space="0" w:color="auto"/>
      </w:divBdr>
      <w:divsChild>
        <w:div w:id="1233740099">
          <w:marLeft w:val="0"/>
          <w:marRight w:val="0"/>
          <w:marTop w:val="0"/>
          <w:marBottom w:val="0"/>
          <w:divBdr>
            <w:top w:val="none" w:sz="0" w:space="0" w:color="auto"/>
            <w:left w:val="none" w:sz="0" w:space="0" w:color="auto"/>
            <w:bottom w:val="none" w:sz="0" w:space="0" w:color="auto"/>
            <w:right w:val="none" w:sz="0" w:space="0" w:color="auto"/>
          </w:divBdr>
          <w:divsChild>
            <w:div w:id="723795364">
              <w:marLeft w:val="0"/>
              <w:marRight w:val="0"/>
              <w:marTop w:val="0"/>
              <w:marBottom w:val="0"/>
              <w:divBdr>
                <w:top w:val="none" w:sz="0" w:space="0" w:color="auto"/>
                <w:left w:val="none" w:sz="0" w:space="0" w:color="auto"/>
                <w:bottom w:val="none" w:sz="0" w:space="0" w:color="auto"/>
                <w:right w:val="none" w:sz="0" w:space="0" w:color="auto"/>
              </w:divBdr>
              <w:divsChild>
                <w:div w:id="130727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569951">
      <w:bodyDiv w:val="1"/>
      <w:marLeft w:val="0"/>
      <w:marRight w:val="0"/>
      <w:marTop w:val="0"/>
      <w:marBottom w:val="0"/>
      <w:divBdr>
        <w:top w:val="none" w:sz="0" w:space="0" w:color="auto"/>
        <w:left w:val="none" w:sz="0" w:space="0" w:color="auto"/>
        <w:bottom w:val="none" w:sz="0" w:space="0" w:color="auto"/>
        <w:right w:val="none" w:sz="0" w:space="0" w:color="auto"/>
      </w:divBdr>
      <w:divsChild>
        <w:div w:id="1009716314">
          <w:marLeft w:val="0"/>
          <w:marRight w:val="0"/>
          <w:marTop w:val="0"/>
          <w:marBottom w:val="0"/>
          <w:divBdr>
            <w:top w:val="none" w:sz="0" w:space="0" w:color="auto"/>
            <w:left w:val="none" w:sz="0" w:space="0" w:color="auto"/>
            <w:bottom w:val="none" w:sz="0" w:space="0" w:color="auto"/>
            <w:right w:val="none" w:sz="0" w:space="0" w:color="auto"/>
          </w:divBdr>
          <w:divsChild>
            <w:div w:id="778066114">
              <w:marLeft w:val="0"/>
              <w:marRight w:val="0"/>
              <w:marTop w:val="0"/>
              <w:marBottom w:val="0"/>
              <w:divBdr>
                <w:top w:val="none" w:sz="0" w:space="0" w:color="auto"/>
                <w:left w:val="none" w:sz="0" w:space="0" w:color="auto"/>
                <w:bottom w:val="none" w:sz="0" w:space="0" w:color="auto"/>
                <w:right w:val="none" w:sz="0" w:space="0" w:color="auto"/>
              </w:divBdr>
              <w:divsChild>
                <w:div w:id="131317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977446">
      <w:bodyDiv w:val="1"/>
      <w:marLeft w:val="0"/>
      <w:marRight w:val="0"/>
      <w:marTop w:val="0"/>
      <w:marBottom w:val="0"/>
      <w:divBdr>
        <w:top w:val="none" w:sz="0" w:space="0" w:color="auto"/>
        <w:left w:val="none" w:sz="0" w:space="0" w:color="auto"/>
        <w:bottom w:val="none" w:sz="0" w:space="0" w:color="auto"/>
        <w:right w:val="none" w:sz="0" w:space="0" w:color="auto"/>
      </w:divBdr>
      <w:divsChild>
        <w:div w:id="866524041">
          <w:marLeft w:val="0"/>
          <w:marRight w:val="0"/>
          <w:marTop w:val="0"/>
          <w:marBottom w:val="0"/>
          <w:divBdr>
            <w:top w:val="none" w:sz="0" w:space="0" w:color="auto"/>
            <w:left w:val="none" w:sz="0" w:space="0" w:color="auto"/>
            <w:bottom w:val="none" w:sz="0" w:space="0" w:color="auto"/>
            <w:right w:val="none" w:sz="0" w:space="0" w:color="auto"/>
          </w:divBdr>
          <w:divsChild>
            <w:div w:id="1834642781">
              <w:marLeft w:val="0"/>
              <w:marRight w:val="0"/>
              <w:marTop w:val="0"/>
              <w:marBottom w:val="0"/>
              <w:divBdr>
                <w:top w:val="none" w:sz="0" w:space="0" w:color="auto"/>
                <w:left w:val="none" w:sz="0" w:space="0" w:color="auto"/>
                <w:bottom w:val="none" w:sz="0" w:space="0" w:color="auto"/>
                <w:right w:val="none" w:sz="0" w:space="0" w:color="auto"/>
              </w:divBdr>
              <w:divsChild>
                <w:div w:id="16817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141">
      <w:bodyDiv w:val="1"/>
      <w:marLeft w:val="0"/>
      <w:marRight w:val="0"/>
      <w:marTop w:val="0"/>
      <w:marBottom w:val="0"/>
      <w:divBdr>
        <w:top w:val="none" w:sz="0" w:space="0" w:color="auto"/>
        <w:left w:val="none" w:sz="0" w:space="0" w:color="auto"/>
        <w:bottom w:val="none" w:sz="0" w:space="0" w:color="auto"/>
        <w:right w:val="none" w:sz="0" w:space="0" w:color="auto"/>
      </w:divBdr>
      <w:divsChild>
        <w:div w:id="1952590333">
          <w:marLeft w:val="0"/>
          <w:marRight w:val="0"/>
          <w:marTop w:val="0"/>
          <w:marBottom w:val="0"/>
          <w:divBdr>
            <w:top w:val="none" w:sz="0" w:space="0" w:color="auto"/>
            <w:left w:val="none" w:sz="0" w:space="0" w:color="auto"/>
            <w:bottom w:val="none" w:sz="0" w:space="0" w:color="auto"/>
            <w:right w:val="none" w:sz="0" w:space="0" w:color="auto"/>
          </w:divBdr>
          <w:divsChild>
            <w:div w:id="1229849246">
              <w:marLeft w:val="0"/>
              <w:marRight w:val="0"/>
              <w:marTop w:val="0"/>
              <w:marBottom w:val="0"/>
              <w:divBdr>
                <w:top w:val="none" w:sz="0" w:space="0" w:color="auto"/>
                <w:left w:val="none" w:sz="0" w:space="0" w:color="auto"/>
                <w:bottom w:val="none" w:sz="0" w:space="0" w:color="auto"/>
                <w:right w:val="none" w:sz="0" w:space="0" w:color="auto"/>
              </w:divBdr>
              <w:divsChild>
                <w:div w:id="91810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212637">
      <w:bodyDiv w:val="1"/>
      <w:marLeft w:val="0"/>
      <w:marRight w:val="0"/>
      <w:marTop w:val="0"/>
      <w:marBottom w:val="0"/>
      <w:divBdr>
        <w:top w:val="none" w:sz="0" w:space="0" w:color="auto"/>
        <w:left w:val="none" w:sz="0" w:space="0" w:color="auto"/>
        <w:bottom w:val="none" w:sz="0" w:space="0" w:color="auto"/>
        <w:right w:val="none" w:sz="0" w:space="0" w:color="auto"/>
      </w:divBdr>
      <w:divsChild>
        <w:div w:id="343213033">
          <w:marLeft w:val="0"/>
          <w:marRight w:val="0"/>
          <w:marTop w:val="0"/>
          <w:marBottom w:val="0"/>
          <w:divBdr>
            <w:top w:val="none" w:sz="0" w:space="0" w:color="auto"/>
            <w:left w:val="none" w:sz="0" w:space="0" w:color="auto"/>
            <w:bottom w:val="none" w:sz="0" w:space="0" w:color="auto"/>
            <w:right w:val="none" w:sz="0" w:space="0" w:color="auto"/>
          </w:divBdr>
          <w:divsChild>
            <w:div w:id="418452151">
              <w:marLeft w:val="0"/>
              <w:marRight w:val="0"/>
              <w:marTop w:val="0"/>
              <w:marBottom w:val="0"/>
              <w:divBdr>
                <w:top w:val="none" w:sz="0" w:space="0" w:color="auto"/>
                <w:left w:val="none" w:sz="0" w:space="0" w:color="auto"/>
                <w:bottom w:val="none" w:sz="0" w:space="0" w:color="auto"/>
                <w:right w:val="none" w:sz="0" w:space="0" w:color="auto"/>
              </w:divBdr>
              <w:divsChild>
                <w:div w:id="56434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758813">
      <w:bodyDiv w:val="1"/>
      <w:marLeft w:val="0"/>
      <w:marRight w:val="0"/>
      <w:marTop w:val="0"/>
      <w:marBottom w:val="0"/>
      <w:divBdr>
        <w:top w:val="none" w:sz="0" w:space="0" w:color="auto"/>
        <w:left w:val="none" w:sz="0" w:space="0" w:color="auto"/>
        <w:bottom w:val="none" w:sz="0" w:space="0" w:color="auto"/>
        <w:right w:val="none" w:sz="0" w:space="0" w:color="auto"/>
      </w:divBdr>
      <w:divsChild>
        <w:div w:id="1349062133">
          <w:marLeft w:val="0"/>
          <w:marRight w:val="0"/>
          <w:marTop w:val="0"/>
          <w:marBottom w:val="0"/>
          <w:divBdr>
            <w:top w:val="none" w:sz="0" w:space="0" w:color="auto"/>
            <w:left w:val="none" w:sz="0" w:space="0" w:color="auto"/>
            <w:bottom w:val="none" w:sz="0" w:space="0" w:color="auto"/>
            <w:right w:val="none" w:sz="0" w:space="0" w:color="auto"/>
          </w:divBdr>
          <w:divsChild>
            <w:div w:id="85467554">
              <w:marLeft w:val="0"/>
              <w:marRight w:val="0"/>
              <w:marTop w:val="0"/>
              <w:marBottom w:val="0"/>
              <w:divBdr>
                <w:top w:val="none" w:sz="0" w:space="0" w:color="auto"/>
                <w:left w:val="none" w:sz="0" w:space="0" w:color="auto"/>
                <w:bottom w:val="none" w:sz="0" w:space="0" w:color="auto"/>
                <w:right w:val="none" w:sz="0" w:space="0" w:color="auto"/>
              </w:divBdr>
              <w:divsChild>
                <w:div w:id="186281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Ekonom-05</cp:lastModifiedBy>
  <cp:revision>2</cp:revision>
  <dcterms:created xsi:type="dcterms:W3CDTF">2013-12-23T23:15:00Z</dcterms:created>
  <dcterms:modified xsi:type="dcterms:W3CDTF">2026-10-14T03:47:00Z</dcterms:modified>
  <cp:category/>
</cp:coreProperties>
</file>