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AA5600" w14:textId="77777777" w:rsidR="00347248" w:rsidRPr="009731F3" w:rsidRDefault="009731F3">
      <w:pPr>
        <w:pStyle w:val="1"/>
        <w:rPr>
          <w:lang w:val="ru-RU"/>
        </w:rPr>
      </w:pPr>
      <w:r w:rsidRPr="009731F3">
        <w:rPr>
          <w:lang w:val="ru-RU"/>
        </w:rPr>
        <w:t>Техническая спецификация</w:t>
      </w:r>
    </w:p>
    <w:p w14:paraId="39B229E6" w14:textId="1E715DCC" w:rsidR="00347248" w:rsidRPr="005F3A10" w:rsidRDefault="009731F3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A10">
        <w:rPr>
          <w:rFonts w:ascii="Times New Roman" w:hAnsi="Times New Roman" w:cs="Times New Roman"/>
          <w:b/>
          <w:sz w:val="28"/>
          <w:szCs w:val="28"/>
          <w:lang w:val="ru-RU"/>
        </w:rPr>
        <w:t>Наименование закупки: Изготовление медалей «</w:t>
      </w:r>
      <w:r w:rsidR="005F3A10" w:rsidRPr="005F3A10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E7F4FB"/>
          <w:lang w:val="ru-RU"/>
        </w:rPr>
        <w:t>"Алға ауданының дамуына қосқан үлесі үшін"</w:t>
      </w:r>
      <w:r w:rsidRPr="005F3A10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7B756C" w:rsidRPr="005F3A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колличестве </w:t>
      </w:r>
      <w:r w:rsidR="005F3A10" w:rsidRPr="005F3A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30 </w:t>
      </w:r>
      <w:r w:rsidR="007B756C" w:rsidRPr="005F3A10">
        <w:rPr>
          <w:rFonts w:ascii="Times New Roman" w:hAnsi="Times New Roman" w:cs="Times New Roman"/>
          <w:b/>
          <w:sz w:val="28"/>
          <w:szCs w:val="28"/>
          <w:lang w:val="ru-RU"/>
        </w:rPr>
        <w:t>штук</w:t>
      </w:r>
    </w:p>
    <w:p w14:paraId="02FE259D" w14:textId="77777777" w:rsidR="00347248" w:rsidRPr="009731F3" w:rsidRDefault="009731F3">
      <w:pPr>
        <w:pStyle w:val="21"/>
        <w:rPr>
          <w:lang w:val="ru-RU"/>
        </w:rPr>
      </w:pPr>
      <w:r w:rsidRPr="009731F3">
        <w:rPr>
          <w:lang w:val="ru-RU"/>
        </w:rPr>
        <w:t>1. Общие требования</w:t>
      </w:r>
    </w:p>
    <w:p w14:paraId="6AF5AF54" w14:textId="77777777" w:rsidR="00347248" w:rsidRPr="009731F3" w:rsidRDefault="009731F3">
      <w:pPr>
        <w:rPr>
          <w:lang w:val="ru-RU"/>
        </w:rPr>
      </w:pPr>
      <w:r w:rsidRPr="009731F3">
        <w:rPr>
          <w:lang w:val="ru-RU"/>
        </w:rPr>
        <w:t>Поставщик обязуется изготовить и поставить новые медали без дефектов.</w:t>
      </w:r>
    </w:p>
    <w:p w14:paraId="6E542BAA" w14:textId="77777777" w:rsidR="00347248" w:rsidRDefault="009731F3">
      <w:pPr>
        <w:pStyle w:val="21"/>
      </w:pPr>
      <w:r>
        <w:t>2. Технические характеристики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47248" w14:paraId="5545CDC5" w14:textId="77777777">
        <w:tc>
          <w:tcPr>
            <w:tcW w:w="4320" w:type="dxa"/>
          </w:tcPr>
          <w:p w14:paraId="2E1C1D28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Параметр</w:t>
            </w:r>
          </w:p>
        </w:tc>
        <w:tc>
          <w:tcPr>
            <w:tcW w:w="4320" w:type="dxa"/>
          </w:tcPr>
          <w:p w14:paraId="07975FE0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Требование</w:t>
            </w:r>
          </w:p>
        </w:tc>
      </w:tr>
      <w:tr w:rsidR="00347248" w:rsidRPr="005F3A10" w14:paraId="79E732E0" w14:textId="77777777">
        <w:tc>
          <w:tcPr>
            <w:tcW w:w="4320" w:type="dxa"/>
          </w:tcPr>
          <w:p w14:paraId="71F3DDA6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Материал</w:t>
            </w:r>
          </w:p>
        </w:tc>
        <w:tc>
          <w:tcPr>
            <w:tcW w:w="4320" w:type="dxa"/>
          </w:tcPr>
          <w:p w14:paraId="7D8B8E53" w14:textId="336D0C07" w:rsidR="009731F3" w:rsidRPr="009731F3" w:rsidRDefault="009731F3" w:rsidP="009731F3">
            <w:pPr>
              <w:spacing w:after="160" w:line="278" w:lineRule="auto"/>
              <w:rPr>
                <w:rFonts w:asciiTheme="majorHAnsi" w:hAnsiTheme="majorHAnsi" w:cstheme="majorHAnsi"/>
                <w:lang w:val="ru-RU"/>
              </w:rPr>
            </w:pPr>
            <w:r w:rsidRPr="009731F3">
              <w:rPr>
                <w:rFonts w:asciiTheme="majorHAnsi" w:hAnsiTheme="majorHAnsi" w:cstheme="majorHAnsi"/>
                <w:lang w:val="ru-RU"/>
              </w:rPr>
              <w:t>Металл золотистого цвета</w:t>
            </w:r>
            <w:r w:rsidRPr="009731F3">
              <w:rPr>
                <w:rFonts w:asciiTheme="majorHAnsi" w:hAnsiTheme="majorHAnsi" w:cstheme="majorHAnsi"/>
                <w:lang w:val="kk-KZ"/>
              </w:rPr>
              <w:t xml:space="preserve"> </w:t>
            </w:r>
            <w:r w:rsidRPr="009731F3">
              <w:rPr>
                <w:rFonts w:asciiTheme="majorHAnsi" w:hAnsiTheme="majorHAnsi" w:cstheme="majorHAnsi"/>
                <w:lang w:val="ru-RU"/>
              </w:rPr>
              <w:t>с выгравированной надписью</w:t>
            </w:r>
          </w:p>
          <w:p w14:paraId="338B1667" w14:textId="780F49B5" w:rsidR="00347248" w:rsidRPr="009731F3" w:rsidRDefault="00347248">
            <w:pPr>
              <w:rPr>
                <w:rFonts w:asciiTheme="majorHAnsi" w:hAnsiTheme="majorHAnsi" w:cstheme="majorHAnsi"/>
                <w:lang w:val="ru-RU"/>
              </w:rPr>
            </w:pPr>
          </w:p>
        </w:tc>
      </w:tr>
      <w:tr w:rsidR="00347248" w:rsidRPr="009731F3" w14:paraId="39B3B87B" w14:textId="77777777">
        <w:tc>
          <w:tcPr>
            <w:tcW w:w="4320" w:type="dxa"/>
          </w:tcPr>
          <w:p w14:paraId="3597A3D3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Размер</w:t>
            </w:r>
          </w:p>
        </w:tc>
        <w:tc>
          <w:tcPr>
            <w:tcW w:w="4320" w:type="dxa"/>
          </w:tcPr>
          <w:p w14:paraId="7C8D44D5" w14:textId="77777777" w:rsidR="009731F3" w:rsidRPr="009731F3" w:rsidRDefault="009731F3" w:rsidP="009731F3">
            <w:pPr>
              <w:spacing w:after="160" w:line="278" w:lineRule="auto"/>
              <w:rPr>
                <w:rFonts w:asciiTheme="majorHAnsi" w:hAnsiTheme="majorHAnsi" w:cstheme="majorHAnsi"/>
                <w:lang w:val="kk-KZ"/>
              </w:rPr>
            </w:pPr>
            <w:r w:rsidRPr="009731F3">
              <w:rPr>
                <w:rFonts w:asciiTheme="majorHAnsi" w:hAnsiTheme="majorHAnsi" w:cstheme="majorHAnsi"/>
                <w:lang w:val="ru-RU"/>
              </w:rPr>
              <w:t xml:space="preserve">Диаметр 60–70 мм, толщина не менее 3 мм. </w:t>
            </w:r>
            <w:r w:rsidRPr="009731F3">
              <w:rPr>
                <w:rFonts w:asciiTheme="majorHAnsi" w:hAnsiTheme="majorHAnsi" w:cstheme="majorHAnsi"/>
                <w:lang w:val="kk-KZ"/>
              </w:rPr>
              <w:t>На обратной стороне герб РК</w:t>
            </w:r>
          </w:p>
          <w:p w14:paraId="1574B796" w14:textId="529692D8" w:rsidR="00347248" w:rsidRPr="009731F3" w:rsidRDefault="00347248">
            <w:pPr>
              <w:rPr>
                <w:rFonts w:asciiTheme="majorHAnsi" w:hAnsiTheme="majorHAnsi" w:cstheme="majorHAnsi"/>
                <w:lang w:val="ru-RU"/>
              </w:rPr>
            </w:pPr>
          </w:p>
        </w:tc>
      </w:tr>
      <w:tr w:rsidR="00347248" w:rsidRPr="009731F3" w14:paraId="61CE226A" w14:textId="77777777">
        <w:tc>
          <w:tcPr>
            <w:tcW w:w="4320" w:type="dxa"/>
          </w:tcPr>
          <w:p w14:paraId="3D01CA47" w14:textId="77777777" w:rsidR="00347248" w:rsidRPr="009731F3" w:rsidRDefault="009731F3" w:rsidP="009731F3">
            <w:pPr>
              <w:jc w:val="both"/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Дизайн</w:t>
            </w:r>
          </w:p>
          <w:p w14:paraId="3EB908FF" w14:textId="618AF332" w:rsidR="009731F3" w:rsidRPr="009731F3" w:rsidRDefault="009731F3" w:rsidP="009731F3">
            <w:pPr>
              <w:jc w:val="both"/>
              <w:rPr>
                <w:rFonts w:asciiTheme="majorHAnsi" w:hAnsiTheme="majorHAnsi" w:cstheme="majorHAnsi"/>
                <w:lang w:val="kk-KZ"/>
              </w:rPr>
            </w:pPr>
            <w:r w:rsidRPr="009731F3">
              <w:rPr>
                <w:rFonts w:asciiTheme="majorHAnsi" w:hAnsiTheme="majorHAnsi" w:cstheme="majorHAnsi"/>
                <w:lang w:val="kk-KZ"/>
              </w:rPr>
              <w:t xml:space="preserve">                                                                             Крепление</w:t>
            </w:r>
          </w:p>
        </w:tc>
        <w:tc>
          <w:tcPr>
            <w:tcW w:w="4320" w:type="dxa"/>
          </w:tcPr>
          <w:p w14:paraId="550E838D" w14:textId="6C01F3B6" w:rsidR="00347248" w:rsidRPr="009731F3" w:rsidRDefault="009731F3" w:rsidP="009731F3">
            <w:pPr>
              <w:jc w:val="both"/>
              <w:rPr>
                <w:rFonts w:asciiTheme="majorHAnsi" w:hAnsiTheme="majorHAnsi" w:cstheme="majorHAnsi"/>
                <w:lang w:val="ru-RU"/>
              </w:rPr>
            </w:pPr>
            <w:r w:rsidRPr="009731F3">
              <w:rPr>
                <w:rFonts w:asciiTheme="majorHAnsi" w:hAnsiTheme="majorHAnsi" w:cstheme="majorHAnsi"/>
                <w:lang w:val="ru-RU"/>
              </w:rPr>
              <w:t>По согласованному макету Заказчика, надпись «</w:t>
            </w:r>
            <w:r w:rsidR="005F3A10" w:rsidRPr="005F3A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  <w:lang w:val="ru-RU"/>
              </w:rPr>
              <w:t>"Алға ауданының дамуына қосқан үлесі үшін"</w:t>
            </w:r>
            <w:r w:rsidRPr="009731F3">
              <w:rPr>
                <w:rFonts w:asciiTheme="majorHAnsi" w:hAnsiTheme="majorHAnsi" w:cstheme="majorHAnsi"/>
                <w:lang w:val="ru-RU"/>
              </w:rPr>
              <w:t>»</w:t>
            </w:r>
          </w:p>
          <w:p w14:paraId="5B9AEEF5" w14:textId="04F3A4F8" w:rsidR="009731F3" w:rsidRPr="009731F3" w:rsidRDefault="009731F3" w:rsidP="009731F3">
            <w:pPr>
              <w:jc w:val="both"/>
              <w:rPr>
                <w:rFonts w:asciiTheme="majorHAnsi" w:hAnsiTheme="majorHAnsi" w:cstheme="majorHAnsi"/>
                <w:lang w:val="ru-RU"/>
              </w:rPr>
            </w:pPr>
            <w:r w:rsidRPr="009731F3">
              <w:rPr>
                <w:rFonts w:asciiTheme="majorHAnsi" w:hAnsiTheme="majorHAnsi" w:cstheme="majorHAnsi"/>
                <w:lang w:val="ru-RU"/>
              </w:rPr>
              <w:t>Магнитный</w:t>
            </w:r>
          </w:p>
        </w:tc>
      </w:tr>
      <w:tr w:rsidR="005F3A10" w:rsidRPr="009731F3" w14:paraId="3C187060" w14:textId="77777777">
        <w:tc>
          <w:tcPr>
            <w:tcW w:w="4320" w:type="dxa"/>
          </w:tcPr>
          <w:p w14:paraId="31343056" w14:textId="54F48266" w:rsidR="005F3A10" w:rsidRPr="005F3A10" w:rsidRDefault="005F3A10" w:rsidP="009731F3">
            <w:pPr>
              <w:jc w:val="both"/>
              <w:rPr>
                <w:rFonts w:asciiTheme="majorHAnsi" w:hAnsiTheme="majorHAnsi" w:cstheme="majorHAnsi"/>
                <w:lang w:val="kk-KZ"/>
              </w:rPr>
            </w:pPr>
            <w:r>
              <w:rPr>
                <w:rFonts w:asciiTheme="majorHAnsi" w:hAnsiTheme="majorHAnsi" w:cstheme="majorHAnsi"/>
                <w:lang w:val="kk-KZ"/>
              </w:rPr>
              <w:t xml:space="preserve">Удостоверение                                                          </w:t>
            </w:r>
          </w:p>
        </w:tc>
        <w:tc>
          <w:tcPr>
            <w:tcW w:w="4320" w:type="dxa"/>
          </w:tcPr>
          <w:p w14:paraId="3A2F1A80" w14:textId="3AF0BBCF" w:rsidR="005F3A10" w:rsidRPr="009731F3" w:rsidRDefault="005F3A10" w:rsidP="009731F3">
            <w:pPr>
              <w:jc w:val="both"/>
              <w:rPr>
                <w:rFonts w:asciiTheme="majorHAnsi" w:hAnsiTheme="majorHAnsi" w:cstheme="majorHAnsi"/>
                <w:lang w:val="ru-RU"/>
              </w:rPr>
            </w:pPr>
            <w:r>
              <w:rPr>
                <w:rFonts w:asciiTheme="majorHAnsi" w:hAnsiTheme="majorHAnsi" w:cstheme="majorHAnsi"/>
                <w:lang w:val="ru-RU"/>
              </w:rPr>
              <w:t>Дизайн согласовать с заказчиком</w:t>
            </w:r>
          </w:p>
        </w:tc>
      </w:tr>
      <w:tr w:rsidR="00347248" w14:paraId="36476870" w14:textId="77777777">
        <w:tc>
          <w:tcPr>
            <w:tcW w:w="4320" w:type="dxa"/>
          </w:tcPr>
          <w:p w14:paraId="3C0B2E8D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Футляр</w:t>
            </w:r>
          </w:p>
        </w:tc>
        <w:tc>
          <w:tcPr>
            <w:tcW w:w="4320" w:type="dxa"/>
          </w:tcPr>
          <w:p w14:paraId="14059C3C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Подарочный, с бархатной вставкой</w:t>
            </w:r>
          </w:p>
        </w:tc>
      </w:tr>
      <w:tr w:rsidR="00347248" w14:paraId="3A8D6C54" w14:textId="77777777">
        <w:tc>
          <w:tcPr>
            <w:tcW w:w="4320" w:type="dxa"/>
          </w:tcPr>
          <w:p w14:paraId="6C7E64D4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Гарантия</w:t>
            </w:r>
          </w:p>
        </w:tc>
        <w:tc>
          <w:tcPr>
            <w:tcW w:w="4320" w:type="dxa"/>
          </w:tcPr>
          <w:p w14:paraId="47EF188B" w14:textId="77777777" w:rsidR="00347248" w:rsidRPr="009731F3" w:rsidRDefault="009731F3">
            <w:pPr>
              <w:rPr>
                <w:rFonts w:asciiTheme="majorHAnsi" w:hAnsiTheme="majorHAnsi" w:cstheme="majorHAnsi"/>
              </w:rPr>
            </w:pPr>
            <w:r w:rsidRPr="009731F3">
              <w:rPr>
                <w:rFonts w:asciiTheme="majorHAnsi" w:hAnsiTheme="majorHAnsi" w:cstheme="majorHAnsi"/>
              </w:rPr>
              <w:t>Не менее 12 месяцев</w:t>
            </w:r>
          </w:p>
        </w:tc>
      </w:tr>
    </w:tbl>
    <w:p w14:paraId="5E81B891" w14:textId="77777777" w:rsidR="00347248" w:rsidRDefault="009731F3">
      <w:pPr>
        <w:pStyle w:val="21"/>
      </w:pPr>
      <w:r>
        <w:t>3. Срок поставки</w:t>
      </w:r>
    </w:p>
    <w:p w14:paraId="5FE1CE75" w14:textId="5511982F" w:rsidR="009731F3" w:rsidRPr="00FF0B7D" w:rsidRDefault="005F3A10">
      <w:pPr>
        <w:rPr>
          <w:lang w:val="kk-KZ"/>
        </w:rPr>
      </w:pPr>
      <w:r>
        <w:rPr>
          <w:lang w:val="kk-KZ"/>
        </w:rPr>
        <w:t>15 календарных дней</w:t>
      </w:r>
      <w:bookmarkStart w:id="0" w:name="_GoBack"/>
      <w:bookmarkEnd w:id="0"/>
    </w:p>
    <w:p w14:paraId="32FB8451" w14:textId="77777777" w:rsidR="009731F3" w:rsidRPr="009731F3" w:rsidRDefault="009731F3" w:rsidP="009731F3">
      <w:pPr>
        <w:rPr>
          <w:b/>
          <w:bCs/>
          <w:sz w:val="28"/>
          <w:szCs w:val="28"/>
          <w:lang w:val="ru-RU"/>
        </w:rPr>
      </w:pPr>
      <w:r w:rsidRPr="009731F3">
        <w:rPr>
          <w:b/>
          <w:bCs/>
          <w:sz w:val="28"/>
          <w:szCs w:val="28"/>
          <w:lang w:val="ru-RU"/>
        </w:rPr>
        <w:t>Примечание: Закупаемый товар, записываемый текст, эскиз необходимо согласовать с предварительным заказчиком в обязательном порядке.</w:t>
      </w:r>
    </w:p>
    <w:p w14:paraId="29801D94" w14:textId="77777777" w:rsidR="009731F3" w:rsidRPr="009731F3" w:rsidRDefault="009731F3">
      <w:pPr>
        <w:rPr>
          <w:lang w:val="ru-RU"/>
        </w:rPr>
      </w:pPr>
    </w:p>
    <w:sectPr w:rsidR="009731F3" w:rsidRPr="009731F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0D061BC"/>
    <w:multiLevelType w:val="hybridMultilevel"/>
    <w:tmpl w:val="61F6B772"/>
    <w:lvl w:ilvl="0" w:tplc="A230B8F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47248"/>
    <w:rsid w:val="005F3A10"/>
    <w:rsid w:val="007B756C"/>
    <w:rsid w:val="008A2118"/>
    <w:rsid w:val="009731F3"/>
    <w:rsid w:val="00AA1D8D"/>
    <w:rsid w:val="00B47730"/>
    <w:rsid w:val="00CB0664"/>
    <w:rsid w:val="00FC693F"/>
    <w:rsid w:val="00FF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F4C26D"/>
  <w14:defaultImageDpi w14:val="300"/>
  <w15:docId w15:val="{8F035461-04DE-4B61-AD27-74861338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AA5D9B-E575-4A09-9C0B-A9A95407C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9</cp:revision>
  <dcterms:created xsi:type="dcterms:W3CDTF">2026-07-24T06:21:00Z</dcterms:created>
  <dcterms:modified xsi:type="dcterms:W3CDTF">2026-10-13T05:19:00Z</dcterms:modified>
  <cp:category/>
</cp:coreProperties>
</file>