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ECAA7" w14:textId="77777777" w:rsidR="00E02151" w:rsidRPr="004E174F" w:rsidRDefault="00E02151" w:rsidP="00E02151">
      <w:pPr>
        <w:spacing w:after="0" w:line="240" w:lineRule="auto"/>
        <w:ind w:left="-567" w:right="-99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13012FA1" w14:textId="77777777" w:rsidR="00C06581" w:rsidRPr="004E174F" w:rsidRDefault="00E02151" w:rsidP="00E02151">
      <w:pPr>
        <w:spacing w:after="0" w:line="240" w:lineRule="auto"/>
        <w:ind w:left="-567" w:right="-99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b/>
          <w:sz w:val="28"/>
          <w:szCs w:val="28"/>
          <w:lang w:val="kk-KZ"/>
        </w:rPr>
        <w:t>на изготовление (раскрой и пошив) комплекта специальной одежды для участников Республиканского чемпионата профессионального мастерства «WorldSkills Kazakhstan – 2026»</w:t>
      </w:r>
    </w:p>
    <w:p w14:paraId="2F8CE77D" w14:textId="77777777" w:rsidR="00E02151" w:rsidRPr="004E174F" w:rsidRDefault="00E02151" w:rsidP="00E02151">
      <w:pPr>
        <w:spacing w:after="0" w:line="240" w:lineRule="auto"/>
        <w:ind w:left="-567" w:right="-999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4B99827F" w14:textId="77777777" w:rsidR="00C06581" w:rsidRPr="004E174F" w:rsidRDefault="00C06581" w:rsidP="00F86E99">
      <w:pPr>
        <w:spacing w:after="0" w:line="240" w:lineRule="auto"/>
        <w:ind w:left="-567" w:right="-999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b/>
          <w:bCs/>
          <w:sz w:val="28"/>
          <w:szCs w:val="28"/>
          <w:lang w:val="kk-KZ"/>
        </w:rPr>
        <w:t>1. Общие сведения</w:t>
      </w:r>
    </w:p>
    <w:p w14:paraId="5B30250A" w14:textId="77777777" w:rsidR="00C06581" w:rsidRPr="004E174F" w:rsidRDefault="00C06581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Необходимо изготовить комплект специальной одежды для команды Жамбылской области, участвующей в Республиканском чемпионате профессионального мастерства «WorldSkills Kazakhstan – 2026».</w:t>
      </w:r>
    </w:p>
    <w:p w14:paraId="6109E7D8" w14:textId="77777777" w:rsidR="00C06581" w:rsidRPr="004E174F" w:rsidRDefault="00F933E8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При разработке дизайна комплекта одежды необходимо использовать логотип, отражающий особенности Жамбылской области, и логотип чемпионата. Цветовое решение и дизайн комплекта одежды предварительно согласовываются с Заказчиком. Комплект изготавливается по эскизу, утвержденному Заказчиком.</w:t>
      </w:r>
    </w:p>
    <w:p w14:paraId="541022EF" w14:textId="77777777" w:rsidR="00C06581" w:rsidRPr="004E174F" w:rsidRDefault="00C06581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Предварительно запланированные размеры и количество:</w:t>
      </w:r>
    </w:p>
    <w:p w14:paraId="0A190005" w14:textId="77777777" w:rsidR="00C06581" w:rsidRPr="004E174F" w:rsidRDefault="00C06581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highlight w:val="green"/>
          <w:lang w:val="kk-KZ"/>
        </w:rPr>
      </w:pPr>
    </w:p>
    <w:tbl>
      <w:tblPr>
        <w:tblStyle w:val="a3"/>
        <w:tblW w:w="10206" w:type="dxa"/>
        <w:tblInd w:w="-459" w:type="dxa"/>
        <w:tblLook w:val="04A0" w:firstRow="1" w:lastRow="0" w:firstColumn="1" w:lastColumn="0" w:noHBand="0" w:noVBand="1"/>
      </w:tblPr>
      <w:tblGrid>
        <w:gridCol w:w="2464"/>
        <w:gridCol w:w="2355"/>
        <w:gridCol w:w="2836"/>
        <w:gridCol w:w="2551"/>
      </w:tblGrid>
      <w:tr w:rsidR="00C45842" w:rsidRPr="004E174F" w14:paraId="51005414" w14:textId="77777777" w:rsidTr="006A6D59">
        <w:tc>
          <w:tcPr>
            <w:tcW w:w="2464" w:type="dxa"/>
          </w:tcPr>
          <w:p w14:paraId="7C228772" w14:textId="77777777" w:rsidR="00A3166A" w:rsidRPr="004E174F" w:rsidRDefault="0000000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Размер одежды</w:t>
            </w:r>
          </w:p>
        </w:tc>
        <w:tc>
          <w:tcPr>
            <w:tcW w:w="2355" w:type="dxa"/>
          </w:tcPr>
          <w:p w14:paraId="53B31321" w14:textId="77777777" w:rsidR="00A3166A" w:rsidRPr="004E174F" w:rsidRDefault="0000000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(юноши)</w:t>
            </w:r>
          </w:p>
        </w:tc>
        <w:tc>
          <w:tcPr>
            <w:tcW w:w="2836" w:type="dxa"/>
          </w:tcPr>
          <w:p w14:paraId="17F1B66D" w14:textId="77777777" w:rsidR="00A3166A" w:rsidRPr="004E174F" w:rsidRDefault="0000000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(девушки)</w:t>
            </w:r>
          </w:p>
        </w:tc>
        <w:tc>
          <w:tcPr>
            <w:tcW w:w="2551" w:type="dxa"/>
          </w:tcPr>
          <w:p w14:paraId="2EF03A7B" w14:textId="77777777" w:rsidR="00A3166A" w:rsidRPr="004E174F" w:rsidRDefault="0000000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</w:t>
            </w:r>
          </w:p>
        </w:tc>
      </w:tr>
      <w:tr w:rsidR="00C45842" w:rsidRPr="004E174F" w14:paraId="57E3B12E" w14:textId="77777777" w:rsidTr="006A6D59">
        <w:tc>
          <w:tcPr>
            <w:tcW w:w="2464" w:type="dxa"/>
          </w:tcPr>
          <w:p w14:paraId="14A6637A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2355" w:type="dxa"/>
          </w:tcPr>
          <w:p w14:paraId="4E42FB7D" w14:textId="77777777" w:rsidR="00A3166A" w:rsidRPr="004E174F" w:rsidRDefault="00A3166A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14:paraId="7AB6BEC7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14:paraId="4FC1C65D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45842" w:rsidRPr="004E174F" w14:paraId="126BFA2E" w14:textId="77777777" w:rsidTr="006A6D59">
        <w:tc>
          <w:tcPr>
            <w:tcW w:w="2464" w:type="dxa"/>
          </w:tcPr>
          <w:p w14:paraId="551111EB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355" w:type="dxa"/>
          </w:tcPr>
          <w:p w14:paraId="0AE946E8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14:paraId="3251E04A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14:paraId="0A163E98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C45842" w:rsidRPr="004E174F" w14:paraId="4C1694EF" w14:textId="77777777" w:rsidTr="006A6D59">
        <w:tc>
          <w:tcPr>
            <w:tcW w:w="2464" w:type="dxa"/>
          </w:tcPr>
          <w:p w14:paraId="53696996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355" w:type="dxa"/>
          </w:tcPr>
          <w:p w14:paraId="0E048626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14:paraId="5E9B0D6F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14:paraId="7D5F4CE9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45842" w:rsidRPr="004E174F" w14:paraId="4B7621AE" w14:textId="77777777" w:rsidTr="006A6D59">
        <w:tc>
          <w:tcPr>
            <w:tcW w:w="2464" w:type="dxa"/>
          </w:tcPr>
          <w:p w14:paraId="195C6C45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2355" w:type="dxa"/>
          </w:tcPr>
          <w:p w14:paraId="09B24592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14:paraId="1723B5DA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1" w:type="dxa"/>
          </w:tcPr>
          <w:p w14:paraId="50042E6E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C45842" w:rsidRPr="004E174F" w14:paraId="1149BE79" w14:textId="77777777" w:rsidTr="006A6D59">
        <w:tc>
          <w:tcPr>
            <w:tcW w:w="2464" w:type="dxa"/>
          </w:tcPr>
          <w:p w14:paraId="0DF6E362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355" w:type="dxa"/>
          </w:tcPr>
          <w:p w14:paraId="537DF1E7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14:paraId="21B619D0" w14:textId="122AC772" w:rsidR="00A3166A" w:rsidRPr="004E174F" w:rsidRDefault="007846A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</w:p>
        </w:tc>
        <w:tc>
          <w:tcPr>
            <w:tcW w:w="2551" w:type="dxa"/>
          </w:tcPr>
          <w:p w14:paraId="620913CE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45842" w:rsidRPr="004E174F" w14:paraId="208B3EB7" w14:textId="77777777" w:rsidTr="006A6D59">
        <w:tc>
          <w:tcPr>
            <w:tcW w:w="2464" w:type="dxa"/>
          </w:tcPr>
          <w:p w14:paraId="551CEC5E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2355" w:type="dxa"/>
          </w:tcPr>
          <w:p w14:paraId="51A4A5C5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14:paraId="34784551" w14:textId="3500832B" w:rsidR="00A3166A" w:rsidRPr="004E174F" w:rsidRDefault="007846A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</w:p>
        </w:tc>
        <w:tc>
          <w:tcPr>
            <w:tcW w:w="2551" w:type="dxa"/>
          </w:tcPr>
          <w:p w14:paraId="05080A99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45842" w:rsidRPr="004E174F" w14:paraId="3F8EE565" w14:textId="77777777" w:rsidTr="006A6D59">
        <w:tc>
          <w:tcPr>
            <w:tcW w:w="2464" w:type="dxa"/>
          </w:tcPr>
          <w:p w14:paraId="18F1AFA0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2355" w:type="dxa"/>
          </w:tcPr>
          <w:p w14:paraId="0AEB48FF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14:paraId="7F5C1721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14:paraId="0AF04B8C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C45842" w:rsidRPr="004E174F" w14:paraId="5715218A" w14:textId="77777777" w:rsidTr="006A6D59">
        <w:tc>
          <w:tcPr>
            <w:tcW w:w="2464" w:type="dxa"/>
          </w:tcPr>
          <w:p w14:paraId="68031B9F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355" w:type="dxa"/>
          </w:tcPr>
          <w:p w14:paraId="5A478AFC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14:paraId="05ABD8CA" w14:textId="0A2411C0" w:rsidR="00A3166A" w:rsidRPr="004E174F" w:rsidRDefault="007846A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</w:p>
        </w:tc>
        <w:tc>
          <w:tcPr>
            <w:tcW w:w="2551" w:type="dxa"/>
          </w:tcPr>
          <w:p w14:paraId="2CA87ECC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45842" w:rsidRPr="004E174F" w14:paraId="43586A76" w14:textId="77777777" w:rsidTr="006A6D59">
        <w:tc>
          <w:tcPr>
            <w:tcW w:w="2464" w:type="dxa"/>
          </w:tcPr>
          <w:p w14:paraId="60B48545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2355" w:type="dxa"/>
          </w:tcPr>
          <w:p w14:paraId="0869959E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14:paraId="559D70F0" w14:textId="652EE56F" w:rsidR="00A3166A" w:rsidRPr="004E174F" w:rsidRDefault="007846A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</w:p>
        </w:tc>
        <w:tc>
          <w:tcPr>
            <w:tcW w:w="2551" w:type="dxa"/>
          </w:tcPr>
          <w:p w14:paraId="14029D47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45842" w:rsidRPr="004E174F" w14:paraId="0786A087" w14:textId="77777777" w:rsidTr="006A6D59">
        <w:tc>
          <w:tcPr>
            <w:tcW w:w="7655" w:type="dxa"/>
            <w:gridSpan w:val="3"/>
          </w:tcPr>
          <w:p w14:paraId="31F8F727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Всего:</w:t>
            </w:r>
          </w:p>
        </w:tc>
        <w:tc>
          <w:tcPr>
            <w:tcW w:w="2551" w:type="dxa"/>
          </w:tcPr>
          <w:p w14:paraId="372E552E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45</w:t>
            </w:r>
          </w:p>
        </w:tc>
      </w:tr>
    </w:tbl>
    <w:p w14:paraId="52C91436" w14:textId="77777777" w:rsidR="00C06581" w:rsidRPr="004E174F" w:rsidRDefault="00C06581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7194C2A" w14:textId="77777777" w:rsidR="00C06581" w:rsidRPr="004E174F" w:rsidRDefault="00C06581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В связи с различиями в телосложении участников необходимо лично снять индивидуальные мерки для изготовления комплектов одежды по указанным в таблице адресам:</w:t>
      </w:r>
    </w:p>
    <w:p w14:paraId="708B93FD" w14:textId="77777777" w:rsidR="00C06581" w:rsidRPr="004E174F" w:rsidRDefault="00C06581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10206" w:type="dxa"/>
        <w:tblInd w:w="-459" w:type="dxa"/>
        <w:tblLook w:val="04A0" w:firstRow="1" w:lastRow="0" w:firstColumn="1" w:lastColumn="0" w:noHBand="0" w:noVBand="1"/>
      </w:tblPr>
      <w:tblGrid>
        <w:gridCol w:w="993"/>
        <w:gridCol w:w="5484"/>
        <w:gridCol w:w="3729"/>
      </w:tblGrid>
      <w:tr w:rsidR="00C06581" w:rsidRPr="004E174F" w14:paraId="2E838EF9" w14:textId="77777777" w:rsidTr="007D05E7">
        <w:tc>
          <w:tcPr>
            <w:tcW w:w="993" w:type="dxa"/>
          </w:tcPr>
          <w:p w14:paraId="35B93B9C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484" w:type="dxa"/>
          </w:tcPr>
          <w:p w14:paraId="1E309C53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колледжа</w:t>
            </w:r>
          </w:p>
        </w:tc>
        <w:tc>
          <w:tcPr>
            <w:tcW w:w="3729" w:type="dxa"/>
          </w:tcPr>
          <w:p w14:paraId="49E9EF06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</w:t>
            </w:r>
          </w:p>
        </w:tc>
      </w:tr>
      <w:tr w:rsidR="00C06581" w:rsidRPr="004E174F" w14:paraId="7F18EADA" w14:textId="77777777" w:rsidTr="007D05E7">
        <w:tc>
          <w:tcPr>
            <w:tcW w:w="993" w:type="dxa"/>
            <w:vAlign w:val="center"/>
          </w:tcPr>
          <w:p w14:paraId="0810BF7A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484" w:type="dxa"/>
            <w:vAlign w:val="center"/>
          </w:tcPr>
          <w:p w14:paraId="058E56B5" w14:textId="7C1D5219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Жамбылский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политехнический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E174F" w:rsidRPr="004E174F">
              <w:rPr>
                <w:rFonts w:ascii="Times New Roman" w:hAnsi="Times New Roman" w:cs="Times New Roman"/>
                <w:sz w:val="28"/>
                <w:szCs w:val="28"/>
              </w:rPr>
              <w:t>высший</w:t>
            </w:r>
            <w:proofErr w:type="spellEnd"/>
            <w:r w:rsidR="004E174F"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  <w:proofErr w:type="spellEnd"/>
          </w:p>
        </w:tc>
        <w:tc>
          <w:tcPr>
            <w:tcW w:w="3729" w:type="dxa"/>
          </w:tcPr>
          <w:p w14:paraId="40A117C0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г. Тараз, ул. Толе би, № 66; ул.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Домалак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ана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, № 268</w:t>
            </w:r>
          </w:p>
        </w:tc>
      </w:tr>
      <w:tr w:rsidR="00C06581" w:rsidRPr="004E174F" w14:paraId="46FDD95B" w14:textId="77777777" w:rsidTr="007D05E7">
        <w:tc>
          <w:tcPr>
            <w:tcW w:w="993" w:type="dxa"/>
            <w:vAlign w:val="center"/>
          </w:tcPr>
          <w:p w14:paraId="79F69FAF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484" w:type="dxa"/>
            <w:vAlign w:val="center"/>
          </w:tcPr>
          <w:p w14:paraId="0558EB66" w14:textId="220B5A1B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Жамбылский гуманитарный </w:t>
            </w:r>
            <w:r w:rsidR="004E174F"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высший</w:t>
            </w:r>
            <w:r w:rsidR="004E174F"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колледж имени Абая</w:t>
            </w:r>
          </w:p>
        </w:tc>
        <w:tc>
          <w:tcPr>
            <w:tcW w:w="3729" w:type="dxa"/>
          </w:tcPr>
          <w:p w14:paraId="3F4B4E0B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Тараз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. Пушкина, № 52</w:t>
            </w:r>
          </w:p>
        </w:tc>
      </w:tr>
      <w:tr w:rsidR="00C06581" w:rsidRPr="004E174F" w14:paraId="23E086D4" w14:textId="77777777" w:rsidTr="007D05E7">
        <w:tc>
          <w:tcPr>
            <w:tcW w:w="993" w:type="dxa"/>
            <w:vAlign w:val="center"/>
          </w:tcPr>
          <w:p w14:paraId="13885E57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484" w:type="dxa"/>
            <w:vAlign w:val="center"/>
          </w:tcPr>
          <w:p w14:paraId="7197E0C1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Каратауский строительно-технический колледж</w:t>
            </w:r>
          </w:p>
        </w:tc>
        <w:tc>
          <w:tcPr>
            <w:tcW w:w="3729" w:type="dxa"/>
          </w:tcPr>
          <w:p w14:paraId="6A96524F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г. Каратау, ул. Рыскулова, № 1</w:t>
            </w:r>
          </w:p>
        </w:tc>
      </w:tr>
      <w:tr w:rsidR="00C06581" w:rsidRPr="004E174F" w14:paraId="0132B7D4" w14:textId="77777777" w:rsidTr="007D05E7">
        <w:tc>
          <w:tcPr>
            <w:tcW w:w="993" w:type="dxa"/>
            <w:vAlign w:val="center"/>
          </w:tcPr>
          <w:p w14:paraId="77A13C98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484" w:type="dxa"/>
            <w:vAlign w:val="center"/>
          </w:tcPr>
          <w:p w14:paraId="7F9E7B4A" w14:textId="1E701EE8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Куланский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агротехнический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E174F" w:rsidRPr="004E174F">
              <w:rPr>
                <w:rFonts w:ascii="Times New Roman" w:hAnsi="Times New Roman" w:cs="Times New Roman"/>
                <w:sz w:val="28"/>
                <w:szCs w:val="28"/>
              </w:rPr>
              <w:t>высший</w:t>
            </w:r>
            <w:proofErr w:type="spellEnd"/>
            <w:r w:rsidR="004E174F"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  <w:proofErr w:type="spellEnd"/>
          </w:p>
        </w:tc>
        <w:tc>
          <w:tcPr>
            <w:tcW w:w="3729" w:type="dxa"/>
          </w:tcPr>
          <w:p w14:paraId="7DECD19F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район Т. Рыскулова, с. Кулан, ул.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Жибек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жолы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, № </w:t>
            </w:r>
            <w:r w:rsidRPr="004E17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318</w:t>
            </w:r>
          </w:p>
        </w:tc>
      </w:tr>
      <w:tr w:rsidR="00C06581" w:rsidRPr="004E174F" w14:paraId="252622CC" w14:textId="77777777" w:rsidTr="007D05E7">
        <w:tc>
          <w:tcPr>
            <w:tcW w:w="993" w:type="dxa"/>
            <w:vAlign w:val="center"/>
          </w:tcPr>
          <w:p w14:paraId="11C2E542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484" w:type="dxa"/>
            <w:vAlign w:val="center"/>
          </w:tcPr>
          <w:p w14:paraId="7CE1D304" w14:textId="41E1D0B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Жамбылский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инновационный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E174F" w:rsidRPr="004E174F">
              <w:rPr>
                <w:rFonts w:ascii="Times New Roman" w:hAnsi="Times New Roman" w:cs="Times New Roman"/>
                <w:sz w:val="28"/>
                <w:szCs w:val="28"/>
              </w:rPr>
              <w:t>высший</w:t>
            </w:r>
            <w:proofErr w:type="spellEnd"/>
            <w:r w:rsidR="004E174F"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  <w:proofErr w:type="spellEnd"/>
          </w:p>
        </w:tc>
        <w:tc>
          <w:tcPr>
            <w:tcW w:w="3729" w:type="dxa"/>
          </w:tcPr>
          <w:p w14:paraId="7E693513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г. Тараз, ул. Пушкина, № 154</w:t>
            </w:r>
          </w:p>
        </w:tc>
      </w:tr>
      <w:tr w:rsidR="00C06581" w:rsidRPr="004E174F" w14:paraId="25FE62C0" w14:textId="77777777" w:rsidTr="007D05E7">
        <w:tc>
          <w:tcPr>
            <w:tcW w:w="993" w:type="dxa"/>
            <w:vAlign w:val="center"/>
          </w:tcPr>
          <w:p w14:paraId="4311C08E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484" w:type="dxa"/>
            <w:vAlign w:val="center"/>
          </w:tcPr>
          <w:p w14:paraId="1B14D643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Таразский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колледж сервиса и технологий</w:t>
            </w:r>
          </w:p>
        </w:tc>
        <w:tc>
          <w:tcPr>
            <w:tcW w:w="3729" w:type="dxa"/>
          </w:tcPr>
          <w:p w14:paraId="096C978B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г. Тараз, ул. Толе би, № 196</w:t>
            </w:r>
          </w:p>
        </w:tc>
      </w:tr>
      <w:tr w:rsidR="00C06581" w:rsidRPr="004E174F" w14:paraId="1E92C4E1" w14:textId="77777777" w:rsidTr="007D05E7">
        <w:tc>
          <w:tcPr>
            <w:tcW w:w="993" w:type="dxa"/>
            <w:vAlign w:val="center"/>
          </w:tcPr>
          <w:p w14:paraId="2B1F1C85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484" w:type="dxa"/>
            <w:vAlign w:val="center"/>
          </w:tcPr>
          <w:p w14:paraId="6395D9B4" w14:textId="5F956E65" w:rsidR="00A3166A" w:rsidRPr="004E174F" w:rsidRDefault="004E174F" w:rsidP="004E174F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Беткайнарский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к</w:t>
            </w:r>
            <w:proofErr w:type="spellStart"/>
            <w:r w:rsidR="00000000" w:rsidRPr="004E174F">
              <w:rPr>
                <w:rFonts w:ascii="Times New Roman" w:hAnsi="Times New Roman" w:cs="Times New Roman"/>
                <w:sz w:val="28"/>
                <w:szCs w:val="28"/>
              </w:rPr>
              <w:t>олледж</w:t>
            </w:r>
            <w:proofErr w:type="spellEnd"/>
            <w:r w:rsidR="00000000"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№7</w:t>
            </w:r>
          </w:p>
        </w:tc>
        <w:tc>
          <w:tcPr>
            <w:tcW w:w="3729" w:type="dxa"/>
          </w:tcPr>
          <w:p w14:paraId="06CDC1DC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Кордайский район, с.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Беткайнар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, ул. Коль, № 1</w:t>
            </w:r>
          </w:p>
        </w:tc>
      </w:tr>
      <w:tr w:rsidR="00C06581" w:rsidRPr="004E174F" w14:paraId="3D092972" w14:textId="77777777" w:rsidTr="007D05E7">
        <w:tc>
          <w:tcPr>
            <w:tcW w:w="993" w:type="dxa"/>
            <w:vAlign w:val="center"/>
          </w:tcPr>
          <w:p w14:paraId="7F97A8CD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484" w:type="dxa"/>
            <w:vAlign w:val="center"/>
          </w:tcPr>
          <w:p w14:paraId="7833C218" w14:textId="02B8FD79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Меркенский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№9</w:t>
            </w:r>
          </w:p>
        </w:tc>
        <w:tc>
          <w:tcPr>
            <w:tcW w:w="3729" w:type="dxa"/>
          </w:tcPr>
          <w:p w14:paraId="74AA1C36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Меркенский район, с.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Сарымолдаев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ул.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Омарходжаева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, № 1</w:t>
            </w:r>
          </w:p>
        </w:tc>
      </w:tr>
      <w:tr w:rsidR="00C06581" w:rsidRPr="004E174F" w14:paraId="28925976" w14:textId="77777777" w:rsidTr="007D05E7">
        <w:tc>
          <w:tcPr>
            <w:tcW w:w="993" w:type="dxa"/>
            <w:vAlign w:val="center"/>
          </w:tcPr>
          <w:p w14:paraId="2387CE90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484" w:type="dxa"/>
            <w:vAlign w:val="center"/>
          </w:tcPr>
          <w:p w14:paraId="2C0C1D1E" w14:textId="0DE0CA33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Шуский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колледж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№10</w:t>
            </w:r>
          </w:p>
        </w:tc>
        <w:tc>
          <w:tcPr>
            <w:tcW w:w="3729" w:type="dxa"/>
          </w:tcPr>
          <w:p w14:paraId="67C5C137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Шуский район, г. Шу, ул.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Толе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би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, № 25</w:t>
            </w:r>
          </w:p>
        </w:tc>
      </w:tr>
      <w:tr w:rsidR="00C06581" w:rsidRPr="004E174F" w14:paraId="6F6D4F94" w14:textId="77777777" w:rsidTr="007D05E7">
        <w:tc>
          <w:tcPr>
            <w:tcW w:w="993" w:type="dxa"/>
            <w:vAlign w:val="center"/>
          </w:tcPr>
          <w:p w14:paraId="117ECEB9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484" w:type="dxa"/>
            <w:vAlign w:val="center"/>
          </w:tcPr>
          <w:p w14:paraId="48CD544A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Жамбылский индустриально-технологический колледж</w:t>
            </w:r>
          </w:p>
        </w:tc>
        <w:tc>
          <w:tcPr>
            <w:tcW w:w="3729" w:type="dxa"/>
          </w:tcPr>
          <w:p w14:paraId="082786DC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г. Тараз, ул.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Отеген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батыра, № 49</w:t>
            </w:r>
          </w:p>
        </w:tc>
      </w:tr>
      <w:tr w:rsidR="00C06581" w:rsidRPr="004E174F" w14:paraId="114A8987" w14:textId="77777777" w:rsidTr="007D05E7">
        <w:tc>
          <w:tcPr>
            <w:tcW w:w="993" w:type="dxa"/>
            <w:vAlign w:val="center"/>
          </w:tcPr>
          <w:p w14:paraId="4F92E0AB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484" w:type="dxa"/>
            <w:vAlign w:val="center"/>
          </w:tcPr>
          <w:p w14:paraId="50C1DC5B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Таразский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колледж железнодорожного транспорта и коммуникаций</w:t>
            </w:r>
          </w:p>
        </w:tc>
        <w:tc>
          <w:tcPr>
            <w:tcW w:w="3729" w:type="dxa"/>
          </w:tcPr>
          <w:p w14:paraId="382F7FE7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Тараз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ул</w:t>
            </w:r>
            <w:proofErr w:type="spellEnd"/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. Абая, № 278</w:t>
            </w:r>
          </w:p>
        </w:tc>
      </w:tr>
      <w:tr w:rsidR="00C06581" w:rsidRPr="004E174F" w14:paraId="37421615" w14:textId="77777777" w:rsidTr="007D05E7">
        <w:tc>
          <w:tcPr>
            <w:tcW w:w="993" w:type="dxa"/>
            <w:vAlign w:val="center"/>
          </w:tcPr>
          <w:p w14:paraId="738AB3E4" w14:textId="77777777" w:rsidR="00A3166A" w:rsidRPr="004E174F" w:rsidRDefault="00000000" w:rsidP="004E17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484" w:type="dxa"/>
            <w:vAlign w:val="center"/>
          </w:tcPr>
          <w:p w14:paraId="2B242658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Таразский специализированный колледж</w:t>
            </w:r>
          </w:p>
        </w:tc>
        <w:tc>
          <w:tcPr>
            <w:tcW w:w="3729" w:type="dxa"/>
          </w:tcPr>
          <w:p w14:paraId="24DFC2D4" w14:textId="77777777" w:rsidR="00A3166A" w:rsidRPr="004E174F" w:rsidRDefault="00000000" w:rsidP="004E174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E174F">
              <w:rPr>
                <w:rFonts w:ascii="Times New Roman" w:hAnsi="Times New Roman" w:cs="Times New Roman"/>
                <w:sz w:val="28"/>
                <w:szCs w:val="28"/>
              </w:rPr>
              <w:t>г. Тараз, ул. Рыскулова, № 32</w:t>
            </w:r>
          </w:p>
        </w:tc>
      </w:tr>
    </w:tbl>
    <w:p w14:paraId="7D560003" w14:textId="77777777" w:rsidR="00C06581" w:rsidRPr="004E174F" w:rsidRDefault="00C06581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74B71DE" w14:textId="77777777" w:rsidR="00C06581" w:rsidRPr="004E174F" w:rsidRDefault="00C06581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Количество: </w:t>
      </w:r>
      <w:r w:rsidRPr="004E174F">
        <w:rPr>
          <w:rFonts w:ascii="Times New Roman" w:hAnsi="Times New Roman" w:cs="Times New Roman"/>
          <w:bCs/>
          <w:sz w:val="28"/>
          <w:szCs w:val="28"/>
          <w:lang w:val="kk-KZ"/>
        </w:rPr>
        <w:t>45</w:t>
      </w:r>
    </w:p>
    <w:p w14:paraId="545C3860" w14:textId="77777777" w:rsidR="00C06581" w:rsidRPr="004E174F" w:rsidRDefault="00C06581" w:rsidP="006A6D59">
      <w:pPr>
        <w:spacing w:after="0" w:line="240" w:lineRule="auto"/>
        <w:ind w:left="-567" w:right="-999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EB95D6" w14:textId="77777777" w:rsidR="006A6D59" w:rsidRPr="004E174F" w:rsidRDefault="00C06581" w:rsidP="00F86E99">
      <w:pPr>
        <w:spacing w:after="0" w:line="240" w:lineRule="auto"/>
        <w:ind w:left="-567" w:right="-99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b/>
          <w:bCs/>
          <w:sz w:val="28"/>
          <w:szCs w:val="28"/>
          <w:lang w:val="kk-KZ"/>
        </w:rPr>
        <w:t>2. Технические характеристики материалов и частей изделий</w:t>
      </w:r>
    </w:p>
    <w:p w14:paraId="18E02037" w14:textId="77777777" w:rsidR="006A6D59" w:rsidRPr="004E174F" w:rsidRDefault="006A6D59" w:rsidP="006A6D59">
      <w:pPr>
        <w:spacing w:after="0" w:line="240" w:lineRule="auto"/>
        <w:ind w:left="-567" w:right="-999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9409FFD" w14:textId="77777777" w:rsidR="006A6D59" w:rsidRPr="004E174F" w:rsidRDefault="006A6D59" w:rsidP="006A6D59">
      <w:pPr>
        <w:ind w:left="-567" w:right="-999" w:firstLine="567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b/>
          <w:sz w:val="28"/>
          <w:szCs w:val="28"/>
          <w:lang w:val="kk-KZ"/>
        </w:rPr>
        <w:t>1. Кардиган</w:t>
      </w:r>
    </w:p>
    <w:tbl>
      <w:tblPr>
        <w:tblStyle w:val="a3"/>
        <w:tblW w:w="10495" w:type="dxa"/>
        <w:jc w:val="center"/>
        <w:tblLook w:val="04A0" w:firstRow="1" w:lastRow="0" w:firstColumn="1" w:lastColumn="0" w:noHBand="0" w:noVBand="1"/>
      </w:tblPr>
      <w:tblGrid>
        <w:gridCol w:w="1940"/>
        <w:gridCol w:w="2653"/>
        <w:gridCol w:w="1719"/>
        <w:gridCol w:w="1137"/>
        <w:gridCol w:w="3046"/>
      </w:tblGrid>
      <w:tr w:rsidR="006A6D59" w:rsidRPr="004E174F" w14:paraId="001F3AEB" w14:textId="77777777" w:rsidTr="004E174F">
        <w:trPr>
          <w:jc w:val="center"/>
        </w:trPr>
        <w:tc>
          <w:tcPr>
            <w:tcW w:w="1940" w:type="dxa"/>
            <w:shd w:val="clear" w:color="auto" w:fill="auto"/>
            <w:vAlign w:val="center"/>
          </w:tcPr>
          <w:p w14:paraId="6F46AE15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Часть</w:t>
            </w:r>
            <w:proofErr w:type="spellEnd"/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изделия</w:t>
            </w:r>
            <w:proofErr w:type="spellEnd"/>
          </w:p>
        </w:tc>
        <w:tc>
          <w:tcPr>
            <w:tcW w:w="2653" w:type="dxa"/>
            <w:shd w:val="clear" w:color="auto" w:fill="auto"/>
            <w:vAlign w:val="center"/>
          </w:tcPr>
          <w:p w14:paraId="05916188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материала</w:t>
            </w:r>
          </w:p>
        </w:tc>
        <w:tc>
          <w:tcPr>
            <w:tcW w:w="1719" w:type="dxa"/>
            <w:shd w:val="clear" w:color="auto" w:fill="auto"/>
            <w:vAlign w:val="center"/>
          </w:tcPr>
          <w:p w14:paraId="3557424C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Состав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6F9737AC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Цвет</w:t>
            </w:r>
          </w:p>
        </w:tc>
        <w:tc>
          <w:tcPr>
            <w:tcW w:w="3046" w:type="dxa"/>
            <w:shd w:val="clear" w:color="auto" w:fill="auto"/>
            <w:vAlign w:val="center"/>
          </w:tcPr>
          <w:p w14:paraId="173FA810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Особенности</w:t>
            </w:r>
          </w:p>
        </w:tc>
      </w:tr>
      <w:tr w:rsidR="006A6D59" w:rsidRPr="004E174F" w14:paraId="2453241A" w14:textId="77777777" w:rsidTr="004E174F">
        <w:trPr>
          <w:jc w:val="center"/>
        </w:trPr>
        <w:tc>
          <w:tcPr>
            <w:tcW w:w="1940" w:type="dxa"/>
            <w:shd w:val="clear" w:color="auto" w:fill="auto"/>
            <w:vAlign w:val="center"/>
          </w:tcPr>
          <w:p w14:paraId="4923F953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Основная часть</w:t>
            </w:r>
          </w:p>
        </w:tc>
        <w:tc>
          <w:tcPr>
            <w:tcW w:w="2653" w:type="dxa"/>
            <w:shd w:val="clear" w:color="auto" w:fill="auto"/>
            <w:vAlign w:val="center"/>
          </w:tcPr>
          <w:p w14:paraId="0420C896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Плотный футер</w:t>
            </w:r>
          </w:p>
        </w:tc>
        <w:tc>
          <w:tcPr>
            <w:tcW w:w="1719" w:type="dxa"/>
            <w:shd w:val="clear" w:color="auto" w:fill="auto"/>
            <w:vAlign w:val="center"/>
          </w:tcPr>
          <w:p w14:paraId="78BBE5C6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65 % полиэстер, 35 % хлопок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5B6AE17A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Синий</w:t>
            </w:r>
          </w:p>
        </w:tc>
        <w:tc>
          <w:tcPr>
            <w:tcW w:w="3046" w:type="dxa"/>
            <w:shd w:val="clear" w:color="auto" w:fill="auto"/>
            <w:vAlign w:val="center"/>
          </w:tcPr>
          <w:p w14:paraId="2E58EB99" w14:textId="77777777" w:rsidR="00A3166A" w:rsidRPr="004E174F" w:rsidRDefault="00000000" w:rsidP="004E174F">
            <w:pPr>
              <w:jc w:val="center"/>
              <w:rPr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>Гладкая лицевая сторона, плотная ткань, хорошо сохраняет форму, устойчива к образованию катышков</w:t>
            </w:r>
          </w:p>
        </w:tc>
      </w:tr>
      <w:tr w:rsidR="006A6D59" w:rsidRPr="004E174F" w14:paraId="65C24401" w14:textId="77777777" w:rsidTr="004E174F">
        <w:trPr>
          <w:jc w:val="center"/>
        </w:trPr>
        <w:tc>
          <w:tcPr>
            <w:tcW w:w="1940" w:type="dxa"/>
            <w:shd w:val="clear" w:color="auto" w:fill="auto"/>
            <w:vAlign w:val="center"/>
          </w:tcPr>
          <w:p w14:paraId="249CB2EB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t>Рукава</w:t>
            </w:r>
            <w:proofErr w:type="spellEnd"/>
          </w:p>
        </w:tc>
        <w:tc>
          <w:tcPr>
            <w:tcW w:w="2653" w:type="dxa"/>
            <w:shd w:val="clear" w:color="auto" w:fill="auto"/>
            <w:vAlign w:val="center"/>
          </w:tcPr>
          <w:p w14:paraId="2A88A110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Плотный футер</w:t>
            </w:r>
          </w:p>
        </w:tc>
        <w:tc>
          <w:tcPr>
            <w:tcW w:w="1719" w:type="dxa"/>
            <w:shd w:val="clear" w:color="auto" w:fill="auto"/>
            <w:vAlign w:val="center"/>
          </w:tcPr>
          <w:p w14:paraId="5697A56C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65 % полиэстер, 35 % хлопок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12B20C6F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Синий</w:t>
            </w:r>
          </w:p>
        </w:tc>
        <w:tc>
          <w:tcPr>
            <w:tcW w:w="3046" w:type="dxa"/>
            <w:shd w:val="clear" w:color="auto" w:fill="auto"/>
            <w:vAlign w:val="center"/>
          </w:tcPr>
          <w:p w14:paraId="5393BCE3" w14:textId="77777777" w:rsidR="00A3166A" w:rsidRPr="004E174F" w:rsidRDefault="00000000" w:rsidP="004E174F">
            <w:pPr>
              <w:jc w:val="center"/>
              <w:rPr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>Аналогичны основной ткани; сохраняют форму, устойчивы к износу</w:t>
            </w:r>
          </w:p>
        </w:tc>
      </w:tr>
      <w:tr w:rsidR="006A6D59" w:rsidRPr="004E174F" w14:paraId="57C548AD" w14:textId="77777777" w:rsidTr="004E174F">
        <w:trPr>
          <w:jc w:val="center"/>
        </w:trPr>
        <w:tc>
          <w:tcPr>
            <w:tcW w:w="1940" w:type="dxa"/>
            <w:shd w:val="clear" w:color="auto" w:fill="auto"/>
            <w:vAlign w:val="center"/>
          </w:tcPr>
          <w:p w14:paraId="68B7B7A6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t>Воротник</w:t>
            </w:r>
            <w:proofErr w:type="spellEnd"/>
          </w:p>
        </w:tc>
        <w:tc>
          <w:tcPr>
            <w:tcW w:w="2653" w:type="dxa"/>
            <w:shd w:val="clear" w:color="auto" w:fill="auto"/>
            <w:vAlign w:val="center"/>
          </w:tcPr>
          <w:p w14:paraId="6B0D3A9C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Рибана</w:t>
            </w:r>
          </w:p>
        </w:tc>
        <w:tc>
          <w:tcPr>
            <w:tcW w:w="1719" w:type="dxa"/>
            <w:shd w:val="clear" w:color="auto" w:fill="auto"/>
            <w:vAlign w:val="center"/>
          </w:tcPr>
          <w:p w14:paraId="758E74AB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65 % полиэстер, 35 % хлопок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751ECA04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Синий</w:t>
            </w:r>
          </w:p>
        </w:tc>
        <w:tc>
          <w:tcPr>
            <w:tcW w:w="3046" w:type="dxa"/>
            <w:shd w:val="clear" w:color="auto" w:fill="auto"/>
            <w:vAlign w:val="center"/>
          </w:tcPr>
          <w:p w14:paraId="3938EC12" w14:textId="77777777" w:rsidR="00A3166A" w:rsidRPr="004E174F" w:rsidRDefault="00000000" w:rsidP="004E174F">
            <w:pPr>
              <w:jc w:val="center"/>
              <w:rPr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>Эластичный, сохраняет форму, сочетается с основной тканью</w:t>
            </w:r>
          </w:p>
        </w:tc>
      </w:tr>
      <w:tr w:rsidR="006A6D59" w:rsidRPr="004E174F" w14:paraId="5BA0CA35" w14:textId="77777777" w:rsidTr="004E174F">
        <w:trPr>
          <w:jc w:val="center"/>
        </w:trPr>
        <w:tc>
          <w:tcPr>
            <w:tcW w:w="1940" w:type="dxa"/>
            <w:shd w:val="clear" w:color="auto" w:fill="auto"/>
            <w:vAlign w:val="center"/>
          </w:tcPr>
          <w:p w14:paraId="46820265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t>Манжеты</w:t>
            </w:r>
            <w:proofErr w:type="spellEnd"/>
          </w:p>
        </w:tc>
        <w:tc>
          <w:tcPr>
            <w:tcW w:w="2653" w:type="dxa"/>
            <w:shd w:val="clear" w:color="auto" w:fill="auto"/>
            <w:vAlign w:val="center"/>
          </w:tcPr>
          <w:p w14:paraId="04A2A59A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Рибана</w:t>
            </w:r>
          </w:p>
        </w:tc>
        <w:tc>
          <w:tcPr>
            <w:tcW w:w="1719" w:type="dxa"/>
            <w:shd w:val="clear" w:color="auto" w:fill="auto"/>
            <w:vAlign w:val="center"/>
          </w:tcPr>
          <w:p w14:paraId="6EB7AE4E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 xml:space="preserve">65 % полиэстер, </w:t>
            </w:r>
            <w:r w:rsidRPr="004E174F">
              <w:rPr>
                <w:rFonts w:ascii="Times New Roman" w:hAnsi="Times New Roman"/>
                <w:sz w:val="28"/>
                <w:szCs w:val="28"/>
              </w:rPr>
              <w:lastRenderedPageBreak/>
              <w:t>35 % хлопок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17A6CA5E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lastRenderedPageBreak/>
              <w:t>Синий</w:t>
            </w:r>
          </w:p>
        </w:tc>
        <w:tc>
          <w:tcPr>
            <w:tcW w:w="3046" w:type="dxa"/>
            <w:shd w:val="clear" w:color="auto" w:fill="auto"/>
            <w:vAlign w:val="center"/>
          </w:tcPr>
          <w:p w14:paraId="74AE3E81" w14:textId="77777777" w:rsidR="00A3166A" w:rsidRPr="004E174F" w:rsidRDefault="00000000" w:rsidP="004E174F">
            <w:pPr>
              <w:jc w:val="center"/>
              <w:rPr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Эластичные, плотно прилегают к концам </w:t>
            </w: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рукавов, сохраняют форму</w:t>
            </w:r>
          </w:p>
        </w:tc>
      </w:tr>
      <w:tr w:rsidR="006A6D59" w:rsidRPr="004E174F" w14:paraId="0FEADFF8" w14:textId="77777777" w:rsidTr="004E174F">
        <w:trPr>
          <w:jc w:val="center"/>
        </w:trPr>
        <w:tc>
          <w:tcPr>
            <w:tcW w:w="1940" w:type="dxa"/>
            <w:shd w:val="clear" w:color="auto" w:fill="auto"/>
            <w:vAlign w:val="center"/>
          </w:tcPr>
          <w:p w14:paraId="427A2A19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lastRenderedPageBreak/>
              <w:t>Нижний</w:t>
            </w:r>
            <w:proofErr w:type="spellEnd"/>
            <w:r w:rsidRPr="004E17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t>пояс</w:t>
            </w:r>
            <w:proofErr w:type="spellEnd"/>
          </w:p>
        </w:tc>
        <w:tc>
          <w:tcPr>
            <w:tcW w:w="2653" w:type="dxa"/>
            <w:shd w:val="clear" w:color="auto" w:fill="auto"/>
            <w:vAlign w:val="center"/>
          </w:tcPr>
          <w:p w14:paraId="63ADC890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Рибана</w:t>
            </w:r>
          </w:p>
        </w:tc>
        <w:tc>
          <w:tcPr>
            <w:tcW w:w="1719" w:type="dxa"/>
            <w:shd w:val="clear" w:color="auto" w:fill="auto"/>
            <w:vAlign w:val="center"/>
          </w:tcPr>
          <w:p w14:paraId="1CF42118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65 % полиэстер, 35 % хлопок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5CA654F5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Синий</w:t>
            </w:r>
          </w:p>
        </w:tc>
        <w:tc>
          <w:tcPr>
            <w:tcW w:w="3046" w:type="dxa"/>
            <w:shd w:val="clear" w:color="auto" w:fill="auto"/>
            <w:vAlign w:val="center"/>
          </w:tcPr>
          <w:p w14:paraId="74162087" w14:textId="77777777" w:rsidR="00A3166A" w:rsidRPr="004E174F" w:rsidRDefault="00000000" w:rsidP="004E174F">
            <w:pPr>
              <w:jc w:val="center"/>
              <w:rPr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>Эластичный, сохраняет форму нижней части изделия</w:t>
            </w:r>
          </w:p>
        </w:tc>
      </w:tr>
      <w:tr w:rsidR="006A6D59" w:rsidRPr="004E174F" w14:paraId="028870F2" w14:textId="77777777" w:rsidTr="004E174F">
        <w:trPr>
          <w:jc w:val="center"/>
        </w:trPr>
        <w:tc>
          <w:tcPr>
            <w:tcW w:w="1940" w:type="dxa"/>
            <w:shd w:val="clear" w:color="auto" w:fill="auto"/>
            <w:vAlign w:val="center"/>
          </w:tcPr>
          <w:p w14:paraId="409EE990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t>Декоративные</w:t>
            </w:r>
            <w:proofErr w:type="spellEnd"/>
            <w:r w:rsidRPr="004E17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t>элементы</w:t>
            </w:r>
            <w:proofErr w:type="spellEnd"/>
          </w:p>
        </w:tc>
        <w:tc>
          <w:tcPr>
            <w:tcW w:w="2653" w:type="dxa"/>
            <w:shd w:val="clear" w:color="auto" w:fill="auto"/>
            <w:vAlign w:val="center"/>
          </w:tcPr>
          <w:p w14:paraId="2B730332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Термотрансфер / вышивка</w:t>
            </w:r>
          </w:p>
        </w:tc>
        <w:tc>
          <w:tcPr>
            <w:tcW w:w="1719" w:type="dxa"/>
            <w:shd w:val="clear" w:color="auto" w:fill="auto"/>
            <w:vAlign w:val="center"/>
          </w:tcPr>
          <w:p w14:paraId="764E4C62" w14:textId="5821F34A" w:rsidR="00A3166A" w:rsidRPr="004E174F" w:rsidRDefault="009E41BC" w:rsidP="004E174F">
            <w:pPr>
              <w:jc w:val="center"/>
              <w:rPr>
                <w:sz w:val="28"/>
                <w:szCs w:val="28"/>
                <w:lang w:val="kk-KZ"/>
              </w:rPr>
            </w:pPr>
            <w:r w:rsidRPr="004E174F">
              <w:rPr>
                <w:sz w:val="28"/>
                <w:szCs w:val="28"/>
                <w:lang w:val="kk-KZ"/>
              </w:rPr>
              <w:t>-</w:t>
            </w:r>
          </w:p>
        </w:tc>
        <w:tc>
          <w:tcPr>
            <w:tcW w:w="1137" w:type="dxa"/>
            <w:shd w:val="clear" w:color="auto" w:fill="auto"/>
            <w:vAlign w:val="center"/>
          </w:tcPr>
          <w:p w14:paraId="34D546C9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t>Белый</w:t>
            </w:r>
            <w:proofErr w:type="spellEnd"/>
            <w:r w:rsidRPr="004E174F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t>желтый</w:t>
            </w:r>
            <w:proofErr w:type="spellEnd"/>
          </w:p>
        </w:tc>
        <w:tc>
          <w:tcPr>
            <w:tcW w:w="3046" w:type="dxa"/>
            <w:shd w:val="clear" w:color="auto" w:fill="auto"/>
            <w:vAlign w:val="center"/>
          </w:tcPr>
          <w:p w14:paraId="7509582B" w14:textId="77777777" w:rsidR="00A3166A" w:rsidRPr="004E174F" w:rsidRDefault="00000000" w:rsidP="004E174F">
            <w:pPr>
              <w:jc w:val="center"/>
              <w:rPr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>Логотип «</w:t>
            </w:r>
            <w:r w:rsidRPr="004E174F">
              <w:rPr>
                <w:rFonts w:ascii="Times New Roman" w:hAnsi="Times New Roman"/>
                <w:sz w:val="28"/>
                <w:szCs w:val="28"/>
              </w:rPr>
              <w:t>WorldSkills</w:t>
            </w: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4E174F">
              <w:rPr>
                <w:rFonts w:ascii="Times New Roman" w:hAnsi="Times New Roman"/>
                <w:sz w:val="28"/>
                <w:szCs w:val="28"/>
              </w:rPr>
              <w:t>Kazakhstan</w:t>
            </w: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>», надпись «</w:t>
            </w:r>
            <w:r w:rsidRPr="004E174F">
              <w:rPr>
                <w:rFonts w:ascii="Times New Roman" w:hAnsi="Times New Roman"/>
                <w:sz w:val="28"/>
                <w:szCs w:val="28"/>
              </w:rPr>
              <w:t>JAMBYL</w:t>
            </w: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4E174F">
              <w:rPr>
                <w:rFonts w:ascii="Times New Roman" w:hAnsi="Times New Roman"/>
                <w:sz w:val="28"/>
                <w:szCs w:val="28"/>
              </w:rPr>
              <w:t>OBL</w:t>
            </w: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>Ý</w:t>
            </w:r>
            <w:r w:rsidRPr="004E174F">
              <w:rPr>
                <w:rFonts w:ascii="Times New Roman" w:hAnsi="Times New Roman"/>
                <w:sz w:val="28"/>
                <w:szCs w:val="28"/>
              </w:rPr>
              <w:t>SY</w:t>
            </w: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>» и казахский орнамент в соответствии с дизайном</w:t>
            </w:r>
          </w:p>
        </w:tc>
      </w:tr>
    </w:tbl>
    <w:p w14:paraId="4761A930" w14:textId="77777777" w:rsidR="006A6D59" w:rsidRPr="004E174F" w:rsidRDefault="006A6D59" w:rsidP="006A6D59">
      <w:pPr>
        <w:ind w:left="-567" w:right="-999"/>
        <w:rPr>
          <w:rFonts w:ascii="Times New Roman" w:hAnsi="Times New Roman" w:cs="Times New Roman"/>
          <w:sz w:val="28"/>
          <w:szCs w:val="28"/>
          <w:lang w:val="kk-KZ"/>
        </w:rPr>
      </w:pPr>
    </w:p>
    <w:p w14:paraId="08A475E7" w14:textId="77777777" w:rsidR="006A6D59" w:rsidRPr="004E174F" w:rsidRDefault="006A6D59" w:rsidP="006A6D59">
      <w:pPr>
        <w:ind w:left="-567" w:right="-999" w:firstLine="567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b/>
          <w:sz w:val="28"/>
          <w:szCs w:val="28"/>
          <w:lang w:val="kk-KZ"/>
        </w:rPr>
        <w:t>2. Брюки</w:t>
      </w:r>
    </w:p>
    <w:tbl>
      <w:tblPr>
        <w:tblStyle w:val="a3"/>
        <w:tblW w:w="10486" w:type="dxa"/>
        <w:jc w:val="center"/>
        <w:tblLook w:val="04A0" w:firstRow="1" w:lastRow="0" w:firstColumn="1" w:lastColumn="0" w:noHBand="0" w:noVBand="1"/>
      </w:tblPr>
      <w:tblGrid>
        <w:gridCol w:w="1900"/>
        <w:gridCol w:w="2090"/>
        <w:gridCol w:w="1497"/>
        <w:gridCol w:w="1006"/>
        <w:gridCol w:w="3993"/>
      </w:tblGrid>
      <w:tr w:rsidR="006A6D59" w:rsidRPr="004E174F" w14:paraId="46420AD2" w14:textId="77777777" w:rsidTr="00F86E99">
        <w:trPr>
          <w:jc w:val="center"/>
        </w:trPr>
        <w:tc>
          <w:tcPr>
            <w:tcW w:w="1962" w:type="dxa"/>
            <w:shd w:val="clear" w:color="auto" w:fill="auto"/>
            <w:vAlign w:val="center"/>
          </w:tcPr>
          <w:p w14:paraId="284BD2C5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Часть изделия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FE19DB7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материала</w:t>
            </w:r>
          </w:p>
        </w:tc>
        <w:tc>
          <w:tcPr>
            <w:tcW w:w="1475" w:type="dxa"/>
            <w:shd w:val="clear" w:color="auto" w:fill="auto"/>
            <w:vAlign w:val="center"/>
          </w:tcPr>
          <w:p w14:paraId="0D6C60A2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Состав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11C3D0BD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Цвет</w:t>
            </w:r>
          </w:p>
        </w:tc>
        <w:tc>
          <w:tcPr>
            <w:tcW w:w="4231" w:type="dxa"/>
            <w:shd w:val="clear" w:color="auto" w:fill="auto"/>
            <w:vAlign w:val="center"/>
          </w:tcPr>
          <w:p w14:paraId="202BAABE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Особенности</w:t>
            </w:r>
          </w:p>
        </w:tc>
      </w:tr>
      <w:tr w:rsidR="00F86E99" w:rsidRPr="004E174F" w14:paraId="30C1C73A" w14:textId="77777777" w:rsidTr="00F86E99">
        <w:trPr>
          <w:jc w:val="center"/>
        </w:trPr>
        <w:tc>
          <w:tcPr>
            <w:tcW w:w="1962" w:type="dxa"/>
            <w:shd w:val="clear" w:color="auto" w:fill="auto"/>
            <w:vAlign w:val="center"/>
          </w:tcPr>
          <w:p w14:paraId="6EA60549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Основная часть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7225AA0B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Плотный трикотаж интерлок</w:t>
            </w:r>
          </w:p>
        </w:tc>
        <w:tc>
          <w:tcPr>
            <w:tcW w:w="1475" w:type="dxa"/>
            <w:shd w:val="clear" w:color="auto" w:fill="auto"/>
            <w:vAlign w:val="center"/>
          </w:tcPr>
          <w:p w14:paraId="29F950D3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65 % полиэстер, 35 % хлопок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C9E669F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Белый</w:t>
            </w:r>
          </w:p>
        </w:tc>
        <w:tc>
          <w:tcPr>
            <w:tcW w:w="4231" w:type="dxa"/>
            <w:shd w:val="clear" w:color="auto" w:fill="auto"/>
            <w:vAlign w:val="center"/>
          </w:tcPr>
          <w:p w14:paraId="43D3D5E7" w14:textId="77777777" w:rsidR="00A3166A" w:rsidRPr="004E174F" w:rsidRDefault="00000000" w:rsidP="004E174F">
            <w:pPr>
              <w:jc w:val="center"/>
              <w:rPr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>Гладкий с обеих сторон, мягкий, сохраняет форму, устойчив к образованию катышков, непрозрачный</w:t>
            </w:r>
          </w:p>
        </w:tc>
      </w:tr>
      <w:tr w:rsidR="00F86E99" w:rsidRPr="004E174F" w14:paraId="7F40E2B2" w14:textId="77777777" w:rsidTr="00F86E99">
        <w:trPr>
          <w:jc w:val="center"/>
        </w:trPr>
        <w:tc>
          <w:tcPr>
            <w:tcW w:w="1962" w:type="dxa"/>
            <w:shd w:val="clear" w:color="auto" w:fill="auto"/>
            <w:vAlign w:val="center"/>
          </w:tcPr>
          <w:p w14:paraId="1504BA6A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t>Пояс</w:t>
            </w:r>
            <w:proofErr w:type="spellEnd"/>
          </w:p>
        </w:tc>
        <w:tc>
          <w:tcPr>
            <w:tcW w:w="1809" w:type="dxa"/>
            <w:shd w:val="clear" w:color="auto" w:fill="auto"/>
            <w:vAlign w:val="center"/>
          </w:tcPr>
          <w:p w14:paraId="71702CC7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Рибана</w:t>
            </w:r>
          </w:p>
        </w:tc>
        <w:tc>
          <w:tcPr>
            <w:tcW w:w="1475" w:type="dxa"/>
            <w:shd w:val="clear" w:color="auto" w:fill="auto"/>
            <w:vAlign w:val="center"/>
          </w:tcPr>
          <w:p w14:paraId="7772B7F0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65 % полиэстер, 35 % хлопок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070776E4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Белый</w:t>
            </w:r>
          </w:p>
        </w:tc>
        <w:tc>
          <w:tcPr>
            <w:tcW w:w="4231" w:type="dxa"/>
            <w:shd w:val="clear" w:color="auto" w:fill="auto"/>
            <w:vAlign w:val="center"/>
          </w:tcPr>
          <w:p w14:paraId="4468B051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Эластичный, сохраняет форму</w:t>
            </w:r>
          </w:p>
        </w:tc>
      </w:tr>
      <w:tr w:rsidR="00F86E99" w:rsidRPr="004E174F" w14:paraId="0DC4C5AF" w14:textId="77777777" w:rsidTr="00F86E99">
        <w:trPr>
          <w:jc w:val="center"/>
        </w:trPr>
        <w:tc>
          <w:tcPr>
            <w:tcW w:w="1962" w:type="dxa"/>
            <w:shd w:val="clear" w:color="auto" w:fill="auto"/>
            <w:vAlign w:val="center"/>
          </w:tcPr>
          <w:p w14:paraId="7745CD9B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Карманы</w:t>
            </w:r>
          </w:p>
        </w:tc>
        <w:tc>
          <w:tcPr>
            <w:tcW w:w="1809" w:type="dxa"/>
            <w:shd w:val="clear" w:color="auto" w:fill="auto"/>
            <w:vAlign w:val="center"/>
          </w:tcPr>
          <w:p w14:paraId="4BEDB8C1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Основная ткань интерлок</w:t>
            </w:r>
          </w:p>
        </w:tc>
        <w:tc>
          <w:tcPr>
            <w:tcW w:w="1475" w:type="dxa"/>
            <w:shd w:val="clear" w:color="auto" w:fill="auto"/>
            <w:vAlign w:val="center"/>
          </w:tcPr>
          <w:p w14:paraId="79D5B148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65 % полиэстер, 35 % хлопок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15FF09F3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Белый</w:t>
            </w:r>
          </w:p>
        </w:tc>
        <w:tc>
          <w:tcPr>
            <w:tcW w:w="4231" w:type="dxa"/>
            <w:shd w:val="clear" w:color="auto" w:fill="auto"/>
            <w:vAlign w:val="center"/>
          </w:tcPr>
          <w:p w14:paraId="742D6D3D" w14:textId="77777777" w:rsidR="00A3166A" w:rsidRPr="004E174F" w:rsidRDefault="00000000" w:rsidP="004E174F">
            <w:pPr>
              <w:jc w:val="center"/>
              <w:rPr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>Из основной ткани, с прочными швами</w:t>
            </w:r>
          </w:p>
        </w:tc>
      </w:tr>
    </w:tbl>
    <w:p w14:paraId="50E07C40" w14:textId="77777777" w:rsidR="006A6D59" w:rsidRPr="004E174F" w:rsidRDefault="006A6D59" w:rsidP="006A6D59">
      <w:pPr>
        <w:ind w:left="-567" w:right="-999"/>
        <w:rPr>
          <w:rFonts w:ascii="Times New Roman" w:hAnsi="Times New Roman" w:cs="Times New Roman"/>
          <w:sz w:val="28"/>
          <w:szCs w:val="28"/>
          <w:lang w:val="kk-KZ"/>
        </w:rPr>
      </w:pPr>
    </w:p>
    <w:p w14:paraId="4F0B8D7F" w14:textId="77777777" w:rsidR="006A6D59" w:rsidRPr="004E174F" w:rsidRDefault="006A6D59" w:rsidP="006A6D59">
      <w:pPr>
        <w:ind w:left="-567" w:right="-999" w:firstLine="567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b/>
          <w:sz w:val="28"/>
          <w:szCs w:val="28"/>
          <w:lang w:val="kk-KZ"/>
        </w:rPr>
        <w:t>3. КЕПКА</w:t>
      </w:r>
    </w:p>
    <w:tbl>
      <w:tblPr>
        <w:tblStyle w:val="a3"/>
        <w:tblW w:w="10390" w:type="dxa"/>
        <w:jc w:val="center"/>
        <w:tblLook w:val="04A0" w:firstRow="1" w:lastRow="0" w:firstColumn="1" w:lastColumn="0" w:noHBand="0" w:noVBand="1"/>
      </w:tblPr>
      <w:tblGrid>
        <w:gridCol w:w="1895"/>
        <w:gridCol w:w="2723"/>
        <w:gridCol w:w="1232"/>
        <w:gridCol w:w="1168"/>
        <w:gridCol w:w="3372"/>
      </w:tblGrid>
      <w:tr w:rsidR="006A6D59" w:rsidRPr="004E174F" w14:paraId="438EBB35" w14:textId="77777777" w:rsidTr="00F86E99">
        <w:trPr>
          <w:jc w:val="center"/>
        </w:trPr>
        <w:tc>
          <w:tcPr>
            <w:tcW w:w="1897" w:type="dxa"/>
            <w:shd w:val="clear" w:color="auto" w:fill="auto"/>
            <w:vAlign w:val="center"/>
          </w:tcPr>
          <w:p w14:paraId="094030B5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Часть изделия</w:t>
            </w:r>
          </w:p>
        </w:tc>
        <w:tc>
          <w:tcPr>
            <w:tcW w:w="2760" w:type="dxa"/>
            <w:shd w:val="clear" w:color="auto" w:fill="auto"/>
            <w:vAlign w:val="center"/>
          </w:tcPr>
          <w:p w14:paraId="7E9954FC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материала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5B5E4174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Состав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4A01ED5C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Цвет</w:t>
            </w:r>
          </w:p>
        </w:tc>
        <w:tc>
          <w:tcPr>
            <w:tcW w:w="3411" w:type="dxa"/>
            <w:shd w:val="clear" w:color="auto" w:fill="auto"/>
            <w:vAlign w:val="center"/>
          </w:tcPr>
          <w:p w14:paraId="46FBC3AE" w14:textId="77777777" w:rsidR="00A3166A" w:rsidRPr="004E174F" w:rsidRDefault="00000000" w:rsidP="004E174F">
            <w:pPr>
              <w:jc w:val="center"/>
              <w:rPr>
                <w:b/>
                <w:bCs/>
                <w:sz w:val="28"/>
                <w:szCs w:val="28"/>
              </w:rPr>
            </w:pPr>
            <w:r w:rsidRPr="004E174F">
              <w:rPr>
                <w:rFonts w:ascii="Times New Roman" w:hAnsi="Times New Roman"/>
                <w:b/>
                <w:bCs/>
                <w:sz w:val="28"/>
                <w:szCs w:val="28"/>
              </w:rPr>
              <w:t>Особенности</w:t>
            </w:r>
          </w:p>
        </w:tc>
      </w:tr>
      <w:tr w:rsidR="006A6D59" w:rsidRPr="004E174F" w14:paraId="1BCBFF13" w14:textId="77777777" w:rsidTr="00F86E99">
        <w:trPr>
          <w:jc w:val="center"/>
        </w:trPr>
        <w:tc>
          <w:tcPr>
            <w:tcW w:w="1897" w:type="dxa"/>
            <w:shd w:val="clear" w:color="auto" w:fill="auto"/>
            <w:vAlign w:val="center"/>
          </w:tcPr>
          <w:p w14:paraId="55B0C7A7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Основная часть</w:t>
            </w:r>
          </w:p>
        </w:tc>
        <w:tc>
          <w:tcPr>
            <w:tcW w:w="2760" w:type="dxa"/>
            <w:shd w:val="clear" w:color="auto" w:fill="auto"/>
            <w:vAlign w:val="center"/>
          </w:tcPr>
          <w:p w14:paraId="79E844FB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Хлопковая ткань твил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5EAB3FED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100 % хлопок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6AC052EB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Белый</w:t>
            </w:r>
          </w:p>
        </w:tc>
        <w:tc>
          <w:tcPr>
            <w:tcW w:w="3411" w:type="dxa"/>
            <w:shd w:val="clear" w:color="auto" w:fill="auto"/>
            <w:vAlign w:val="center"/>
          </w:tcPr>
          <w:p w14:paraId="6F39E9D2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Сохраняет форму, прочная, воздухопроницаемая</w:t>
            </w:r>
          </w:p>
        </w:tc>
      </w:tr>
      <w:tr w:rsidR="006A6D59" w:rsidRPr="004E174F" w14:paraId="78F237A2" w14:textId="77777777" w:rsidTr="00F86E99">
        <w:trPr>
          <w:jc w:val="center"/>
        </w:trPr>
        <w:tc>
          <w:tcPr>
            <w:tcW w:w="1897" w:type="dxa"/>
            <w:shd w:val="clear" w:color="auto" w:fill="auto"/>
            <w:vAlign w:val="center"/>
          </w:tcPr>
          <w:p w14:paraId="7C053106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Козырек</w:t>
            </w:r>
          </w:p>
        </w:tc>
        <w:tc>
          <w:tcPr>
            <w:tcW w:w="2760" w:type="dxa"/>
            <w:shd w:val="clear" w:color="auto" w:fill="auto"/>
            <w:vAlign w:val="center"/>
          </w:tcPr>
          <w:p w14:paraId="6E36AB10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Хлопковая ткань твил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424D76A1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100 % хлопок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0CCD508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Белый</w:t>
            </w:r>
          </w:p>
        </w:tc>
        <w:tc>
          <w:tcPr>
            <w:tcW w:w="3411" w:type="dxa"/>
            <w:shd w:val="clear" w:color="auto" w:fill="auto"/>
            <w:vAlign w:val="center"/>
          </w:tcPr>
          <w:p w14:paraId="3D1565E1" w14:textId="77777777" w:rsidR="00A3166A" w:rsidRPr="004E174F" w:rsidRDefault="00000000" w:rsidP="004E174F">
            <w:pPr>
              <w:jc w:val="center"/>
              <w:rPr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>Сохраняет форму, устойчив к деформации</w:t>
            </w:r>
          </w:p>
        </w:tc>
      </w:tr>
      <w:tr w:rsidR="006A6D59" w:rsidRPr="004E174F" w14:paraId="29EE825A" w14:textId="77777777" w:rsidTr="00F86E99">
        <w:trPr>
          <w:jc w:val="center"/>
        </w:trPr>
        <w:tc>
          <w:tcPr>
            <w:tcW w:w="1897" w:type="dxa"/>
            <w:shd w:val="clear" w:color="auto" w:fill="auto"/>
            <w:vAlign w:val="center"/>
          </w:tcPr>
          <w:p w14:paraId="7F4D4C51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t>Задняя</w:t>
            </w:r>
            <w:proofErr w:type="spellEnd"/>
            <w:r w:rsidRPr="004E17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t>регулируемая</w:t>
            </w:r>
            <w:proofErr w:type="spellEnd"/>
            <w:r w:rsidRPr="004E17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lastRenderedPageBreak/>
              <w:t>часть</w:t>
            </w:r>
            <w:proofErr w:type="spellEnd"/>
          </w:p>
        </w:tc>
        <w:tc>
          <w:tcPr>
            <w:tcW w:w="2760" w:type="dxa"/>
            <w:shd w:val="clear" w:color="auto" w:fill="auto"/>
            <w:vAlign w:val="center"/>
          </w:tcPr>
          <w:p w14:paraId="5375B30A" w14:textId="77777777" w:rsidR="00A3166A" w:rsidRPr="004E174F" w:rsidRDefault="00000000" w:rsidP="004E174F">
            <w:pPr>
              <w:jc w:val="center"/>
              <w:rPr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 xml:space="preserve">Тканая лента и металлический </w:t>
            </w: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регулятор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65626AF6" w14:textId="7331FE5A" w:rsidR="00A3166A" w:rsidRPr="004E174F" w:rsidRDefault="009E41BC" w:rsidP="004E174F">
            <w:pPr>
              <w:jc w:val="center"/>
              <w:rPr>
                <w:sz w:val="28"/>
                <w:szCs w:val="28"/>
                <w:lang w:val="kk-KZ"/>
              </w:rPr>
            </w:pPr>
            <w:r w:rsidRPr="004E174F">
              <w:rPr>
                <w:sz w:val="28"/>
                <w:szCs w:val="28"/>
                <w:lang w:val="kk-KZ"/>
              </w:rPr>
              <w:lastRenderedPageBreak/>
              <w:t>-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0BAE4187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t>Цвет</w:t>
            </w:r>
            <w:proofErr w:type="spellEnd"/>
            <w:r w:rsidRPr="004E174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t>металла</w:t>
            </w:r>
            <w:proofErr w:type="spellEnd"/>
          </w:p>
        </w:tc>
        <w:tc>
          <w:tcPr>
            <w:tcW w:w="3411" w:type="dxa"/>
            <w:shd w:val="clear" w:color="auto" w:fill="auto"/>
            <w:vAlign w:val="center"/>
          </w:tcPr>
          <w:p w14:paraId="37148992" w14:textId="77777777" w:rsidR="00A3166A" w:rsidRPr="004E174F" w:rsidRDefault="00000000" w:rsidP="004E174F">
            <w:pPr>
              <w:jc w:val="center"/>
              <w:rPr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Регулируется по размеру головы, прочно </w:t>
            </w: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закреплена</w:t>
            </w:r>
          </w:p>
        </w:tc>
      </w:tr>
      <w:tr w:rsidR="006A6D59" w:rsidRPr="004E174F" w14:paraId="25961A51" w14:textId="77777777" w:rsidTr="00F86E99">
        <w:trPr>
          <w:jc w:val="center"/>
        </w:trPr>
        <w:tc>
          <w:tcPr>
            <w:tcW w:w="1897" w:type="dxa"/>
            <w:shd w:val="clear" w:color="auto" w:fill="auto"/>
            <w:vAlign w:val="center"/>
          </w:tcPr>
          <w:p w14:paraId="3E0B8825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lastRenderedPageBreak/>
              <w:t>Логотип</w:t>
            </w:r>
            <w:proofErr w:type="spellEnd"/>
          </w:p>
        </w:tc>
        <w:tc>
          <w:tcPr>
            <w:tcW w:w="2760" w:type="dxa"/>
            <w:shd w:val="clear" w:color="auto" w:fill="auto"/>
            <w:vAlign w:val="center"/>
          </w:tcPr>
          <w:p w14:paraId="5B72B7ED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r w:rsidRPr="004E174F">
              <w:rPr>
                <w:rFonts w:ascii="Times New Roman" w:hAnsi="Times New Roman"/>
                <w:sz w:val="28"/>
                <w:szCs w:val="28"/>
              </w:rPr>
              <w:t>Термотрансфер / вышивка</w:t>
            </w:r>
          </w:p>
        </w:tc>
        <w:tc>
          <w:tcPr>
            <w:tcW w:w="1239" w:type="dxa"/>
            <w:shd w:val="clear" w:color="auto" w:fill="auto"/>
            <w:vAlign w:val="center"/>
          </w:tcPr>
          <w:p w14:paraId="5B06D9AF" w14:textId="5E46B90F" w:rsidR="00A3166A" w:rsidRPr="004E174F" w:rsidRDefault="009E41BC" w:rsidP="004E174F">
            <w:pPr>
              <w:jc w:val="center"/>
              <w:rPr>
                <w:sz w:val="28"/>
                <w:szCs w:val="28"/>
                <w:lang w:val="kk-KZ"/>
              </w:rPr>
            </w:pPr>
            <w:r w:rsidRPr="004E174F">
              <w:rPr>
                <w:sz w:val="28"/>
                <w:szCs w:val="28"/>
                <w:lang w:val="kk-KZ"/>
              </w:rPr>
              <w:t>-</w:t>
            </w:r>
          </w:p>
        </w:tc>
        <w:tc>
          <w:tcPr>
            <w:tcW w:w="1083" w:type="dxa"/>
            <w:shd w:val="clear" w:color="auto" w:fill="auto"/>
            <w:vAlign w:val="center"/>
          </w:tcPr>
          <w:p w14:paraId="30D9FF91" w14:textId="77777777" w:rsidR="00A3166A" w:rsidRPr="004E174F" w:rsidRDefault="00000000" w:rsidP="004E174F">
            <w:pPr>
              <w:jc w:val="center"/>
              <w:rPr>
                <w:sz w:val="28"/>
                <w:szCs w:val="28"/>
              </w:rPr>
            </w:pPr>
            <w:proofErr w:type="spellStart"/>
            <w:r w:rsidRPr="004E174F">
              <w:rPr>
                <w:rFonts w:ascii="Times New Roman" w:hAnsi="Times New Roman"/>
                <w:sz w:val="28"/>
                <w:szCs w:val="28"/>
              </w:rPr>
              <w:t>Синий</w:t>
            </w:r>
            <w:proofErr w:type="spellEnd"/>
          </w:p>
        </w:tc>
        <w:tc>
          <w:tcPr>
            <w:tcW w:w="3411" w:type="dxa"/>
            <w:shd w:val="clear" w:color="auto" w:fill="auto"/>
            <w:vAlign w:val="center"/>
          </w:tcPr>
          <w:p w14:paraId="362E3438" w14:textId="77777777" w:rsidR="00A3166A" w:rsidRPr="004E174F" w:rsidRDefault="00000000" w:rsidP="004E174F">
            <w:pPr>
              <w:jc w:val="center"/>
              <w:rPr>
                <w:sz w:val="28"/>
                <w:szCs w:val="28"/>
                <w:lang w:val="ru-RU"/>
              </w:rPr>
            </w:pP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>Логотип «</w:t>
            </w:r>
            <w:r w:rsidRPr="004E174F">
              <w:rPr>
                <w:rFonts w:ascii="Times New Roman" w:hAnsi="Times New Roman"/>
                <w:sz w:val="28"/>
                <w:szCs w:val="28"/>
              </w:rPr>
              <w:t>WorldSkills</w:t>
            </w: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4E174F">
              <w:rPr>
                <w:rFonts w:ascii="Times New Roman" w:hAnsi="Times New Roman"/>
                <w:sz w:val="28"/>
                <w:szCs w:val="28"/>
              </w:rPr>
              <w:t>Kazakhstan</w:t>
            </w:r>
            <w:r w:rsidRPr="004E174F">
              <w:rPr>
                <w:rFonts w:ascii="Times New Roman" w:hAnsi="Times New Roman"/>
                <w:sz w:val="28"/>
                <w:szCs w:val="28"/>
                <w:lang w:val="ru-RU"/>
              </w:rPr>
              <w:t>» в соответствии с дизайном</w:t>
            </w:r>
          </w:p>
        </w:tc>
      </w:tr>
    </w:tbl>
    <w:p w14:paraId="0A7C6454" w14:textId="77777777" w:rsidR="00C06581" w:rsidRPr="004E174F" w:rsidRDefault="00C06581" w:rsidP="006A6D59">
      <w:pPr>
        <w:spacing w:after="0" w:line="240" w:lineRule="auto"/>
        <w:ind w:right="-999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121A841" w14:textId="77777777" w:rsidR="00C06581" w:rsidRPr="004E174F" w:rsidRDefault="00C06581" w:rsidP="00F86E99">
      <w:pPr>
        <w:spacing w:after="0" w:line="240" w:lineRule="auto"/>
        <w:ind w:left="-567" w:right="-999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b/>
          <w:bCs/>
          <w:sz w:val="28"/>
          <w:szCs w:val="28"/>
          <w:lang w:val="kk-KZ"/>
        </w:rPr>
        <w:t>3. Цветовое решение и особенности дизайна</w:t>
      </w:r>
    </w:p>
    <w:p w14:paraId="6340B93A" w14:textId="77777777" w:rsidR="00C06581" w:rsidRPr="004E174F" w:rsidRDefault="00C06581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Основные и дополнительные цвета согласовываются с Заказчиком в соответствии с предлагаемым эскизом дизайна.</w:t>
      </w:r>
    </w:p>
    <w:p w14:paraId="450ECA53" w14:textId="77777777" w:rsidR="00C06581" w:rsidRPr="004E174F" w:rsidRDefault="00C06581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Предлагаемая цветовая палитра: белый, желтый, синий.</w:t>
      </w:r>
    </w:p>
    <w:p w14:paraId="6374AD57" w14:textId="77777777" w:rsidR="00C06581" w:rsidRPr="004E174F" w:rsidRDefault="00F43ADE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bCs/>
          <w:sz w:val="28"/>
          <w:szCs w:val="28"/>
          <w:lang w:val="kk-KZ"/>
        </w:rPr>
        <w:t>Способ нанесения логотипов и надписей согласовывается с Заказчиком в соответствии с утвержденным эскизом и особенностями используемого материала: термотрансфер, шелкография или вышивка.</w:t>
      </w:r>
    </w:p>
    <w:p w14:paraId="0E2ABE9F" w14:textId="77777777" w:rsidR="00C06581" w:rsidRPr="004E174F" w:rsidRDefault="00C06581" w:rsidP="00F86E99">
      <w:pPr>
        <w:spacing w:after="0" w:line="240" w:lineRule="auto"/>
        <w:ind w:left="-567" w:right="-999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b/>
          <w:bCs/>
          <w:sz w:val="28"/>
          <w:szCs w:val="28"/>
          <w:lang w:val="kk-KZ"/>
        </w:rPr>
        <w:t>4. Требования к качеству пошива</w:t>
      </w:r>
    </w:p>
    <w:p w14:paraId="18DF8F57" w14:textId="77777777" w:rsidR="00C06581" w:rsidRPr="004E174F" w:rsidRDefault="00C06581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Все строчки должны быть ровными, непрерывными, без стягивания нитей.</w:t>
      </w:r>
    </w:p>
    <w:p w14:paraId="538AAB36" w14:textId="77777777" w:rsidR="00C06581" w:rsidRPr="004E174F" w:rsidRDefault="00C06581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Края швов необходимо обработать оверлоком.</w:t>
      </w:r>
    </w:p>
    <w:p w14:paraId="09D70FB6" w14:textId="77777777" w:rsidR="00C06581" w:rsidRPr="004E174F" w:rsidRDefault="00C06581" w:rsidP="00DF41F4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Логотип и надпись должны быть расположены симметрично и соответствовать установленным требованиям.</w:t>
      </w:r>
    </w:p>
    <w:p w14:paraId="1A826B79" w14:textId="77777777" w:rsidR="00C06581" w:rsidRPr="004E174F" w:rsidRDefault="00C06581" w:rsidP="006A6D59">
      <w:pPr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861B6D5" w14:textId="77777777" w:rsidR="00C06581" w:rsidRPr="004E174F" w:rsidRDefault="00C06581" w:rsidP="00F86E99">
      <w:pPr>
        <w:spacing w:after="0" w:line="240" w:lineRule="auto"/>
        <w:ind w:left="-567" w:right="-999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b/>
          <w:bCs/>
          <w:sz w:val="28"/>
          <w:szCs w:val="28"/>
          <w:lang w:val="kk-KZ"/>
        </w:rPr>
        <w:t>5. Обязанности Исполнителя:</w:t>
      </w:r>
    </w:p>
    <w:p w14:paraId="77AFD3DB" w14:textId="3A9E95AF" w:rsidR="003F5862" w:rsidRPr="004E174F" w:rsidRDefault="009E41BC" w:rsidP="003F5862">
      <w:pPr>
        <w:pStyle w:val="a4"/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выполнить раскрой и пошив комплекта одежды в соответствии с </w:t>
      </w:r>
      <w:proofErr w:type="spellStart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эскизом</w:t>
      </w:r>
      <w:proofErr w:type="spellEnd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proofErr w:type="spellStart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утвержденным</w:t>
      </w:r>
      <w:proofErr w:type="spellEnd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Заказчиком</w:t>
      </w:r>
      <w:proofErr w:type="spellEnd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2F5F6787" w14:textId="0B70AF00" w:rsidR="003F5862" w:rsidRPr="004E174F" w:rsidRDefault="009E41BC" w:rsidP="003F5862">
      <w:pPr>
        <w:pStyle w:val="a4"/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предварительно согласовать с Заказчиком необходимые ткани, фурнитуру и декоративные элементы;</w:t>
      </w:r>
    </w:p>
    <w:p w14:paraId="7A138054" w14:textId="11112FF1" w:rsidR="003F5862" w:rsidRPr="004E174F" w:rsidRDefault="009E41BC" w:rsidP="003F5862">
      <w:pPr>
        <w:pStyle w:val="a4"/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лично</w:t>
      </w:r>
      <w:proofErr w:type="spellEnd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снять</w:t>
      </w:r>
      <w:proofErr w:type="spellEnd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мерки</w:t>
      </w:r>
      <w:proofErr w:type="spellEnd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с участников по указанным адресам;</w:t>
      </w:r>
    </w:p>
    <w:p w14:paraId="592F11FF" w14:textId="620C31B2" w:rsidR="003F5862" w:rsidRPr="004E174F" w:rsidRDefault="009E41BC" w:rsidP="003F5862">
      <w:pPr>
        <w:pStyle w:val="a4"/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изготовить изделия в соответствии с утвержденной технической спецификацией, эскизом и согласованными размерами;</w:t>
      </w:r>
    </w:p>
    <w:p w14:paraId="7DD24AA9" w14:textId="6455688C" w:rsidR="003F5862" w:rsidRPr="004E174F" w:rsidRDefault="009E41BC" w:rsidP="003F5862">
      <w:pPr>
        <w:pStyle w:val="a4"/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доставить</w:t>
      </w:r>
      <w:proofErr w:type="spellEnd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готовые</w:t>
      </w:r>
      <w:proofErr w:type="spellEnd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комплекты</w:t>
      </w:r>
      <w:proofErr w:type="spellEnd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одежды</w:t>
      </w:r>
      <w:proofErr w:type="spellEnd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по адресу Заказчика;</w:t>
      </w:r>
    </w:p>
    <w:p w14:paraId="07872C3C" w14:textId="6A473F1C" w:rsidR="003F5862" w:rsidRPr="004E174F" w:rsidRDefault="009E41BC" w:rsidP="003F5862">
      <w:pPr>
        <w:pStyle w:val="a4"/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устранить</w:t>
      </w:r>
      <w:proofErr w:type="spellEnd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выявленные</w:t>
      </w:r>
      <w:proofErr w:type="spellEnd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дефекты</w:t>
      </w:r>
      <w:proofErr w:type="spellEnd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>за</w:t>
      </w:r>
      <w:proofErr w:type="spellEnd"/>
      <w:r w:rsidR="003F5862" w:rsidRPr="004E174F">
        <w:rPr>
          <w:rFonts w:ascii="Times New Roman" w:hAnsi="Times New Roman" w:cs="Times New Roman"/>
          <w:sz w:val="28"/>
          <w:szCs w:val="28"/>
          <w:lang w:val="kk-KZ"/>
        </w:rPr>
        <w:t xml:space="preserve"> свой счет либо повторно изготовить изделие ненадлежащего качества.</w:t>
      </w:r>
    </w:p>
    <w:p w14:paraId="67B8B091" w14:textId="77777777" w:rsidR="00F43ADE" w:rsidRPr="004E174F" w:rsidRDefault="00F43ADE" w:rsidP="003F5862">
      <w:pPr>
        <w:pStyle w:val="a4"/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Логотипы, надписи, Государственный Флаг Республики Казахстан и элементы декоративного орнамента размещаются в соответствии с эскизом, утвержденным Заказчиком. Их расположение, размер, цвет и способ исполнения должны соответствовать утвержденному эскизу.</w:t>
      </w:r>
    </w:p>
    <w:p w14:paraId="335AA26A" w14:textId="77777777" w:rsidR="00E02151" w:rsidRPr="004E174F" w:rsidRDefault="00E02151" w:rsidP="003F5862">
      <w:pPr>
        <w:pStyle w:val="a4"/>
        <w:spacing w:after="0" w:line="240" w:lineRule="auto"/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Предлагаемая цена полностью включает все расходы на разработку дизайна и эскиза комплекта одежды, снятие мерок с участников по указанным адресам, приобретение необходимых основных и вспомогательных материалов, фурнитуры, изготовление декоративных элементов и логотипов, пошив и доставку готовых изделий, в том числе стоимость материалов и фурнитуры.</w:t>
      </w:r>
    </w:p>
    <w:p w14:paraId="37157A06" w14:textId="77777777" w:rsidR="006E57DA" w:rsidRPr="004E174F" w:rsidRDefault="00F43ADE" w:rsidP="00F43ADE">
      <w:pPr>
        <w:ind w:left="-567" w:right="-999"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E174F">
        <w:rPr>
          <w:rFonts w:ascii="Times New Roman" w:hAnsi="Times New Roman" w:cs="Times New Roman"/>
          <w:sz w:val="28"/>
          <w:szCs w:val="28"/>
          <w:lang w:val="kk-KZ"/>
        </w:rPr>
        <w:t>Срок выполнения работ: 15 (пятнадцать) календарных дней со дня вступления договора в силу.</w:t>
      </w:r>
    </w:p>
    <w:p w14:paraId="4DF716E3" w14:textId="77777777" w:rsidR="00C45842" w:rsidRPr="004E174F" w:rsidRDefault="00C45842" w:rsidP="006A6D59">
      <w:pPr>
        <w:ind w:left="-567" w:right="-999"/>
        <w:rPr>
          <w:rFonts w:ascii="Times New Roman" w:hAnsi="Times New Roman" w:cs="Times New Roman"/>
          <w:sz w:val="28"/>
          <w:szCs w:val="28"/>
          <w:lang w:val="kk-KZ"/>
        </w:rPr>
      </w:pPr>
    </w:p>
    <w:sectPr w:rsidR="00C45842" w:rsidRPr="004E174F" w:rsidSect="002A39CC">
      <w:pgSz w:w="12240" w:h="15840"/>
      <w:pgMar w:top="1440" w:right="1800" w:bottom="851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24019"/>
    <w:rsid w:val="001046E5"/>
    <w:rsid w:val="00124019"/>
    <w:rsid w:val="001E522C"/>
    <w:rsid w:val="00214795"/>
    <w:rsid w:val="003A16AE"/>
    <w:rsid w:val="003F5862"/>
    <w:rsid w:val="004742B4"/>
    <w:rsid w:val="004E174F"/>
    <w:rsid w:val="00504A83"/>
    <w:rsid w:val="005B10D8"/>
    <w:rsid w:val="005F396E"/>
    <w:rsid w:val="006A6D59"/>
    <w:rsid w:val="006D44D1"/>
    <w:rsid w:val="006E57DA"/>
    <w:rsid w:val="007846A0"/>
    <w:rsid w:val="007B4B88"/>
    <w:rsid w:val="007D05E7"/>
    <w:rsid w:val="0085200B"/>
    <w:rsid w:val="009147C5"/>
    <w:rsid w:val="00955325"/>
    <w:rsid w:val="009E41BC"/>
    <w:rsid w:val="009F02F9"/>
    <w:rsid w:val="00A3166A"/>
    <w:rsid w:val="00A44640"/>
    <w:rsid w:val="00B068EF"/>
    <w:rsid w:val="00B853A9"/>
    <w:rsid w:val="00B92581"/>
    <w:rsid w:val="00BA4F6F"/>
    <w:rsid w:val="00BD16DC"/>
    <w:rsid w:val="00BE3C25"/>
    <w:rsid w:val="00BF1581"/>
    <w:rsid w:val="00C06581"/>
    <w:rsid w:val="00C45842"/>
    <w:rsid w:val="00C618CF"/>
    <w:rsid w:val="00DF41F4"/>
    <w:rsid w:val="00E02151"/>
    <w:rsid w:val="00E06C4B"/>
    <w:rsid w:val="00EF59EC"/>
    <w:rsid w:val="00F43ADE"/>
    <w:rsid w:val="00F86E99"/>
    <w:rsid w:val="00F933E8"/>
    <w:rsid w:val="00FC6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3DAE1"/>
  <w15:docId w15:val="{21E92E16-7E8C-4C1A-85FA-88D93390C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6581"/>
    <w:rPr>
      <w:rFonts w:eastAsiaTheme="minorEastAsia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4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06581"/>
    <w:pPr>
      <w:ind w:left="720"/>
      <w:contextualSpacing/>
    </w:pPr>
  </w:style>
  <w:style w:type="character" w:styleId="a5">
    <w:name w:val="Strong"/>
    <w:basedOn w:val="a0"/>
    <w:uiPriority w:val="22"/>
    <w:qFormat/>
    <w:rsid w:val="00BF15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4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65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60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631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828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58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6626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2544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6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4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2026-10-06T14:16:00Z</dcterms:created>
  <dcterms:modified xsi:type="dcterms:W3CDTF">2026-10-08T11:40:00Z</dcterms:modified>
</cp:coreProperties>
</file>