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9C33E" w14:textId="77777777" w:rsidR="00F64C74" w:rsidRPr="00603EBD" w:rsidRDefault="00F64C74" w:rsidP="00F64C74">
      <w:pPr>
        <w:ind w:left="426"/>
        <w:jc w:val="both"/>
        <w:rPr>
          <w:b/>
          <w:sz w:val="20"/>
          <w:szCs w:val="20"/>
        </w:rPr>
      </w:pPr>
    </w:p>
    <w:p w14:paraId="3DA409F9" w14:textId="77777777" w:rsidR="00A320B7" w:rsidRPr="00603EBD" w:rsidRDefault="00A320B7" w:rsidP="00F64C74">
      <w:pPr>
        <w:ind w:left="426"/>
        <w:jc w:val="both"/>
        <w:rPr>
          <w:b/>
          <w:sz w:val="20"/>
          <w:szCs w:val="20"/>
        </w:rPr>
      </w:pPr>
    </w:p>
    <w:p w14:paraId="591F7763" w14:textId="77777777" w:rsidR="006A394E" w:rsidRDefault="005125F7" w:rsidP="005125F7">
      <w:pPr>
        <w:jc w:val="center"/>
        <w:rPr>
          <w:b/>
          <w:sz w:val="28"/>
          <w:szCs w:val="28"/>
          <w:lang w:val="kk-KZ"/>
        </w:rPr>
      </w:pPr>
      <w:proofErr w:type="spellStart"/>
      <w:r w:rsidRPr="00B6389A">
        <w:rPr>
          <w:b/>
          <w:sz w:val="28"/>
          <w:szCs w:val="28"/>
        </w:rPr>
        <w:t>Техни</w:t>
      </w:r>
      <w:proofErr w:type="spellEnd"/>
      <w:r w:rsidR="00EC4F28">
        <w:rPr>
          <w:b/>
          <w:sz w:val="28"/>
          <w:szCs w:val="28"/>
          <w:lang w:val="kk-KZ"/>
        </w:rPr>
        <w:t>калық ерекшелік</w:t>
      </w:r>
    </w:p>
    <w:p w14:paraId="2733FA51" w14:textId="77777777" w:rsidR="002450BE" w:rsidRPr="00B6389A" w:rsidRDefault="002450BE" w:rsidP="005125F7">
      <w:pPr>
        <w:jc w:val="center"/>
        <w:rPr>
          <w:b/>
          <w:sz w:val="28"/>
          <w:szCs w:val="28"/>
        </w:rPr>
      </w:pPr>
    </w:p>
    <w:p w14:paraId="1016B7BE" w14:textId="77777777" w:rsidR="00F64C74" w:rsidRPr="005125F7" w:rsidRDefault="00F64C74" w:rsidP="005125F7">
      <w:pPr>
        <w:jc w:val="center"/>
        <w:rPr>
          <w:b/>
          <w:sz w:val="20"/>
          <w:szCs w:val="20"/>
        </w:rPr>
      </w:pPr>
    </w:p>
    <w:tbl>
      <w:tblPr>
        <w:tblStyle w:val="af0"/>
        <w:tblW w:w="0" w:type="auto"/>
        <w:tblLook w:val="04A0" w:firstRow="1" w:lastRow="0" w:firstColumn="1" w:lastColumn="0" w:noHBand="0" w:noVBand="1"/>
      </w:tblPr>
      <w:tblGrid>
        <w:gridCol w:w="534"/>
        <w:gridCol w:w="5670"/>
        <w:gridCol w:w="2976"/>
      </w:tblGrid>
      <w:tr w:rsidR="00E333E6" w14:paraId="5979B669" w14:textId="77777777" w:rsidTr="008F151F">
        <w:tc>
          <w:tcPr>
            <w:tcW w:w="534" w:type="dxa"/>
          </w:tcPr>
          <w:p w14:paraId="52939DFC" w14:textId="77777777" w:rsidR="00E333E6" w:rsidRDefault="00E333E6" w:rsidP="006A394E">
            <w:pPr>
              <w:jc w:val="both"/>
              <w:rPr>
                <w:b/>
                <w:sz w:val="18"/>
                <w:szCs w:val="18"/>
              </w:rPr>
            </w:pPr>
          </w:p>
        </w:tc>
        <w:tc>
          <w:tcPr>
            <w:tcW w:w="5670" w:type="dxa"/>
          </w:tcPr>
          <w:p w14:paraId="04209B9A" w14:textId="77777777" w:rsidR="00E333E6" w:rsidRDefault="00E333E6" w:rsidP="006A394E">
            <w:pPr>
              <w:jc w:val="both"/>
              <w:rPr>
                <w:b/>
                <w:sz w:val="18"/>
                <w:szCs w:val="18"/>
              </w:rPr>
            </w:pPr>
            <w:proofErr w:type="spellStart"/>
            <w:r w:rsidRPr="00EC4F28">
              <w:rPr>
                <w:b/>
                <w:sz w:val="18"/>
                <w:szCs w:val="18"/>
              </w:rPr>
              <w:t>Қызмет</w:t>
            </w:r>
            <w:proofErr w:type="spellEnd"/>
            <w:r>
              <w:rPr>
                <w:b/>
                <w:sz w:val="18"/>
                <w:szCs w:val="18"/>
                <w:lang w:val="kk-KZ"/>
              </w:rPr>
              <w:t>, жұмыс</w:t>
            </w:r>
            <w:proofErr w:type="spellStart"/>
            <w:r w:rsidRPr="00EC4F28">
              <w:rPr>
                <w:b/>
                <w:sz w:val="18"/>
                <w:szCs w:val="18"/>
              </w:rPr>
              <w:t>атауы</w:t>
            </w:r>
            <w:proofErr w:type="spellEnd"/>
          </w:p>
        </w:tc>
        <w:tc>
          <w:tcPr>
            <w:tcW w:w="2976" w:type="dxa"/>
          </w:tcPr>
          <w:p w14:paraId="71FE0842" w14:textId="77777777" w:rsidR="00E333E6" w:rsidRPr="00587144" w:rsidRDefault="00E333E6" w:rsidP="00587144">
            <w:pPr>
              <w:jc w:val="both"/>
              <w:rPr>
                <w:b/>
                <w:sz w:val="18"/>
                <w:szCs w:val="18"/>
                <w:lang w:val="kk-KZ"/>
              </w:rPr>
            </w:pPr>
            <w:r>
              <w:rPr>
                <w:b/>
                <w:sz w:val="18"/>
                <w:szCs w:val="18"/>
                <w:lang w:val="kk-KZ"/>
              </w:rPr>
              <w:t>Шығ. Жылы</w:t>
            </w:r>
          </w:p>
        </w:tc>
      </w:tr>
      <w:tr w:rsidR="00E333E6" w14:paraId="7C86F0B4" w14:textId="77777777" w:rsidTr="008F151F">
        <w:trPr>
          <w:trHeight w:val="1071"/>
        </w:trPr>
        <w:tc>
          <w:tcPr>
            <w:tcW w:w="534" w:type="dxa"/>
          </w:tcPr>
          <w:p w14:paraId="2D57B542" w14:textId="77777777" w:rsidR="00E333E6" w:rsidRDefault="00E333E6" w:rsidP="006A394E">
            <w:pPr>
              <w:jc w:val="both"/>
              <w:rPr>
                <w:b/>
                <w:sz w:val="18"/>
                <w:szCs w:val="18"/>
              </w:rPr>
            </w:pPr>
            <w:r>
              <w:rPr>
                <w:b/>
                <w:sz w:val="18"/>
                <w:szCs w:val="18"/>
              </w:rPr>
              <w:t>1</w:t>
            </w:r>
          </w:p>
        </w:tc>
        <w:tc>
          <w:tcPr>
            <w:tcW w:w="5670" w:type="dxa"/>
          </w:tcPr>
          <w:p w14:paraId="31B10556" w14:textId="77777777" w:rsidR="00E333E6" w:rsidRDefault="00E333E6" w:rsidP="006A394E">
            <w:pPr>
              <w:jc w:val="both"/>
              <w:rPr>
                <w:b/>
                <w:sz w:val="18"/>
                <w:szCs w:val="18"/>
                <w:lang w:val="kk-KZ"/>
              </w:rPr>
            </w:pPr>
            <w:r>
              <w:rPr>
                <w:b/>
                <w:sz w:val="18"/>
                <w:szCs w:val="18"/>
                <w:lang w:val="kk-KZ"/>
              </w:rPr>
              <w:t>Услуги прохождения техосмотра на 1 год</w:t>
            </w:r>
          </w:p>
          <w:p w14:paraId="18D17A06" w14:textId="191547B2" w:rsidR="008F151F" w:rsidRPr="008F151F" w:rsidRDefault="008F151F" w:rsidP="006A394E">
            <w:pPr>
              <w:jc w:val="both"/>
              <w:rPr>
                <w:b/>
                <w:sz w:val="18"/>
                <w:szCs w:val="18"/>
                <w:lang w:val="en-US"/>
              </w:rPr>
            </w:pPr>
            <w:r>
              <w:rPr>
                <w:b/>
                <w:sz w:val="18"/>
                <w:szCs w:val="18"/>
                <w:lang w:val="kk-KZ"/>
              </w:rPr>
              <w:t xml:space="preserve">Марка: </w:t>
            </w:r>
            <w:r>
              <w:rPr>
                <w:b/>
                <w:sz w:val="18"/>
                <w:szCs w:val="18"/>
                <w:lang w:val="en-US"/>
              </w:rPr>
              <w:t xml:space="preserve">Toyota Land </w:t>
            </w:r>
            <w:proofErr w:type="spellStart"/>
            <w:r>
              <w:rPr>
                <w:b/>
                <w:sz w:val="18"/>
                <w:szCs w:val="18"/>
                <w:lang w:val="en-US"/>
              </w:rPr>
              <w:t>Gruiser</w:t>
            </w:r>
            <w:proofErr w:type="spellEnd"/>
            <w:r>
              <w:rPr>
                <w:b/>
                <w:sz w:val="18"/>
                <w:szCs w:val="18"/>
                <w:lang w:val="en-US"/>
              </w:rPr>
              <w:t xml:space="preserve"> Prado VX </w:t>
            </w:r>
          </w:p>
        </w:tc>
        <w:tc>
          <w:tcPr>
            <w:tcW w:w="2976" w:type="dxa"/>
          </w:tcPr>
          <w:p w14:paraId="3742F1E0" w14:textId="15624127" w:rsidR="00E333E6" w:rsidRPr="00587144" w:rsidRDefault="008F151F" w:rsidP="00EF4A2B">
            <w:pPr>
              <w:jc w:val="both"/>
              <w:rPr>
                <w:b/>
                <w:sz w:val="18"/>
                <w:szCs w:val="18"/>
                <w:lang w:val="kk-KZ"/>
              </w:rPr>
            </w:pPr>
            <w:r>
              <w:rPr>
                <w:b/>
                <w:sz w:val="18"/>
                <w:szCs w:val="18"/>
                <w:lang w:val="kk-KZ"/>
              </w:rPr>
              <w:t>2008</w:t>
            </w:r>
          </w:p>
        </w:tc>
      </w:tr>
    </w:tbl>
    <w:p w14:paraId="5FCD16B6" w14:textId="77777777" w:rsidR="00EC4F28" w:rsidRDefault="00EC4F28" w:rsidP="00587144">
      <w:pPr>
        <w:ind w:firstLine="708"/>
        <w:jc w:val="both"/>
        <w:rPr>
          <w:b/>
          <w:sz w:val="18"/>
          <w:szCs w:val="18"/>
        </w:rPr>
      </w:pPr>
    </w:p>
    <w:p w14:paraId="59ED1E8E" w14:textId="77777777" w:rsidR="005C7F08" w:rsidRPr="000F0253" w:rsidRDefault="00EC4F28" w:rsidP="00587144">
      <w:pPr>
        <w:ind w:firstLine="708"/>
        <w:jc w:val="both"/>
        <w:rPr>
          <w:b/>
          <w:sz w:val="18"/>
          <w:szCs w:val="18"/>
          <w:lang w:val="kk-KZ"/>
        </w:rPr>
      </w:pPr>
      <w:r>
        <w:rPr>
          <w:b/>
          <w:sz w:val="18"/>
          <w:szCs w:val="18"/>
          <w:lang w:val="kk-KZ"/>
        </w:rPr>
        <w:t xml:space="preserve">Қызмет көрсетілгеннен кейін </w:t>
      </w:r>
      <w:r w:rsidR="003843C7">
        <w:rPr>
          <w:b/>
          <w:sz w:val="18"/>
          <w:szCs w:val="18"/>
          <w:lang w:val="kk-KZ"/>
        </w:rPr>
        <w:t>Қазақстан Республикасының заңнамаларына сәйкес барлық тиісті құжаттарды ұсыну</w:t>
      </w:r>
      <w:r w:rsidR="00063BF1">
        <w:rPr>
          <w:b/>
          <w:sz w:val="18"/>
          <w:szCs w:val="18"/>
          <w:lang w:val="kk-KZ"/>
        </w:rPr>
        <w:t>.</w:t>
      </w:r>
      <w:r w:rsidR="000F0253">
        <w:rPr>
          <w:b/>
          <w:sz w:val="18"/>
          <w:szCs w:val="18"/>
          <w:lang w:val="kk-KZ"/>
        </w:rPr>
        <w:tab/>
      </w:r>
      <w:r w:rsidR="000F0253" w:rsidRPr="000F0253">
        <w:rPr>
          <w:b/>
          <w:sz w:val="18"/>
          <w:szCs w:val="18"/>
          <w:lang w:val="kk-KZ"/>
        </w:rPr>
        <w:t>Бақылау-диагностикалық құрал-жабдықтарды пайдалана отырып, техникалық байқаудан өткені туралы куәлікті (техникалық рұқсаттама) ұсына отырып, көлік құралдарын міндетті техникалық байқаудан өткізу.</w:t>
      </w:r>
    </w:p>
    <w:p w14:paraId="78BA10A3" w14:textId="77777777" w:rsidR="001848EA" w:rsidRPr="000F0253" w:rsidRDefault="000F0253" w:rsidP="00587144">
      <w:pPr>
        <w:ind w:firstLine="708"/>
        <w:jc w:val="both"/>
        <w:rPr>
          <w:b/>
          <w:sz w:val="18"/>
          <w:szCs w:val="18"/>
          <w:lang w:val="kk-KZ"/>
        </w:rPr>
      </w:pPr>
      <w:r w:rsidRPr="000F0253">
        <w:rPr>
          <w:b/>
          <w:sz w:val="18"/>
          <w:szCs w:val="18"/>
          <w:lang w:val="kk-KZ"/>
        </w:rPr>
        <w:t>Техникалық байқау станциясында техникалық байқауды сапалы және уақтылы өткізу үшін қажетті жабдықтың, Қазақстан Республикасы заңнамасының белгіленген талаптарына сәйкес келетін бақылау-диагностикалық жабды</w:t>
      </w:r>
      <w:r>
        <w:rPr>
          <w:b/>
          <w:sz w:val="18"/>
          <w:szCs w:val="18"/>
          <w:lang w:val="kk-KZ"/>
        </w:rPr>
        <w:t>ғы</w:t>
      </w:r>
      <w:r w:rsidRPr="000F0253">
        <w:rPr>
          <w:b/>
          <w:sz w:val="18"/>
          <w:szCs w:val="18"/>
          <w:lang w:val="kk-KZ"/>
        </w:rPr>
        <w:t xml:space="preserve"> бар жабдықтың болуы.Көлік құралдарын міндетті техникалық байқаудан өткізуді білікті маман жүргізуі тиіс.</w:t>
      </w:r>
    </w:p>
    <w:p w14:paraId="151D425E" w14:textId="77777777" w:rsidR="005C7F08" w:rsidRPr="000F0253" w:rsidRDefault="000F0253" w:rsidP="00587144">
      <w:pPr>
        <w:ind w:firstLine="708"/>
        <w:jc w:val="both"/>
        <w:rPr>
          <w:b/>
          <w:sz w:val="18"/>
          <w:szCs w:val="18"/>
          <w:lang w:val="kk-KZ"/>
        </w:rPr>
      </w:pPr>
      <w:r w:rsidRPr="000F0253">
        <w:rPr>
          <w:b/>
          <w:sz w:val="18"/>
          <w:szCs w:val="18"/>
          <w:lang w:val="kk-KZ"/>
        </w:rPr>
        <w:t>Барлық техникалық параметрлер талаптарға сай болса, техникалық байқаудан өтті деп есептеледі.Бұл жағдайда Өнім беруші Тапсырыс берушіге техникалық байқаудан өткені туралы куәлікті (техникалық сертификат) береді.Көлік құралында ақау анықталса, Жеткізуші ақауларды көрсететін диагностикалық карта түрінде Тұтынушыға қорытынды береді.</w:t>
      </w:r>
    </w:p>
    <w:p w14:paraId="1E87BB16" w14:textId="77777777" w:rsidR="00EF4A2B" w:rsidRPr="00EF4A2B" w:rsidRDefault="00BA0DAE" w:rsidP="00EF4A2B">
      <w:pPr>
        <w:pStyle w:val="af"/>
        <w:jc w:val="both"/>
        <w:rPr>
          <w:sz w:val="20"/>
          <w:szCs w:val="20"/>
          <w:lang w:val="kk-KZ"/>
        </w:rPr>
      </w:pPr>
      <w:r>
        <w:rPr>
          <w:b/>
          <w:sz w:val="18"/>
          <w:szCs w:val="18"/>
          <w:lang w:val="kk-KZ"/>
        </w:rPr>
        <w:tab/>
      </w:r>
    </w:p>
    <w:p w14:paraId="5820F18A" w14:textId="77777777" w:rsidR="006A394E" w:rsidRPr="00EF4A2B" w:rsidRDefault="00BA0DAE" w:rsidP="002450BE">
      <w:pPr>
        <w:jc w:val="both"/>
        <w:rPr>
          <w:sz w:val="18"/>
          <w:szCs w:val="18"/>
          <w:lang w:val="kk-KZ"/>
        </w:rPr>
      </w:pPr>
      <w:r>
        <w:rPr>
          <w:sz w:val="18"/>
          <w:szCs w:val="18"/>
          <w:lang w:val="kk-KZ"/>
        </w:rPr>
        <w:tab/>
      </w:r>
    </w:p>
    <w:p w14:paraId="02DF1DF8" w14:textId="77777777" w:rsidR="004F2715" w:rsidRPr="00E333E6" w:rsidRDefault="004F2715" w:rsidP="004F2715">
      <w:pPr>
        <w:jc w:val="center"/>
        <w:rPr>
          <w:b/>
          <w:sz w:val="22"/>
          <w:szCs w:val="22"/>
          <w:lang w:val="kk-KZ"/>
        </w:rPr>
      </w:pPr>
    </w:p>
    <w:p w14:paraId="448D569C" w14:textId="77777777" w:rsidR="004F2715" w:rsidRPr="00E333E6" w:rsidRDefault="004F2715" w:rsidP="004F2715">
      <w:pPr>
        <w:jc w:val="center"/>
        <w:rPr>
          <w:b/>
          <w:sz w:val="22"/>
          <w:szCs w:val="22"/>
          <w:lang w:val="kk-KZ"/>
        </w:rPr>
      </w:pPr>
    </w:p>
    <w:p w14:paraId="7D407C42" w14:textId="77777777" w:rsidR="004F2715" w:rsidRPr="00E333E6" w:rsidRDefault="004F2715" w:rsidP="004F2715">
      <w:pPr>
        <w:jc w:val="center"/>
        <w:rPr>
          <w:b/>
          <w:sz w:val="22"/>
          <w:szCs w:val="22"/>
          <w:lang w:val="kk-KZ"/>
        </w:rPr>
      </w:pPr>
    </w:p>
    <w:p w14:paraId="2DEBDBCD" w14:textId="77777777" w:rsidR="004F2715" w:rsidRPr="00E333E6" w:rsidRDefault="004F2715" w:rsidP="004F2715">
      <w:pPr>
        <w:jc w:val="center"/>
        <w:rPr>
          <w:b/>
          <w:sz w:val="22"/>
          <w:szCs w:val="22"/>
          <w:lang w:val="kk-KZ"/>
        </w:rPr>
      </w:pPr>
    </w:p>
    <w:p w14:paraId="4C5C09A2" w14:textId="77777777" w:rsidR="004F2715" w:rsidRPr="00E333E6" w:rsidRDefault="004F2715" w:rsidP="004F2715">
      <w:pPr>
        <w:jc w:val="center"/>
        <w:rPr>
          <w:b/>
          <w:sz w:val="22"/>
          <w:szCs w:val="22"/>
          <w:lang w:val="kk-KZ"/>
        </w:rPr>
      </w:pPr>
    </w:p>
    <w:p w14:paraId="01EA749B" w14:textId="77777777" w:rsidR="004F2715" w:rsidRPr="00E333E6" w:rsidRDefault="004F2715" w:rsidP="004F2715">
      <w:pPr>
        <w:jc w:val="center"/>
        <w:rPr>
          <w:b/>
          <w:sz w:val="22"/>
          <w:szCs w:val="22"/>
          <w:lang w:val="kk-KZ"/>
        </w:rPr>
      </w:pPr>
    </w:p>
    <w:p w14:paraId="1A880F3D" w14:textId="77777777" w:rsidR="004F2715" w:rsidRPr="00E333E6" w:rsidRDefault="004F2715" w:rsidP="004F2715">
      <w:pPr>
        <w:jc w:val="center"/>
        <w:rPr>
          <w:b/>
          <w:sz w:val="22"/>
          <w:szCs w:val="22"/>
          <w:lang w:val="kk-KZ"/>
        </w:rPr>
      </w:pPr>
    </w:p>
    <w:p w14:paraId="70BD6217" w14:textId="77777777" w:rsidR="004F2715" w:rsidRPr="00E333E6" w:rsidRDefault="004F2715" w:rsidP="004F2715">
      <w:pPr>
        <w:jc w:val="center"/>
        <w:rPr>
          <w:b/>
          <w:sz w:val="22"/>
          <w:szCs w:val="22"/>
          <w:lang w:val="kk-KZ"/>
        </w:rPr>
      </w:pPr>
    </w:p>
    <w:p w14:paraId="2C68EF6A" w14:textId="77777777" w:rsidR="004F2715" w:rsidRPr="00E333E6" w:rsidRDefault="004F2715" w:rsidP="004F2715">
      <w:pPr>
        <w:jc w:val="center"/>
        <w:rPr>
          <w:b/>
          <w:sz w:val="22"/>
          <w:szCs w:val="22"/>
          <w:lang w:val="kk-KZ"/>
        </w:rPr>
      </w:pPr>
    </w:p>
    <w:p w14:paraId="50B56E14" w14:textId="77777777" w:rsidR="004F2715" w:rsidRPr="00E333E6" w:rsidRDefault="004F2715" w:rsidP="004F2715">
      <w:pPr>
        <w:jc w:val="center"/>
        <w:rPr>
          <w:b/>
          <w:sz w:val="22"/>
          <w:szCs w:val="22"/>
          <w:lang w:val="kk-KZ"/>
        </w:rPr>
      </w:pPr>
    </w:p>
    <w:p w14:paraId="5B4CD46C" w14:textId="77777777" w:rsidR="004F2715" w:rsidRPr="00E333E6" w:rsidRDefault="004F2715" w:rsidP="004F2715">
      <w:pPr>
        <w:jc w:val="center"/>
        <w:rPr>
          <w:b/>
          <w:sz w:val="22"/>
          <w:szCs w:val="22"/>
          <w:lang w:val="kk-KZ"/>
        </w:rPr>
      </w:pPr>
    </w:p>
    <w:p w14:paraId="2D7E274D" w14:textId="77777777" w:rsidR="004F2715" w:rsidRPr="00E333E6" w:rsidRDefault="004F2715" w:rsidP="004F2715">
      <w:pPr>
        <w:jc w:val="center"/>
        <w:rPr>
          <w:b/>
          <w:sz w:val="22"/>
          <w:szCs w:val="22"/>
          <w:lang w:val="kk-KZ"/>
        </w:rPr>
      </w:pPr>
    </w:p>
    <w:p w14:paraId="5BB6764F" w14:textId="77777777" w:rsidR="004F2715" w:rsidRPr="00B6389A" w:rsidRDefault="004F2715" w:rsidP="004F2715">
      <w:pPr>
        <w:jc w:val="center"/>
        <w:rPr>
          <w:b/>
          <w:sz w:val="28"/>
          <w:szCs w:val="28"/>
        </w:rPr>
      </w:pPr>
      <w:r w:rsidRPr="00B6389A">
        <w:rPr>
          <w:b/>
          <w:sz w:val="28"/>
          <w:szCs w:val="28"/>
        </w:rPr>
        <w:t>Техническая спецификация</w:t>
      </w:r>
    </w:p>
    <w:p w14:paraId="01E59D87" w14:textId="77777777" w:rsidR="004F2715" w:rsidRPr="005125F7" w:rsidRDefault="004F2715" w:rsidP="004F2715">
      <w:pPr>
        <w:jc w:val="center"/>
        <w:rPr>
          <w:b/>
          <w:sz w:val="20"/>
          <w:szCs w:val="20"/>
        </w:rPr>
      </w:pPr>
    </w:p>
    <w:tbl>
      <w:tblPr>
        <w:tblStyle w:val="af0"/>
        <w:tblW w:w="0" w:type="auto"/>
        <w:tblLook w:val="04A0" w:firstRow="1" w:lastRow="0" w:firstColumn="1" w:lastColumn="0" w:noHBand="0" w:noVBand="1"/>
      </w:tblPr>
      <w:tblGrid>
        <w:gridCol w:w="534"/>
        <w:gridCol w:w="5528"/>
        <w:gridCol w:w="3402"/>
      </w:tblGrid>
      <w:tr w:rsidR="00E333E6" w14:paraId="6DB2645A" w14:textId="77777777" w:rsidTr="008F151F">
        <w:tc>
          <w:tcPr>
            <w:tcW w:w="534" w:type="dxa"/>
          </w:tcPr>
          <w:p w14:paraId="60D8FBF0" w14:textId="77777777" w:rsidR="00E333E6" w:rsidRDefault="00E333E6" w:rsidP="001407D2">
            <w:pPr>
              <w:jc w:val="both"/>
              <w:rPr>
                <w:b/>
                <w:sz w:val="18"/>
                <w:szCs w:val="18"/>
              </w:rPr>
            </w:pPr>
          </w:p>
        </w:tc>
        <w:tc>
          <w:tcPr>
            <w:tcW w:w="5528" w:type="dxa"/>
          </w:tcPr>
          <w:p w14:paraId="7F46135B" w14:textId="77777777" w:rsidR="00E333E6" w:rsidRDefault="00E333E6" w:rsidP="001407D2">
            <w:pPr>
              <w:jc w:val="both"/>
              <w:rPr>
                <w:b/>
                <w:sz w:val="18"/>
                <w:szCs w:val="18"/>
              </w:rPr>
            </w:pPr>
            <w:r>
              <w:rPr>
                <w:b/>
                <w:sz w:val="18"/>
                <w:szCs w:val="18"/>
              </w:rPr>
              <w:t>Наименование услуги</w:t>
            </w:r>
          </w:p>
        </w:tc>
        <w:tc>
          <w:tcPr>
            <w:tcW w:w="3402" w:type="dxa"/>
          </w:tcPr>
          <w:p w14:paraId="3E6193DA" w14:textId="77777777" w:rsidR="00E333E6" w:rsidRPr="00587144" w:rsidRDefault="00E333E6" w:rsidP="001407D2">
            <w:pPr>
              <w:jc w:val="both"/>
              <w:rPr>
                <w:b/>
                <w:sz w:val="18"/>
                <w:szCs w:val="18"/>
                <w:lang w:val="kk-KZ"/>
              </w:rPr>
            </w:pPr>
            <w:r>
              <w:rPr>
                <w:b/>
                <w:sz w:val="18"/>
                <w:szCs w:val="18"/>
                <w:lang w:val="kk-KZ"/>
              </w:rPr>
              <w:t>Год выпуска</w:t>
            </w:r>
          </w:p>
        </w:tc>
      </w:tr>
      <w:tr w:rsidR="00E333E6" w14:paraId="6299224E" w14:textId="77777777" w:rsidTr="008F151F">
        <w:trPr>
          <w:trHeight w:val="754"/>
        </w:trPr>
        <w:tc>
          <w:tcPr>
            <w:tcW w:w="534" w:type="dxa"/>
          </w:tcPr>
          <w:p w14:paraId="6FC0CAC0" w14:textId="77777777" w:rsidR="00E333E6" w:rsidRDefault="00E333E6" w:rsidP="001407D2">
            <w:pPr>
              <w:jc w:val="both"/>
              <w:rPr>
                <w:b/>
                <w:sz w:val="18"/>
                <w:szCs w:val="18"/>
              </w:rPr>
            </w:pPr>
            <w:r>
              <w:rPr>
                <w:b/>
                <w:sz w:val="18"/>
                <w:szCs w:val="18"/>
              </w:rPr>
              <w:t>1</w:t>
            </w:r>
          </w:p>
        </w:tc>
        <w:tc>
          <w:tcPr>
            <w:tcW w:w="5528" w:type="dxa"/>
          </w:tcPr>
          <w:p w14:paraId="0E324968" w14:textId="77777777" w:rsidR="008F151F" w:rsidRPr="008F151F" w:rsidRDefault="008F151F" w:rsidP="008F151F">
            <w:pPr>
              <w:jc w:val="both"/>
              <w:rPr>
                <w:b/>
                <w:sz w:val="18"/>
                <w:szCs w:val="18"/>
              </w:rPr>
            </w:pPr>
            <w:r w:rsidRPr="008F151F">
              <w:rPr>
                <w:b/>
                <w:sz w:val="18"/>
                <w:szCs w:val="18"/>
              </w:rPr>
              <w:t>Услуги прохождения техосмотра на 1 год</w:t>
            </w:r>
          </w:p>
          <w:p w14:paraId="522F23E8" w14:textId="3A36DA05" w:rsidR="00E333E6" w:rsidRPr="008F151F" w:rsidRDefault="008F151F" w:rsidP="008F151F">
            <w:pPr>
              <w:jc w:val="both"/>
              <w:rPr>
                <w:b/>
                <w:sz w:val="18"/>
                <w:szCs w:val="18"/>
                <w:lang w:val="en-US"/>
              </w:rPr>
            </w:pPr>
            <w:r w:rsidRPr="008F151F">
              <w:rPr>
                <w:b/>
                <w:sz w:val="18"/>
                <w:szCs w:val="18"/>
              </w:rPr>
              <w:t>Марка</w:t>
            </w:r>
            <w:r w:rsidRPr="008F151F">
              <w:rPr>
                <w:b/>
                <w:sz w:val="18"/>
                <w:szCs w:val="18"/>
                <w:lang w:val="en-US"/>
              </w:rPr>
              <w:t xml:space="preserve">: Toyota Land </w:t>
            </w:r>
            <w:proofErr w:type="spellStart"/>
            <w:r w:rsidRPr="008F151F">
              <w:rPr>
                <w:b/>
                <w:sz w:val="18"/>
                <w:szCs w:val="18"/>
                <w:lang w:val="en-US"/>
              </w:rPr>
              <w:t>Gruiser</w:t>
            </w:r>
            <w:proofErr w:type="spellEnd"/>
            <w:r w:rsidRPr="008F151F">
              <w:rPr>
                <w:b/>
                <w:sz w:val="18"/>
                <w:szCs w:val="18"/>
                <w:lang w:val="en-US"/>
              </w:rPr>
              <w:t xml:space="preserve"> Prado VX</w:t>
            </w:r>
            <w:bookmarkStart w:id="0" w:name="_GoBack"/>
            <w:bookmarkEnd w:id="0"/>
          </w:p>
        </w:tc>
        <w:tc>
          <w:tcPr>
            <w:tcW w:w="3402" w:type="dxa"/>
          </w:tcPr>
          <w:p w14:paraId="7581545E" w14:textId="2E3136E4" w:rsidR="00E333E6" w:rsidRPr="00587144" w:rsidRDefault="008F151F" w:rsidP="00EF4A2B">
            <w:pPr>
              <w:jc w:val="both"/>
              <w:rPr>
                <w:b/>
                <w:sz w:val="18"/>
                <w:szCs w:val="18"/>
                <w:lang w:val="kk-KZ"/>
              </w:rPr>
            </w:pPr>
            <w:r>
              <w:rPr>
                <w:b/>
                <w:sz w:val="18"/>
                <w:szCs w:val="18"/>
                <w:lang w:val="kk-KZ"/>
              </w:rPr>
              <w:t>2008</w:t>
            </w:r>
          </w:p>
        </w:tc>
      </w:tr>
    </w:tbl>
    <w:p w14:paraId="27C5FB41" w14:textId="77777777" w:rsidR="00EC4F28" w:rsidRDefault="00EC4F28" w:rsidP="004F2715">
      <w:pPr>
        <w:ind w:firstLine="708"/>
        <w:jc w:val="both"/>
        <w:rPr>
          <w:b/>
          <w:sz w:val="18"/>
          <w:szCs w:val="18"/>
        </w:rPr>
      </w:pPr>
    </w:p>
    <w:p w14:paraId="7144BC2F" w14:textId="77777777" w:rsidR="004F2715" w:rsidRDefault="004F2715" w:rsidP="004F2715">
      <w:pPr>
        <w:ind w:firstLine="708"/>
        <w:jc w:val="both"/>
        <w:rPr>
          <w:b/>
          <w:sz w:val="18"/>
          <w:szCs w:val="18"/>
        </w:rPr>
      </w:pPr>
      <w:r>
        <w:rPr>
          <w:b/>
          <w:sz w:val="18"/>
          <w:szCs w:val="18"/>
        </w:rPr>
        <w:t xml:space="preserve">По итогам оказания услуг предоставить оформления всех необходимых документов в соответствии с законодательством Республики Казахстан. </w:t>
      </w:r>
    </w:p>
    <w:p w14:paraId="74F45387" w14:textId="77777777" w:rsidR="004F2715" w:rsidRDefault="004F2715" w:rsidP="004F2715">
      <w:pPr>
        <w:ind w:firstLine="708"/>
        <w:jc w:val="both"/>
        <w:rPr>
          <w:b/>
          <w:sz w:val="18"/>
          <w:szCs w:val="18"/>
        </w:rPr>
      </w:pPr>
      <w:r>
        <w:rPr>
          <w:b/>
          <w:sz w:val="18"/>
          <w:szCs w:val="18"/>
        </w:rPr>
        <w:t>Обязательный технический осмотр автотранспортных средств, с использованием средств контрольно-диагностического оборудования, с предоставлением свидетельства о прохождении технического осмотра (тех. талона).</w:t>
      </w:r>
    </w:p>
    <w:p w14:paraId="5C355701" w14:textId="77777777" w:rsidR="004F2715" w:rsidRDefault="004F2715" w:rsidP="004F2715">
      <w:pPr>
        <w:ind w:firstLine="708"/>
        <w:jc w:val="both"/>
        <w:rPr>
          <w:b/>
          <w:sz w:val="18"/>
          <w:szCs w:val="18"/>
        </w:rPr>
      </w:pPr>
      <w:r>
        <w:rPr>
          <w:b/>
          <w:sz w:val="18"/>
          <w:szCs w:val="18"/>
        </w:rPr>
        <w:t xml:space="preserve">Наличие у станции технического осмотра необходимого оборудования для качественного и своевременного проведения технического осмотра, оснащение средствами контрольно-диагностического оборудования, отвечающими установленным требованиям законодательства РК. Проведение обязательного технического осмотра автотранспорта должно осуществляться квалифицированным специалистом.   </w:t>
      </w:r>
    </w:p>
    <w:p w14:paraId="0557B009" w14:textId="77777777" w:rsidR="004F2715" w:rsidRPr="00587144" w:rsidRDefault="004F2715" w:rsidP="004F2715">
      <w:pPr>
        <w:ind w:firstLine="708"/>
        <w:jc w:val="both"/>
        <w:rPr>
          <w:b/>
          <w:sz w:val="18"/>
          <w:szCs w:val="18"/>
        </w:rPr>
      </w:pPr>
      <w:r>
        <w:rPr>
          <w:b/>
          <w:sz w:val="18"/>
          <w:szCs w:val="18"/>
        </w:rPr>
        <w:t>Технический осмотр считается пройденным при соответствии всех технических параметров, предъявляемых требованиям. В этом случае Поставщик выдает Заказчику свидетельство о прохождении технического осмотра (</w:t>
      </w:r>
      <w:proofErr w:type="spellStart"/>
      <w:proofErr w:type="gramStart"/>
      <w:r>
        <w:rPr>
          <w:b/>
          <w:sz w:val="18"/>
          <w:szCs w:val="18"/>
        </w:rPr>
        <w:t>тех.талона</w:t>
      </w:r>
      <w:proofErr w:type="spellEnd"/>
      <w:proofErr w:type="gramEnd"/>
      <w:r>
        <w:rPr>
          <w:b/>
          <w:sz w:val="18"/>
          <w:szCs w:val="18"/>
        </w:rPr>
        <w:t xml:space="preserve">).  В случае выявления неисправности на транспортном средстве Поставщик выдает Заказчику заключенные в виде диагностической карты с указанием неисправностей. </w:t>
      </w:r>
    </w:p>
    <w:p w14:paraId="1009079D" w14:textId="77777777" w:rsidR="004F2715" w:rsidRPr="00EF4A2B" w:rsidRDefault="00BA0DAE" w:rsidP="002450BE">
      <w:pPr>
        <w:jc w:val="both"/>
        <w:rPr>
          <w:sz w:val="18"/>
          <w:szCs w:val="18"/>
          <w:lang w:val="kk-KZ"/>
        </w:rPr>
      </w:pPr>
      <w:r>
        <w:rPr>
          <w:b/>
          <w:sz w:val="18"/>
          <w:szCs w:val="18"/>
        </w:rPr>
        <w:tab/>
      </w:r>
    </w:p>
    <w:p w14:paraId="4575CA4E" w14:textId="77777777" w:rsidR="006A394E" w:rsidRDefault="006A394E" w:rsidP="006A394E">
      <w:pPr>
        <w:ind w:firstLine="180"/>
        <w:jc w:val="both"/>
        <w:rPr>
          <w:sz w:val="18"/>
          <w:szCs w:val="18"/>
        </w:rPr>
      </w:pPr>
    </w:p>
    <w:sectPr w:rsidR="006A394E" w:rsidSect="00F96FE2">
      <w:pgSz w:w="11906" w:h="16838"/>
      <w:pgMar w:top="426"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44C7"/>
    <w:multiLevelType w:val="hybridMultilevel"/>
    <w:tmpl w:val="6C044B2A"/>
    <w:lvl w:ilvl="0" w:tplc="FB0C86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EC41DC"/>
    <w:multiLevelType w:val="hybridMultilevel"/>
    <w:tmpl w:val="436616DE"/>
    <w:lvl w:ilvl="0" w:tplc="EE34EF9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6287687"/>
    <w:multiLevelType w:val="hybridMultilevel"/>
    <w:tmpl w:val="DE7003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AE63CCD"/>
    <w:multiLevelType w:val="hybridMultilevel"/>
    <w:tmpl w:val="3AEA8BB8"/>
    <w:lvl w:ilvl="0" w:tplc="1D2A26CE">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45EC1F12"/>
    <w:multiLevelType w:val="multilevel"/>
    <w:tmpl w:val="473A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1244CB"/>
    <w:multiLevelType w:val="multilevel"/>
    <w:tmpl w:val="4BDCAF1A"/>
    <w:lvl w:ilvl="0">
      <w:start w:val="1"/>
      <w:numFmt w:val="decimal"/>
      <w:lvlText w:val=""/>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6" w15:restartNumberingAfterBreak="0">
    <w:nsid w:val="593177D1"/>
    <w:multiLevelType w:val="multilevel"/>
    <w:tmpl w:val="DDCE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CA7B9A"/>
    <w:multiLevelType w:val="hybridMultilevel"/>
    <w:tmpl w:val="0BD2BBB4"/>
    <w:lvl w:ilvl="0" w:tplc="58D4419A">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2"/>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63679"/>
    <w:rsid w:val="0000270B"/>
    <w:rsid w:val="00023B73"/>
    <w:rsid w:val="0002638A"/>
    <w:rsid w:val="00047224"/>
    <w:rsid w:val="000574EE"/>
    <w:rsid w:val="00063BF1"/>
    <w:rsid w:val="00075AE0"/>
    <w:rsid w:val="00081AB5"/>
    <w:rsid w:val="00083AE8"/>
    <w:rsid w:val="000906BB"/>
    <w:rsid w:val="00094C21"/>
    <w:rsid w:val="00097D0D"/>
    <w:rsid w:val="000A6641"/>
    <w:rsid w:val="000A7412"/>
    <w:rsid w:val="000B1271"/>
    <w:rsid w:val="000C102A"/>
    <w:rsid w:val="000D10F4"/>
    <w:rsid w:val="000F0253"/>
    <w:rsid w:val="00104388"/>
    <w:rsid w:val="00144473"/>
    <w:rsid w:val="001500DB"/>
    <w:rsid w:val="0016657E"/>
    <w:rsid w:val="0017176A"/>
    <w:rsid w:val="001841E8"/>
    <w:rsid w:val="001848EA"/>
    <w:rsid w:val="00184DF9"/>
    <w:rsid w:val="001859CE"/>
    <w:rsid w:val="001874E9"/>
    <w:rsid w:val="001A1233"/>
    <w:rsid w:val="001A35E1"/>
    <w:rsid w:val="001B443A"/>
    <w:rsid w:val="001F48F8"/>
    <w:rsid w:val="002052F3"/>
    <w:rsid w:val="00206D74"/>
    <w:rsid w:val="002336D0"/>
    <w:rsid w:val="002341D7"/>
    <w:rsid w:val="00234E93"/>
    <w:rsid w:val="0024324A"/>
    <w:rsid w:val="002450BE"/>
    <w:rsid w:val="00256E40"/>
    <w:rsid w:val="00275889"/>
    <w:rsid w:val="0028593B"/>
    <w:rsid w:val="00285FB6"/>
    <w:rsid w:val="00286E69"/>
    <w:rsid w:val="002914DE"/>
    <w:rsid w:val="002C002D"/>
    <w:rsid w:val="002C0A1F"/>
    <w:rsid w:val="002C1A21"/>
    <w:rsid w:val="002F205C"/>
    <w:rsid w:val="002F4769"/>
    <w:rsid w:val="002F4BE6"/>
    <w:rsid w:val="002F4C5D"/>
    <w:rsid w:val="00307508"/>
    <w:rsid w:val="003122A2"/>
    <w:rsid w:val="00315730"/>
    <w:rsid w:val="00322A92"/>
    <w:rsid w:val="003323FA"/>
    <w:rsid w:val="003338EF"/>
    <w:rsid w:val="003564BA"/>
    <w:rsid w:val="00363679"/>
    <w:rsid w:val="00371B66"/>
    <w:rsid w:val="00374C7A"/>
    <w:rsid w:val="00375BC9"/>
    <w:rsid w:val="0038186A"/>
    <w:rsid w:val="003843C7"/>
    <w:rsid w:val="00385B91"/>
    <w:rsid w:val="00390C3F"/>
    <w:rsid w:val="003978D8"/>
    <w:rsid w:val="003C09CE"/>
    <w:rsid w:val="003D431D"/>
    <w:rsid w:val="003F7533"/>
    <w:rsid w:val="00400106"/>
    <w:rsid w:val="00420F66"/>
    <w:rsid w:val="00422458"/>
    <w:rsid w:val="00423BE4"/>
    <w:rsid w:val="00424656"/>
    <w:rsid w:val="00456D60"/>
    <w:rsid w:val="00457ECF"/>
    <w:rsid w:val="00466F69"/>
    <w:rsid w:val="00467A64"/>
    <w:rsid w:val="00470BE3"/>
    <w:rsid w:val="004A31F9"/>
    <w:rsid w:val="004C621F"/>
    <w:rsid w:val="004F2715"/>
    <w:rsid w:val="004F6C15"/>
    <w:rsid w:val="00501835"/>
    <w:rsid w:val="00503269"/>
    <w:rsid w:val="005105DC"/>
    <w:rsid w:val="005125F7"/>
    <w:rsid w:val="005226C6"/>
    <w:rsid w:val="005272DF"/>
    <w:rsid w:val="00530CA7"/>
    <w:rsid w:val="00537251"/>
    <w:rsid w:val="00541B64"/>
    <w:rsid w:val="00543827"/>
    <w:rsid w:val="00560A49"/>
    <w:rsid w:val="00571ECE"/>
    <w:rsid w:val="0057794C"/>
    <w:rsid w:val="0058337D"/>
    <w:rsid w:val="00586924"/>
    <w:rsid w:val="00587144"/>
    <w:rsid w:val="005A7C85"/>
    <w:rsid w:val="005B487B"/>
    <w:rsid w:val="005B6438"/>
    <w:rsid w:val="005C7F08"/>
    <w:rsid w:val="005E2D80"/>
    <w:rsid w:val="005F25A2"/>
    <w:rsid w:val="005F7AA8"/>
    <w:rsid w:val="00603EBD"/>
    <w:rsid w:val="00617C45"/>
    <w:rsid w:val="00630BE3"/>
    <w:rsid w:val="006401C2"/>
    <w:rsid w:val="00646BE1"/>
    <w:rsid w:val="00670DC0"/>
    <w:rsid w:val="006714C9"/>
    <w:rsid w:val="00685255"/>
    <w:rsid w:val="006A394E"/>
    <w:rsid w:val="006D0C18"/>
    <w:rsid w:val="006D5679"/>
    <w:rsid w:val="00703E1D"/>
    <w:rsid w:val="00721742"/>
    <w:rsid w:val="007451B8"/>
    <w:rsid w:val="00745F75"/>
    <w:rsid w:val="00791EC0"/>
    <w:rsid w:val="007A38F2"/>
    <w:rsid w:val="007A5CF1"/>
    <w:rsid w:val="007B6393"/>
    <w:rsid w:val="007C2B9E"/>
    <w:rsid w:val="007D7695"/>
    <w:rsid w:val="007F2307"/>
    <w:rsid w:val="00811404"/>
    <w:rsid w:val="008140B9"/>
    <w:rsid w:val="00824FA2"/>
    <w:rsid w:val="00825FC6"/>
    <w:rsid w:val="0083685E"/>
    <w:rsid w:val="00840BD6"/>
    <w:rsid w:val="00840F33"/>
    <w:rsid w:val="00851D62"/>
    <w:rsid w:val="008532D9"/>
    <w:rsid w:val="008558BF"/>
    <w:rsid w:val="008572A7"/>
    <w:rsid w:val="00864A92"/>
    <w:rsid w:val="00876FDF"/>
    <w:rsid w:val="00883833"/>
    <w:rsid w:val="00884B0C"/>
    <w:rsid w:val="00891476"/>
    <w:rsid w:val="008954A7"/>
    <w:rsid w:val="008A513B"/>
    <w:rsid w:val="008A61B4"/>
    <w:rsid w:val="008B2158"/>
    <w:rsid w:val="008B380E"/>
    <w:rsid w:val="008B3FF9"/>
    <w:rsid w:val="008B616B"/>
    <w:rsid w:val="008E5436"/>
    <w:rsid w:val="008F151F"/>
    <w:rsid w:val="008F426C"/>
    <w:rsid w:val="008F4978"/>
    <w:rsid w:val="008F6BA8"/>
    <w:rsid w:val="00900E25"/>
    <w:rsid w:val="00917845"/>
    <w:rsid w:val="00924681"/>
    <w:rsid w:val="00935703"/>
    <w:rsid w:val="00943E4C"/>
    <w:rsid w:val="00963456"/>
    <w:rsid w:val="0097652B"/>
    <w:rsid w:val="00982659"/>
    <w:rsid w:val="00992E9A"/>
    <w:rsid w:val="009A0CBB"/>
    <w:rsid w:val="009B40CD"/>
    <w:rsid w:val="009D044A"/>
    <w:rsid w:val="009D3BA5"/>
    <w:rsid w:val="009F166D"/>
    <w:rsid w:val="00A11893"/>
    <w:rsid w:val="00A31C28"/>
    <w:rsid w:val="00A320B7"/>
    <w:rsid w:val="00A40316"/>
    <w:rsid w:val="00A41EB0"/>
    <w:rsid w:val="00A455C7"/>
    <w:rsid w:val="00A50D8E"/>
    <w:rsid w:val="00A52748"/>
    <w:rsid w:val="00A5417A"/>
    <w:rsid w:val="00A61A95"/>
    <w:rsid w:val="00A67CA0"/>
    <w:rsid w:val="00A86DA0"/>
    <w:rsid w:val="00A961F0"/>
    <w:rsid w:val="00AA2490"/>
    <w:rsid w:val="00AA4C3E"/>
    <w:rsid w:val="00AB094A"/>
    <w:rsid w:val="00AD4E8F"/>
    <w:rsid w:val="00AD6B2E"/>
    <w:rsid w:val="00AE1243"/>
    <w:rsid w:val="00AF7A15"/>
    <w:rsid w:val="00B073CB"/>
    <w:rsid w:val="00B0792E"/>
    <w:rsid w:val="00B1561F"/>
    <w:rsid w:val="00B15AAF"/>
    <w:rsid w:val="00B20E9A"/>
    <w:rsid w:val="00B20FBC"/>
    <w:rsid w:val="00B24E9E"/>
    <w:rsid w:val="00B26092"/>
    <w:rsid w:val="00B358A2"/>
    <w:rsid w:val="00B37C5D"/>
    <w:rsid w:val="00B40E3E"/>
    <w:rsid w:val="00B6389A"/>
    <w:rsid w:val="00B64F09"/>
    <w:rsid w:val="00B65E94"/>
    <w:rsid w:val="00B87614"/>
    <w:rsid w:val="00B960E7"/>
    <w:rsid w:val="00BA0DAE"/>
    <w:rsid w:val="00BA2845"/>
    <w:rsid w:val="00BA303F"/>
    <w:rsid w:val="00BA6589"/>
    <w:rsid w:val="00BA6ADF"/>
    <w:rsid w:val="00BB6045"/>
    <w:rsid w:val="00BC0D05"/>
    <w:rsid w:val="00BC38FD"/>
    <w:rsid w:val="00BC4B64"/>
    <w:rsid w:val="00BC5B9A"/>
    <w:rsid w:val="00BD0DBD"/>
    <w:rsid w:val="00BD5A54"/>
    <w:rsid w:val="00BE4557"/>
    <w:rsid w:val="00BF2624"/>
    <w:rsid w:val="00BF2C08"/>
    <w:rsid w:val="00C144B1"/>
    <w:rsid w:val="00C16F12"/>
    <w:rsid w:val="00C17E52"/>
    <w:rsid w:val="00C45F91"/>
    <w:rsid w:val="00C509F3"/>
    <w:rsid w:val="00C565BF"/>
    <w:rsid w:val="00C64832"/>
    <w:rsid w:val="00C70572"/>
    <w:rsid w:val="00C9230A"/>
    <w:rsid w:val="00CA2C0D"/>
    <w:rsid w:val="00CA4F95"/>
    <w:rsid w:val="00CB31CB"/>
    <w:rsid w:val="00CB3D05"/>
    <w:rsid w:val="00CB6D44"/>
    <w:rsid w:val="00CC213C"/>
    <w:rsid w:val="00CC4B26"/>
    <w:rsid w:val="00CF0222"/>
    <w:rsid w:val="00CF44E6"/>
    <w:rsid w:val="00D004EA"/>
    <w:rsid w:val="00D22F10"/>
    <w:rsid w:val="00D26C85"/>
    <w:rsid w:val="00D37A1C"/>
    <w:rsid w:val="00D45380"/>
    <w:rsid w:val="00D466AA"/>
    <w:rsid w:val="00D51A16"/>
    <w:rsid w:val="00D54330"/>
    <w:rsid w:val="00D56D0F"/>
    <w:rsid w:val="00D643CC"/>
    <w:rsid w:val="00DA6181"/>
    <w:rsid w:val="00DB180A"/>
    <w:rsid w:val="00DB3458"/>
    <w:rsid w:val="00DB6FE8"/>
    <w:rsid w:val="00DB7958"/>
    <w:rsid w:val="00DC1252"/>
    <w:rsid w:val="00DD1EE9"/>
    <w:rsid w:val="00DD356A"/>
    <w:rsid w:val="00DF395A"/>
    <w:rsid w:val="00DF77BE"/>
    <w:rsid w:val="00DF78B3"/>
    <w:rsid w:val="00E02AFD"/>
    <w:rsid w:val="00E05BA1"/>
    <w:rsid w:val="00E1212E"/>
    <w:rsid w:val="00E20D5B"/>
    <w:rsid w:val="00E333E6"/>
    <w:rsid w:val="00E445A2"/>
    <w:rsid w:val="00E77EBB"/>
    <w:rsid w:val="00E85E9C"/>
    <w:rsid w:val="00E93B6E"/>
    <w:rsid w:val="00E957D6"/>
    <w:rsid w:val="00EA38A4"/>
    <w:rsid w:val="00EB09E5"/>
    <w:rsid w:val="00EB5FF5"/>
    <w:rsid w:val="00EC4F28"/>
    <w:rsid w:val="00EF10F7"/>
    <w:rsid w:val="00EF4A2B"/>
    <w:rsid w:val="00F2353C"/>
    <w:rsid w:val="00F31DEA"/>
    <w:rsid w:val="00F64C74"/>
    <w:rsid w:val="00F65AE2"/>
    <w:rsid w:val="00F96FE2"/>
    <w:rsid w:val="00FA5C26"/>
    <w:rsid w:val="00FC3A65"/>
    <w:rsid w:val="00FF3433"/>
    <w:rsid w:val="00FF4D45"/>
    <w:rsid w:val="00FF76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7C22"/>
  <w15:docId w15:val="{7BF37867-0DC6-494C-9279-B96B466B5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679"/>
    <w:rPr>
      <w:rFonts w:ascii="Times New Roman" w:eastAsia="Times New Roman" w:hAnsi="Times New Roman"/>
      <w:sz w:val="24"/>
      <w:szCs w:val="24"/>
    </w:rPr>
  </w:style>
  <w:style w:type="paragraph" w:styleId="1">
    <w:name w:val="heading 1"/>
    <w:basedOn w:val="a"/>
    <w:link w:val="10"/>
    <w:uiPriority w:val="9"/>
    <w:qFormat/>
    <w:rsid w:val="00703E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679"/>
    <w:pPr>
      <w:spacing w:after="120"/>
    </w:pPr>
  </w:style>
  <w:style w:type="character" w:customStyle="1" w:styleId="a4">
    <w:name w:val="Основной текст Знак"/>
    <w:basedOn w:val="a0"/>
    <w:link w:val="a3"/>
    <w:rsid w:val="00363679"/>
    <w:rPr>
      <w:rFonts w:ascii="Times New Roman" w:eastAsia="Times New Roman" w:hAnsi="Times New Roman" w:cs="Times New Roman"/>
      <w:sz w:val="24"/>
      <w:szCs w:val="24"/>
      <w:lang w:eastAsia="ru-RU"/>
    </w:rPr>
  </w:style>
  <w:style w:type="paragraph" w:styleId="2">
    <w:name w:val="Body Text Indent 2"/>
    <w:basedOn w:val="a"/>
    <w:link w:val="20"/>
    <w:rsid w:val="00363679"/>
    <w:pPr>
      <w:spacing w:after="120" w:line="480" w:lineRule="auto"/>
      <w:ind w:left="283"/>
    </w:pPr>
  </w:style>
  <w:style w:type="character" w:customStyle="1" w:styleId="20">
    <w:name w:val="Основной текст с отступом 2 Знак"/>
    <w:basedOn w:val="a0"/>
    <w:link w:val="2"/>
    <w:rsid w:val="00363679"/>
    <w:rPr>
      <w:rFonts w:ascii="Times New Roman" w:eastAsia="Times New Roman" w:hAnsi="Times New Roman" w:cs="Times New Roman"/>
      <w:sz w:val="24"/>
      <w:szCs w:val="24"/>
      <w:lang w:eastAsia="ru-RU"/>
    </w:rPr>
  </w:style>
  <w:style w:type="paragraph" w:styleId="3">
    <w:name w:val="Body Text Indent 3"/>
    <w:basedOn w:val="a"/>
    <w:link w:val="30"/>
    <w:rsid w:val="00363679"/>
    <w:pPr>
      <w:spacing w:after="120"/>
      <w:ind w:left="283"/>
    </w:pPr>
    <w:rPr>
      <w:sz w:val="16"/>
      <w:szCs w:val="16"/>
    </w:rPr>
  </w:style>
  <w:style w:type="character" w:customStyle="1" w:styleId="30">
    <w:name w:val="Основной текст с отступом 3 Знак"/>
    <w:basedOn w:val="a0"/>
    <w:link w:val="3"/>
    <w:rsid w:val="00363679"/>
    <w:rPr>
      <w:rFonts w:ascii="Times New Roman" w:eastAsia="Times New Roman" w:hAnsi="Times New Roman" w:cs="Times New Roman"/>
      <w:sz w:val="16"/>
      <w:szCs w:val="16"/>
      <w:lang w:eastAsia="ru-RU"/>
    </w:rPr>
  </w:style>
  <w:style w:type="paragraph" w:styleId="21">
    <w:name w:val="Body Text 2"/>
    <w:basedOn w:val="a"/>
    <w:link w:val="22"/>
    <w:rsid w:val="00363679"/>
    <w:pPr>
      <w:spacing w:after="120" w:line="480" w:lineRule="auto"/>
    </w:pPr>
  </w:style>
  <w:style w:type="character" w:customStyle="1" w:styleId="22">
    <w:name w:val="Основной текст 2 Знак"/>
    <w:basedOn w:val="a0"/>
    <w:link w:val="21"/>
    <w:rsid w:val="00363679"/>
    <w:rPr>
      <w:rFonts w:ascii="Times New Roman" w:eastAsia="Times New Roman" w:hAnsi="Times New Roman" w:cs="Times New Roman"/>
      <w:sz w:val="24"/>
      <w:szCs w:val="24"/>
      <w:lang w:eastAsia="ru-RU"/>
    </w:rPr>
  </w:style>
  <w:style w:type="paragraph" w:styleId="31">
    <w:name w:val="Body Text 3"/>
    <w:basedOn w:val="a"/>
    <w:link w:val="32"/>
    <w:rsid w:val="00363679"/>
    <w:pPr>
      <w:spacing w:after="120"/>
    </w:pPr>
    <w:rPr>
      <w:sz w:val="16"/>
      <w:szCs w:val="16"/>
    </w:rPr>
  </w:style>
  <w:style w:type="character" w:customStyle="1" w:styleId="32">
    <w:name w:val="Основной текст 3 Знак"/>
    <w:basedOn w:val="a0"/>
    <w:link w:val="31"/>
    <w:rsid w:val="00363679"/>
    <w:rPr>
      <w:rFonts w:ascii="Times New Roman" w:eastAsia="Times New Roman" w:hAnsi="Times New Roman" w:cs="Times New Roman"/>
      <w:sz w:val="16"/>
      <w:szCs w:val="16"/>
      <w:lang w:eastAsia="ru-RU"/>
    </w:rPr>
  </w:style>
  <w:style w:type="paragraph" w:styleId="a5">
    <w:name w:val="Title"/>
    <w:basedOn w:val="a"/>
    <w:link w:val="a6"/>
    <w:qFormat/>
    <w:rsid w:val="00363679"/>
    <w:pPr>
      <w:jc w:val="center"/>
    </w:pPr>
    <w:rPr>
      <w:b/>
      <w:szCs w:val="20"/>
    </w:rPr>
  </w:style>
  <w:style w:type="character" w:customStyle="1" w:styleId="a6">
    <w:name w:val="Заголовок Знак"/>
    <w:basedOn w:val="a0"/>
    <w:link w:val="a5"/>
    <w:rsid w:val="00363679"/>
    <w:rPr>
      <w:rFonts w:ascii="Times New Roman" w:eastAsia="Times New Roman" w:hAnsi="Times New Roman" w:cs="Times New Roman"/>
      <w:b/>
      <w:sz w:val="24"/>
      <w:szCs w:val="20"/>
      <w:lang w:eastAsia="ru-RU"/>
    </w:rPr>
  </w:style>
  <w:style w:type="paragraph" w:styleId="a7">
    <w:name w:val="footer"/>
    <w:basedOn w:val="a"/>
    <w:link w:val="a8"/>
    <w:rsid w:val="00363679"/>
    <w:pPr>
      <w:tabs>
        <w:tab w:val="center" w:pos="4677"/>
        <w:tab w:val="right" w:pos="9355"/>
      </w:tabs>
    </w:pPr>
  </w:style>
  <w:style w:type="character" w:customStyle="1" w:styleId="a8">
    <w:name w:val="Нижний колонтитул Знак"/>
    <w:basedOn w:val="a0"/>
    <w:link w:val="a7"/>
    <w:rsid w:val="00363679"/>
    <w:rPr>
      <w:rFonts w:ascii="Times New Roman" w:eastAsia="Times New Roman" w:hAnsi="Times New Roman" w:cs="Times New Roman"/>
      <w:sz w:val="24"/>
      <w:szCs w:val="24"/>
      <w:lang w:eastAsia="ru-RU"/>
    </w:rPr>
  </w:style>
  <w:style w:type="paragraph" w:customStyle="1" w:styleId="11">
    <w:name w:val="Знак Знак Знак1 Знак"/>
    <w:basedOn w:val="a"/>
    <w:autoRedefine/>
    <w:uiPriority w:val="99"/>
    <w:rsid w:val="00363679"/>
    <w:pPr>
      <w:tabs>
        <w:tab w:val="left" w:pos="2835"/>
        <w:tab w:val="left" w:pos="5529"/>
      </w:tabs>
      <w:jc w:val="both"/>
    </w:pPr>
    <w:rPr>
      <w:rFonts w:eastAsia="SimSun"/>
      <w:b/>
      <w:lang w:eastAsia="en-US"/>
    </w:rPr>
  </w:style>
  <w:style w:type="paragraph" w:styleId="a9">
    <w:name w:val="No Spacing"/>
    <w:uiPriority w:val="1"/>
    <w:qFormat/>
    <w:rsid w:val="00A52748"/>
    <w:rPr>
      <w:rFonts w:ascii="Times New Roman" w:eastAsia="Times New Roman" w:hAnsi="Times New Roman"/>
      <w:sz w:val="24"/>
      <w:szCs w:val="24"/>
    </w:rPr>
  </w:style>
  <w:style w:type="character" w:styleId="aa">
    <w:name w:val="Hyperlink"/>
    <w:basedOn w:val="a0"/>
    <w:uiPriority w:val="99"/>
    <w:semiHidden/>
    <w:unhideWhenUsed/>
    <w:rsid w:val="00400106"/>
    <w:rPr>
      <w:color w:val="0000FF"/>
      <w:u w:val="single"/>
    </w:rPr>
  </w:style>
  <w:style w:type="paragraph" w:styleId="ab">
    <w:name w:val="Normal (Web)"/>
    <w:basedOn w:val="a"/>
    <w:uiPriority w:val="99"/>
    <w:semiHidden/>
    <w:unhideWhenUsed/>
    <w:rsid w:val="00703E1D"/>
    <w:pPr>
      <w:spacing w:before="100" w:beforeAutospacing="1" w:after="100" w:afterAutospacing="1"/>
    </w:pPr>
  </w:style>
  <w:style w:type="paragraph" w:styleId="ac">
    <w:name w:val="Balloon Text"/>
    <w:basedOn w:val="a"/>
    <w:link w:val="ad"/>
    <w:uiPriority w:val="99"/>
    <w:semiHidden/>
    <w:unhideWhenUsed/>
    <w:rsid w:val="00703E1D"/>
    <w:rPr>
      <w:rFonts w:ascii="Tahoma" w:hAnsi="Tahoma" w:cs="Tahoma"/>
      <w:sz w:val="16"/>
      <w:szCs w:val="16"/>
    </w:rPr>
  </w:style>
  <w:style w:type="character" w:customStyle="1" w:styleId="ad">
    <w:name w:val="Текст выноски Знак"/>
    <w:basedOn w:val="a0"/>
    <w:link w:val="ac"/>
    <w:uiPriority w:val="99"/>
    <w:semiHidden/>
    <w:rsid w:val="00703E1D"/>
    <w:rPr>
      <w:rFonts w:ascii="Tahoma" w:eastAsia="Times New Roman" w:hAnsi="Tahoma" w:cs="Tahoma"/>
      <w:sz w:val="16"/>
      <w:szCs w:val="16"/>
    </w:rPr>
  </w:style>
  <w:style w:type="character" w:customStyle="1" w:styleId="10">
    <w:name w:val="Заголовок 1 Знак"/>
    <w:basedOn w:val="a0"/>
    <w:link w:val="1"/>
    <w:uiPriority w:val="9"/>
    <w:rsid w:val="00703E1D"/>
    <w:rPr>
      <w:rFonts w:ascii="Times New Roman" w:eastAsia="Times New Roman" w:hAnsi="Times New Roman"/>
      <w:b/>
      <w:bCs/>
      <w:kern w:val="36"/>
      <w:sz w:val="48"/>
      <w:szCs w:val="48"/>
    </w:rPr>
  </w:style>
  <w:style w:type="character" w:styleId="ae">
    <w:name w:val="Strong"/>
    <w:basedOn w:val="a0"/>
    <w:uiPriority w:val="22"/>
    <w:qFormat/>
    <w:rsid w:val="00851D62"/>
    <w:rPr>
      <w:b/>
      <w:bCs/>
    </w:rPr>
  </w:style>
  <w:style w:type="character" w:customStyle="1" w:styleId="mbhifxoxvklkgbdghwyjcbt">
    <w:name w:val="mbhifxoxvklkgbdghwyjcbt"/>
    <w:basedOn w:val="a0"/>
    <w:rsid w:val="00BC38FD"/>
  </w:style>
  <w:style w:type="paragraph" w:styleId="af">
    <w:name w:val="List Paragraph"/>
    <w:basedOn w:val="a"/>
    <w:uiPriority w:val="34"/>
    <w:qFormat/>
    <w:rsid w:val="00BA6589"/>
    <w:pPr>
      <w:ind w:left="720"/>
      <w:contextualSpacing/>
    </w:pPr>
  </w:style>
  <w:style w:type="table" w:styleId="af0">
    <w:name w:val="Table Grid"/>
    <w:basedOn w:val="a1"/>
    <w:uiPriority w:val="59"/>
    <w:rsid w:val="00B63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7518">
      <w:bodyDiv w:val="1"/>
      <w:marLeft w:val="0"/>
      <w:marRight w:val="0"/>
      <w:marTop w:val="0"/>
      <w:marBottom w:val="0"/>
      <w:divBdr>
        <w:top w:val="none" w:sz="0" w:space="0" w:color="auto"/>
        <w:left w:val="none" w:sz="0" w:space="0" w:color="auto"/>
        <w:bottom w:val="none" w:sz="0" w:space="0" w:color="auto"/>
        <w:right w:val="none" w:sz="0" w:space="0" w:color="auto"/>
      </w:divBdr>
    </w:div>
    <w:div w:id="139467008">
      <w:bodyDiv w:val="1"/>
      <w:marLeft w:val="0"/>
      <w:marRight w:val="0"/>
      <w:marTop w:val="0"/>
      <w:marBottom w:val="0"/>
      <w:divBdr>
        <w:top w:val="none" w:sz="0" w:space="0" w:color="auto"/>
        <w:left w:val="none" w:sz="0" w:space="0" w:color="auto"/>
        <w:bottom w:val="none" w:sz="0" w:space="0" w:color="auto"/>
        <w:right w:val="none" w:sz="0" w:space="0" w:color="auto"/>
      </w:divBdr>
    </w:div>
    <w:div w:id="257568367">
      <w:bodyDiv w:val="1"/>
      <w:marLeft w:val="0"/>
      <w:marRight w:val="0"/>
      <w:marTop w:val="0"/>
      <w:marBottom w:val="0"/>
      <w:divBdr>
        <w:top w:val="none" w:sz="0" w:space="0" w:color="auto"/>
        <w:left w:val="none" w:sz="0" w:space="0" w:color="auto"/>
        <w:bottom w:val="none" w:sz="0" w:space="0" w:color="auto"/>
        <w:right w:val="none" w:sz="0" w:space="0" w:color="auto"/>
      </w:divBdr>
    </w:div>
    <w:div w:id="295764971">
      <w:bodyDiv w:val="1"/>
      <w:marLeft w:val="0"/>
      <w:marRight w:val="0"/>
      <w:marTop w:val="0"/>
      <w:marBottom w:val="0"/>
      <w:divBdr>
        <w:top w:val="none" w:sz="0" w:space="0" w:color="auto"/>
        <w:left w:val="none" w:sz="0" w:space="0" w:color="auto"/>
        <w:bottom w:val="none" w:sz="0" w:space="0" w:color="auto"/>
        <w:right w:val="none" w:sz="0" w:space="0" w:color="auto"/>
      </w:divBdr>
    </w:div>
    <w:div w:id="663045640">
      <w:bodyDiv w:val="1"/>
      <w:marLeft w:val="0"/>
      <w:marRight w:val="0"/>
      <w:marTop w:val="0"/>
      <w:marBottom w:val="0"/>
      <w:divBdr>
        <w:top w:val="none" w:sz="0" w:space="0" w:color="auto"/>
        <w:left w:val="none" w:sz="0" w:space="0" w:color="auto"/>
        <w:bottom w:val="none" w:sz="0" w:space="0" w:color="auto"/>
        <w:right w:val="none" w:sz="0" w:space="0" w:color="auto"/>
      </w:divBdr>
      <w:divsChild>
        <w:div w:id="1533224880">
          <w:marLeft w:val="0"/>
          <w:marRight w:val="0"/>
          <w:marTop w:val="0"/>
          <w:marBottom w:val="0"/>
          <w:divBdr>
            <w:top w:val="none" w:sz="0" w:space="0" w:color="auto"/>
            <w:left w:val="none" w:sz="0" w:space="0" w:color="auto"/>
            <w:bottom w:val="none" w:sz="0" w:space="0" w:color="auto"/>
            <w:right w:val="none" w:sz="0" w:space="0" w:color="auto"/>
          </w:divBdr>
        </w:div>
      </w:divsChild>
    </w:div>
    <w:div w:id="758402589">
      <w:bodyDiv w:val="1"/>
      <w:marLeft w:val="0"/>
      <w:marRight w:val="0"/>
      <w:marTop w:val="0"/>
      <w:marBottom w:val="0"/>
      <w:divBdr>
        <w:top w:val="none" w:sz="0" w:space="0" w:color="auto"/>
        <w:left w:val="none" w:sz="0" w:space="0" w:color="auto"/>
        <w:bottom w:val="none" w:sz="0" w:space="0" w:color="auto"/>
        <w:right w:val="none" w:sz="0" w:space="0" w:color="auto"/>
      </w:divBdr>
    </w:div>
    <w:div w:id="919295700">
      <w:bodyDiv w:val="1"/>
      <w:marLeft w:val="0"/>
      <w:marRight w:val="0"/>
      <w:marTop w:val="0"/>
      <w:marBottom w:val="0"/>
      <w:divBdr>
        <w:top w:val="none" w:sz="0" w:space="0" w:color="auto"/>
        <w:left w:val="none" w:sz="0" w:space="0" w:color="auto"/>
        <w:bottom w:val="none" w:sz="0" w:space="0" w:color="auto"/>
        <w:right w:val="none" w:sz="0" w:space="0" w:color="auto"/>
      </w:divBdr>
    </w:div>
    <w:div w:id="1314987674">
      <w:bodyDiv w:val="1"/>
      <w:marLeft w:val="0"/>
      <w:marRight w:val="0"/>
      <w:marTop w:val="0"/>
      <w:marBottom w:val="0"/>
      <w:divBdr>
        <w:top w:val="none" w:sz="0" w:space="0" w:color="auto"/>
        <w:left w:val="none" w:sz="0" w:space="0" w:color="auto"/>
        <w:bottom w:val="none" w:sz="0" w:space="0" w:color="auto"/>
        <w:right w:val="none" w:sz="0" w:space="0" w:color="auto"/>
      </w:divBdr>
    </w:div>
    <w:div w:id="1877572599">
      <w:bodyDiv w:val="1"/>
      <w:marLeft w:val="0"/>
      <w:marRight w:val="0"/>
      <w:marTop w:val="0"/>
      <w:marBottom w:val="0"/>
      <w:divBdr>
        <w:top w:val="none" w:sz="0" w:space="0" w:color="auto"/>
        <w:left w:val="none" w:sz="0" w:space="0" w:color="auto"/>
        <w:bottom w:val="none" w:sz="0" w:space="0" w:color="auto"/>
        <w:right w:val="none" w:sz="0" w:space="0" w:color="auto"/>
      </w:divBdr>
      <w:divsChild>
        <w:div w:id="832916328">
          <w:marLeft w:val="0"/>
          <w:marRight w:val="0"/>
          <w:marTop w:val="0"/>
          <w:marBottom w:val="0"/>
          <w:divBdr>
            <w:top w:val="none" w:sz="0" w:space="0" w:color="auto"/>
            <w:left w:val="none" w:sz="0" w:space="0" w:color="auto"/>
            <w:bottom w:val="none" w:sz="0" w:space="0" w:color="auto"/>
            <w:right w:val="none" w:sz="0" w:space="0" w:color="auto"/>
          </w:divBdr>
          <w:divsChild>
            <w:div w:id="22754576">
              <w:marLeft w:val="0"/>
              <w:marRight w:val="0"/>
              <w:marTop w:val="0"/>
              <w:marBottom w:val="0"/>
              <w:divBdr>
                <w:top w:val="none" w:sz="0" w:space="0" w:color="auto"/>
                <w:left w:val="none" w:sz="0" w:space="0" w:color="auto"/>
                <w:bottom w:val="none" w:sz="0" w:space="0" w:color="auto"/>
                <w:right w:val="none" w:sz="0" w:space="0" w:color="auto"/>
              </w:divBdr>
              <w:divsChild>
                <w:div w:id="897715224">
                  <w:marLeft w:val="0"/>
                  <w:marRight w:val="0"/>
                  <w:marTop w:val="0"/>
                  <w:marBottom w:val="0"/>
                  <w:divBdr>
                    <w:top w:val="none" w:sz="0" w:space="0" w:color="auto"/>
                    <w:left w:val="none" w:sz="0" w:space="0" w:color="auto"/>
                    <w:bottom w:val="none" w:sz="0" w:space="0" w:color="auto"/>
                    <w:right w:val="none" w:sz="0" w:space="0" w:color="auto"/>
                  </w:divBdr>
                  <w:divsChild>
                    <w:div w:id="324095025">
                      <w:marLeft w:val="0"/>
                      <w:marRight w:val="0"/>
                      <w:marTop w:val="0"/>
                      <w:marBottom w:val="0"/>
                      <w:divBdr>
                        <w:top w:val="none" w:sz="0" w:space="0" w:color="auto"/>
                        <w:left w:val="none" w:sz="0" w:space="0" w:color="auto"/>
                        <w:bottom w:val="none" w:sz="0" w:space="0" w:color="auto"/>
                        <w:right w:val="none" w:sz="0" w:space="0" w:color="auto"/>
                      </w:divBdr>
                    </w:div>
                    <w:div w:id="68817145">
                      <w:marLeft w:val="0"/>
                      <w:marRight w:val="0"/>
                      <w:marTop w:val="0"/>
                      <w:marBottom w:val="0"/>
                      <w:divBdr>
                        <w:top w:val="none" w:sz="0" w:space="0" w:color="auto"/>
                        <w:left w:val="none" w:sz="0" w:space="0" w:color="auto"/>
                        <w:bottom w:val="none" w:sz="0" w:space="0" w:color="auto"/>
                        <w:right w:val="none" w:sz="0" w:space="0" w:color="auto"/>
                      </w:divBdr>
                    </w:div>
                  </w:divsChild>
                </w:div>
                <w:div w:id="2584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21894">
      <w:bodyDiv w:val="1"/>
      <w:marLeft w:val="0"/>
      <w:marRight w:val="0"/>
      <w:marTop w:val="0"/>
      <w:marBottom w:val="0"/>
      <w:divBdr>
        <w:top w:val="none" w:sz="0" w:space="0" w:color="auto"/>
        <w:left w:val="none" w:sz="0" w:space="0" w:color="auto"/>
        <w:bottom w:val="none" w:sz="0" w:space="0" w:color="auto"/>
        <w:right w:val="none" w:sz="0" w:space="0" w:color="auto"/>
      </w:divBdr>
    </w:div>
    <w:div w:id="2006275577">
      <w:bodyDiv w:val="1"/>
      <w:marLeft w:val="0"/>
      <w:marRight w:val="0"/>
      <w:marTop w:val="0"/>
      <w:marBottom w:val="0"/>
      <w:divBdr>
        <w:top w:val="none" w:sz="0" w:space="0" w:color="auto"/>
        <w:left w:val="none" w:sz="0" w:space="0" w:color="auto"/>
        <w:bottom w:val="none" w:sz="0" w:space="0" w:color="auto"/>
        <w:right w:val="none" w:sz="0" w:space="0" w:color="auto"/>
      </w:divBdr>
    </w:div>
    <w:div w:id="2033453085">
      <w:bodyDiv w:val="1"/>
      <w:marLeft w:val="0"/>
      <w:marRight w:val="0"/>
      <w:marTop w:val="0"/>
      <w:marBottom w:val="0"/>
      <w:divBdr>
        <w:top w:val="none" w:sz="0" w:space="0" w:color="auto"/>
        <w:left w:val="none" w:sz="0" w:space="0" w:color="auto"/>
        <w:bottom w:val="none" w:sz="0" w:space="0" w:color="auto"/>
        <w:right w:val="none" w:sz="0" w:space="0" w:color="auto"/>
      </w:divBdr>
    </w:div>
    <w:div w:id="209088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A19A6-40C1-43A7-9549-CE34567C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349</Words>
  <Characters>1991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PROKURATURA</dc:creator>
  <cp:lastModifiedBy>User</cp:lastModifiedBy>
  <cp:revision>14</cp:revision>
  <cp:lastPrinted>2016-02-13T06:16:00Z</cp:lastPrinted>
  <dcterms:created xsi:type="dcterms:W3CDTF">2025-02-06T11:09:00Z</dcterms:created>
  <dcterms:modified xsi:type="dcterms:W3CDTF">2026-10-13T10:14:00Z</dcterms:modified>
</cp:coreProperties>
</file>