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49C" w:rsidRPr="007E186D" w:rsidRDefault="0010649C" w:rsidP="007E186D">
      <w:pPr>
        <w:pStyle w:val="a5"/>
      </w:pP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ТЕХНИЧЕСКАЯ СПЕЦИФИКАЦИЯ</w:t>
      </w:r>
    </w:p>
    <w:p w:rsidR="00E3766D" w:rsidRPr="009A37D3" w:rsidRDefault="00E3766D" w:rsidP="0010649C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E3766D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по закупке услуг обязательного страхования гражданско-правовой ответственности </w:t>
      </w:r>
      <w:r w:rsidR="00124ACC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</w:p>
    <w:p w:rsidR="00E3766D" w:rsidRPr="009A37D3" w:rsidRDefault="00E3766D" w:rsidP="00E3766D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СТРАХОВАНИЯ:</w:t>
            </w:r>
          </w:p>
        </w:tc>
        <w:tc>
          <w:tcPr>
            <w:tcW w:w="6661" w:type="dxa"/>
          </w:tcPr>
          <w:p w:rsidR="008C1DD7" w:rsidRPr="008C1DD7" w:rsidRDefault="0010649C" w:rsidP="008C1DD7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Обязательное страхование гражданско-правовой ответственности  </w:t>
            </w:r>
            <w:r w:rsidR="008C1D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владельцев транспортных средств</w:t>
            </w: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согласно </w:t>
            </w:r>
            <w:r w:rsidR="008C1DD7" w:rsidRPr="00190E4D">
              <w:rPr>
                <w:rFonts w:ascii="Times New Roman" w:hAnsi="Times New Roman"/>
                <w:szCs w:val="20"/>
              </w:rPr>
              <w:t>Закон Республики Казахстан «</w:t>
            </w:r>
            <w:r w:rsidR="008C1DD7" w:rsidRPr="008C1DD7">
              <w:rPr>
                <w:rStyle w:val="s1"/>
                <w:b w:val="0"/>
                <w:szCs w:val="20"/>
              </w:rPr>
              <w:t>Об обязательном страховании гражданско-правовой ответственности</w:t>
            </w:r>
            <w:r w:rsidR="008C1DD7" w:rsidRPr="008C1DD7">
              <w:rPr>
                <w:rFonts w:ascii="Times New Roman" w:hAnsi="Times New Roman"/>
                <w:b/>
                <w:szCs w:val="20"/>
              </w:rPr>
              <w:t xml:space="preserve"> </w:t>
            </w:r>
            <w:r w:rsidR="008C1DD7" w:rsidRPr="008C1DD7">
              <w:rPr>
                <w:rStyle w:val="s1"/>
                <w:b w:val="0"/>
                <w:szCs w:val="20"/>
              </w:rPr>
              <w:t>владельцев транспортных средств»</w:t>
            </w:r>
          </w:p>
          <w:p w:rsidR="0010649C" w:rsidRPr="009A37D3" w:rsidRDefault="008C1DD7" w:rsidP="008C1D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E4D">
              <w:rPr>
                <w:rFonts w:ascii="Times New Roman" w:hAnsi="Times New Roman"/>
                <w:szCs w:val="20"/>
              </w:rPr>
              <w:t>от 13 июня 2003 года № 440-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ОБЪЕКТ СТРАХОВАНИЯ:</w:t>
            </w:r>
          </w:p>
        </w:tc>
        <w:tc>
          <w:tcPr>
            <w:tcW w:w="6661" w:type="dxa"/>
            <w:hideMark/>
          </w:tcPr>
          <w:p w:rsidR="00124ACC" w:rsidRDefault="00124ACC" w:rsidP="00124ACC">
            <w:pPr>
              <w:pStyle w:val="32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  <w:r w:rsidRPr="008C1DD7">
              <w:rPr>
                <w:rStyle w:val="s1"/>
                <w:b w:val="0"/>
              </w:rPr>
              <w:t xml:space="preserve">Объектом обязательного страхования гражданско-правовой ответственности владельцев транспортных средств (далее – ОС ГПО ВТС) является имущественный интерес Застрахованного, связанный с его обязанностью, установленной </w:t>
            </w:r>
            <w:hyperlink r:id="rId5" w:history="1">
              <w:r w:rsidRPr="008C1DD7">
                <w:rPr>
                  <w:rStyle w:val="s1"/>
                  <w:b w:val="0"/>
                </w:rPr>
                <w:t>гражданским законодательством</w:t>
              </w:r>
            </w:hyperlink>
            <w:r w:rsidRPr="008C1DD7">
              <w:rPr>
                <w:rStyle w:val="s1"/>
                <w:b w:val="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      </w:r>
          </w:p>
          <w:p w:rsidR="008C1DD7" w:rsidRPr="008C1DD7" w:rsidRDefault="008C1DD7" w:rsidP="00124ACC">
            <w:pPr>
              <w:pStyle w:val="32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10649C" w:rsidRPr="008C1DD7" w:rsidRDefault="0010649C" w:rsidP="00DB7664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ЗАСТРАХОВАННЫЙ:</w:t>
            </w:r>
          </w:p>
        </w:tc>
        <w:tc>
          <w:tcPr>
            <w:tcW w:w="6661" w:type="dxa"/>
          </w:tcPr>
          <w:p w:rsidR="0010649C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Лица, в отношении которых осуществляется страхование, а именно лица, указанные в страховых полисах, выданных в рамках настоящего Договора на каждое транспортное средство, имеющие право управлять соответствующим транспортным средством.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02221F">
        <w:trPr>
          <w:trHeight w:val="655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ВЫГОДОПРИОБРЕТАТЕЛЬ:</w:t>
            </w:r>
          </w:p>
        </w:tc>
        <w:tc>
          <w:tcPr>
            <w:tcW w:w="6661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Лицо, которое в соответствии с настоящим Законом является получателем страховой выплаты.</w:t>
            </w: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СТРАХОВАНИЯ:</w:t>
            </w:r>
          </w:p>
        </w:tc>
        <w:tc>
          <w:tcPr>
            <w:tcW w:w="6661" w:type="dxa"/>
          </w:tcPr>
          <w:p w:rsidR="0010649C" w:rsidRDefault="0002221F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двенадцать</w:t>
            </w:r>
            <w:r w:rsidR="0010649C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месяцев.</w:t>
            </w: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8"/>
        </w:trPr>
        <w:tc>
          <w:tcPr>
            <w:tcW w:w="3659" w:type="dxa"/>
          </w:tcPr>
          <w:p w:rsidR="0010649C" w:rsidRPr="009A37D3" w:rsidRDefault="0010649C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ТЕРРИТОРИЯ СТРАХОВАНИЯ:</w:t>
            </w:r>
          </w:p>
        </w:tc>
        <w:tc>
          <w:tcPr>
            <w:tcW w:w="6661" w:type="dxa"/>
            <w:hideMark/>
          </w:tcPr>
          <w:p w:rsidR="0010649C" w:rsidRDefault="00257A43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Казахстан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="0010649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C1DD7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0649C" w:rsidRPr="009A37D3" w:rsidTr="00DB7664">
        <w:trPr>
          <w:trHeight w:val="80"/>
        </w:trPr>
        <w:tc>
          <w:tcPr>
            <w:tcW w:w="3659" w:type="dxa"/>
            <w:hideMark/>
          </w:tcPr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СТРАХОВОЙ СЛУЧАЙ: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C1DD7" w:rsidRPr="009A37D3" w:rsidRDefault="008C1DD7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>Требования   к  Поставщику:</w:t>
            </w:r>
          </w:p>
          <w:p w:rsidR="0010649C" w:rsidRPr="009A37D3" w:rsidRDefault="0010649C" w:rsidP="00DB76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r w:rsidRPr="00190E4D">
              <w:rPr>
                <w:rFonts w:ascii="Times New Roman" w:hAnsi="Times New Roman"/>
                <w:snapToGrid w:val="0"/>
              </w:rPr>
              <w:t>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      </w:r>
          </w:p>
          <w:p w:rsidR="008C1DD7" w:rsidRDefault="008C1DD7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10649C" w:rsidRPr="009A37D3" w:rsidRDefault="0010649C" w:rsidP="00DB7664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r w:rsidRPr="009A37D3">
              <w:rPr>
                <w:rFonts w:ascii="Times New Roman" w:eastAsia="Times New Roman" w:hAnsi="Times New Roman" w:cs="Times New Roman"/>
              </w:rPr>
              <w:t>наличие лицензии на право осуществления страховой деятельност</w:t>
            </w:r>
            <w:r>
              <w:rPr>
                <w:rFonts w:ascii="Times New Roman" w:eastAsia="Times New Roman" w:hAnsi="Times New Roman" w:cs="Times New Roman"/>
              </w:rPr>
              <w:t>ь. Все услуги согласовывать с заказ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ч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иком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10649C" w:rsidRDefault="0010649C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4479" w:rsidRDefault="00454479" w:rsidP="0010649C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649C" w:rsidRDefault="0010649C" w:rsidP="0010649C">
      <w:pPr>
        <w:spacing w:after="0" w:line="240" w:lineRule="auto"/>
        <w:ind w:right="-5"/>
        <w:rPr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СПИСОК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автомобильного транспорта подлежащего обязательному страхованию гражданско-правовой ответственности </w:t>
      </w:r>
      <w:r w:rsidR="008C1DD7">
        <w:rPr>
          <w:rFonts w:ascii="Times New Roman" w:eastAsia="Times New Roman" w:hAnsi="Times New Roman" w:cs="Times New Roman"/>
          <w:b/>
          <w:sz w:val="24"/>
          <w:szCs w:val="24"/>
        </w:rPr>
        <w:t>владельцев транспортных средств</w:t>
      </w:r>
      <w:r>
        <w:rPr>
          <w:sz w:val="24"/>
          <w:szCs w:val="24"/>
        </w:rPr>
        <w:tab/>
      </w:r>
    </w:p>
    <w:p w:rsidR="0010649C" w:rsidRDefault="0010649C" w:rsidP="0010649C">
      <w:pPr>
        <w:spacing w:after="0" w:line="240" w:lineRule="auto"/>
        <w:ind w:right="-5"/>
        <w:rPr>
          <w:sz w:val="24"/>
          <w:szCs w:val="24"/>
        </w:rPr>
      </w:pPr>
    </w:p>
    <w:tbl>
      <w:tblPr>
        <w:tblW w:w="9380" w:type="dxa"/>
        <w:tblInd w:w="103" w:type="dxa"/>
        <w:tblLook w:val="04A0" w:firstRow="1" w:lastRow="0" w:firstColumn="1" w:lastColumn="0" w:noHBand="0" w:noVBand="1"/>
      </w:tblPr>
      <w:tblGrid>
        <w:gridCol w:w="4040"/>
        <w:gridCol w:w="1100"/>
        <w:gridCol w:w="1600"/>
        <w:gridCol w:w="2640"/>
      </w:tblGrid>
      <w:tr w:rsidR="0002221F" w:rsidRPr="0002221F" w:rsidTr="0002221F">
        <w:trPr>
          <w:trHeight w:val="54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21F" w:rsidRPr="0002221F" w:rsidRDefault="0002221F" w:rsidP="000222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Марка модель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21F" w:rsidRPr="0002221F" w:rsidRDefault="0002221F" w:rsidP="000222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кол/во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21F" w:rsidRPr="0002221F" w:rsidRDefault="0002221F" w:rsidP="0002221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премия </w:t>
            </w:r>
          </w:p>
        </w:tc>
      </w:tr>
      <w:tr w:rsidR="00B60CCE" w:rsidRPr="0002221F" w:rsidTr="00306239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631DS02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68762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06239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630DS02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68762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06239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629DS02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68762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06239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628DS02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68762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06239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KIA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Optima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959CV02 2015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687622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7A4650" w:rsidTr="007A4650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650" w:rsidRPr="00A34911" w:rsidRDefault="007A4650" w:rsidP="000C51D4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>Авто страхование LADA-21214 612DS02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650" w:rsidRPr="0002221F" w:rsidRDefault="007A4650" w:rsidP="000C5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650" w:rsidRPr="0002221F" w:rsidRDefault="007A4650" w:rsidP="000C51D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A4650" w:rsidRPr="007A4650" w:rsidRDefault="007A4650" w:rsidP="000C51D4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</w:pPr>
            <w:r w:rsidRPr="00BA28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</w:tbl>
    <w:p w:rsidR="0010649C" w:rsidRDefault="0010649C" w:rsidP="0010649C"/>
    <w:p w:rsidR="00265756" w:rsidRDefault="007A4650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E15E59" w:rsidRDefault="00E15E59"/>
    <w:p w:rsidR="00554777" w:rsidRDefault="00554777"/>
    <w:p w:rsidR="00554777" w:rsidRPr="0002221F" w:rsidRDefault="00554777"/>
    <w:p w:rsidR="007C579E" w:rsidRDefault="007C579E"/>
    <w:p w:rsidR="007A4650" w:rsidRDefault="007A4650"/>
    <w:p w:rsidR="007A4650" w:rsidRDefault="007A4650"/>
    <w:p w:rsidR="007A4650" w:rsidRDefault="007A4650"/>
    <w:p w:rsidR="007A4650" w:rsidRPr="0002221F" w:rsidRDefault="007A4650"/>
    <w:p w:rsidR="007C579E" w:rsidRPr="0002221F" w:rsidRDefault="007C579E"/>
    <w:p w:rsidR="007C579E" w:rsidRPr="0002221F" w:rsidRDefault="007C579E"/>
    <w:p w:rsidR="009D2568" w:rsidRDefault="009D2568"/>
    <w:p w:rsidR="009D2568" w:rsidRDefault="009D2568"/>
    <w:p w:rsidR="00E15E59" w:rsidRPr="009A37D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ДЕРЕКТЕР ТІЗІМІ</w:t>
      </w:r>
    </w:p>
    <w:p w:rsidR="00E15E59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көлік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құралдары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иелерінің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азаматтық-құқықтық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жауапкершілігін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міндетті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сақтандыру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қызметтерін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сатып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алу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үшін</w:t>
      </w:r>
      <w:proofErr w:type="spellEnd"/>
    </w:p>
    <w:p w:rsidR="00E15E59" w:rsidRPr="009A37D3" w:rsidRDefault="00E15E59" w:rsidP="00E15E59">
      <w:pPr>
        <w:widowControl w:val="0"/>
        <w:spacing w:after="0" w:line="240" w:lineRule="auto"/>
        <w:ind w:left="-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3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ТҮРІ:</w:t>
            </w:r>
          </w:p>
        </w:tc>
        <w:tc>
          <w:tcPr>
            <w:tcW w:w="6661" w:type="dxa"/>
          </w:tcPr>
          <w:p w:rsidR="00E15E59" w:rsidRPr="008C1DD7" w:rsidRDefault="00E15E59" w:rsidP="003527CD">
            <w:pPr>
              <w:spacing w:before="40" w:after="40" w:line="240" w:lineRule="auto"/>
              <w:rPr>
                <w:rFonts w:ascii="Times New Roman" w:hAnsi="Times New Roman"/>
                <w:b/>
                <w:szCs w:val="20"/>
              </w:rPr>
            </w:pPr>
            <w:proofErr w:type="spellStart"/>
            <w:r w:rsidRPr="008C1DD7">
              <w:rPr>
                <w:rStyle w:val="s1"/>
                <w:b w:val="0"/>
                <w:szCs w:val="20"/>
              </w:rPr>
              <w:t>Азаматтық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жауапкершілікті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міндетті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сақтандыру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туралы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»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Қазақстан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Республикасының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Заңына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сәйкес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құралдары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иелерінің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азаматтық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құқықтық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жауапкершілігін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міндетті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8C1DD7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көлік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  <w:szCs w:val="20"/>
              </w:rPr>
              <w:t>иелері</w:t>
            </w:r>
            <w:proofErr w:type="spellEnd"/>
            <w:r w:rsidRPr="008C1DD7">
              <w:rPr>
                <w:rStyle w:val="s1"/>
                <w:b w:val="0"/>
                <w:szCs w:val="20"/>
              </w:rPr>
              <w:t>»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0E4D">
              <w:rPr>
                <w:rFonts w:ascii="Times New Roman" w:hAnsi="Times New Roman"/>
                <w:szCs w:val="20"/>
              </w:rPr>
              <w:t xml:space="preserve">2003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жылғы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13 </w:t>
            </w:r>
            <w:proofErr w:type="spellStart"/>
            <w:r w:rsidRPr="00190E4D">
              <w:rPr>
                <w:rFonts w:ascii="Times New Roman" w:hAnsi="Times New Roman"/>
                <w:szCs w:val="20"/>
              </w:rPr>
              <w:t>маусымдағы</w:t>
            </w:r>
            <w:proofErr w:type="spellEnd"/>
            <w:r w:rsidRPr="00190E4D">
              <w:rPr>
                <w:rFonts w:ascii="Times New Roman" w:hAnsi="Times New Roman"/>
                <w:szCs w:val="20"/>
              </w:rPr>
              <w:t xml:space="preserve"> № 440- </w:t>
            </w:r>
            <w:r w:rsidRPr="00190E4D">
              <w:rPr>
                <w:rFonts w:ascii="Times New Roman" w:hAnsi="Times New Roman"/>
                <w:szCs w:val="20"/>
                <w:lang w:val="en-US"/>
              </w:rPr>
              <w:t>II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ОБЪЕКТІСІ:</w:t>
            </w:r>
          </w:p>
        </w:tc>
        <w:tc>
          <w:tcPr>
            <w:tcW w:w="6661" w:type="dxa"/>
            <w:hideMark/>
          </w:tcPr>
          <w:p w:rsidR="00E15E59" w:rsidRDefault="00E15E59" w:rsidP="003527CD">
            <w:pPr>
              <w:pStyle w:val="32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  <w:proofErr w:type="spellStart"/>
            <w:r w:rsidRPr="008C1DD7">
              <w:rPr>
                <w:rStyle w:val="s1"/>
                <w:b w:val="0"/>
              </w:rPr>
              <w:t>өмiрiне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келтiрiлген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зиянды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hyperlink r:id="rId6" w:history="1">
              <w:proofErr w:type="spellStart"/>
              <w:r w:rsidRPr="008C1DD7">
                <w:rPr>
                  <w:rStyle w:val="s1"/>
                  <w:b w:val="0"/>
                </w:rPr>
                <w:t>өтеу</w:t>
              </w:r>
              <w:proofErr w:type="spellEnd"/>
              <w:r w:rsidRPr="008C1DD7">
                <w:rPr>
                  <w:rStyle w:val="s1"/>
                  <w:b w:val="0"/>
                </w:rPr>
                <w:t xml:space="preserve"> </w:t>
              </w:r>
            </w:hyperlink>
            <w:proofErr w:type="spellStart"/>
            <w:r w:rsidRPr="008C1DD7">
              <w:rPr>
                <w:rStyle w:val="s1"/>
                <w:b w:val="0"/>
              </w:rPr>
              <w:t>бойынша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Қазақстан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Республикасының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азаматтық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заңнамасында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белгiленген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мiндеттемелерiне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байланысты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Сақтанушының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мүлiктiк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мүддесi</w:t>
            </w:r>
            <w:proofErr w:type="spellEnd"/>
            <w:r w:rsidRPr="008C1DD7">
              <w:rPr>
                <w:rStyle w:val="s1"/>
                <w:b w:val="0"/>
              </w:rPr>
              <w:t xml:space="preserve">, </w:t>
            </w:r>
            <w:proofErr w:type="spellStart"/>
            <w:r w:rsidRPr="008C1DD7">
              <w:rPr>
                <w:rStyle w:val="s1"/>
                <w:b w:val="0"/>
              </w:rPr>
              <w:t>көлік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құралын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пайдалану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нәтижесінде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үшінші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тұлғалардың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денсаулығы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және</w:t>
            </w:r>
            <w:proofErr w:type="spellEnd"/>
            <w:r w:rsidRPr="008C1DD7">
              <w:rPr>
                <w:rStyle w:val="s1"/>
                <w:b w:val="0"/>
              </w:rPr>
              <w:t xml:space="preserve"> (</w:t>
            </w:r>
            <w:proofErr w:type="spellStart"/>
            <w:r w:rsidRPr="008C1DD7">
              <w:rPr>
                <w:rStyle w:val="s1"/>
                <w:b w:val="0"/>
              </w:rPr>
              <w:t>немесе</w:t>
            </w:r>
            <w:proofErr w:type="spellEnd"/>
            <w:r w:rsidRPr="008C1DD7">
              <w:rPr>
                <w:rStyle w:val="s1"/>
                <w:b w:val="0"/>
              </w:rPr>
              <w:t xml:space="preserve">) </w:t>
            </w:r>
            <w:proofErr w:type="spellStart"/>
            <w:r w:rsidRPr="008C1DD7">
              <w:rPr>
                <w:rStyle w:val="s1"/>
                <w:b w:val="0"/>
              </w:rPr>
              <w:t>мүлкі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жоғары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қауіп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көзі</w:t>
            </w:r>
            <w:proofErr w:type="spellEnd"/>
            <w:r w:rsidRPr="008C1DD7">
              <w:rPr>
                <w:rStyle w:val="s1"/>
                <w:b w:val="0"/>
              </w:rPr>
              <w:t xml:space="preserve"> </w:t>
            </w:r>
            <w:proofErr w:type="spellStart"/>
            <w:r w:rsidRPr="008C1DD7">
              <w:rPr>
                <w:rStyle w:val="s1"/>
                <w:b w:val="0"/>
              </w:rPr>
              <w:t>ретінде</w:t>
            </w:r>
            <w:proofErr w:type="spellEnd"/>
            <w:r w:rsidRPr="008C1DD7">
              <w:rPr>
                <w:rStyle w:val="s1"/>
                <w:b w:val="0"/>
              </w:rPr>
              <w:t>.</w:t>
            </w:r>
          </w:p>
          <w:p w:rsidR="00E15E59" w:rsidRPr="008C1DD7" w:rsidRDefault="00E15E59" w:rsidP="003527CD">
            <w:pPr>
              <w:pStyle w:val="32"/>
              <w:tabs>
                <w:tab w:val="clear" w:pos="360"/>
                <w:tab w:val="left" w:pos="708"/>
              </w:tabs>
              <w:rPr>
                <w:rStyle w:val="s1"/>
                <w:b w:val="0"/>
              </w:rPr>
            </w:pPr>
          </w:p>
          <w:p w:rsidR="00E15E59" w:rsidRPr="008C1DD7" w:rsidRDefault="00E15E59" w:rsidP="003527CD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Сақтандырылған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661" w:type="dxa"/>
          </w:tcPr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Өздеріне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қатысты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жүзеге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асырылатын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тұлғалар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атап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айтқанда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осы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Шарт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бойынша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әрбір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үшін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берілген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полистерінде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көрсетілген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тиісті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көлік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құралын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басқаруға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құқығы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бар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тұлғалар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БЕНЕФИЦИАР:</w:t>
            </w:r>
          </w:p>
        </w:tc>
        <w:tc>
          <w:tcPr>
            <w:tcW w:w="6661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Осы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Заңға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сәйкес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төлемін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алушы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болып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табылатын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тұлға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МЕРЗІМІ:</w:t>
            </w:r>
          </w:p>
        </w:tc>
        <w:tc>
          <w:tcPr>
            <w:tcW w:w="6661" w:type="dxa"/>
          </w:tcPr>
          <w:p w:rsidR="00E15E59" w:rsidRDefault="009D2568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12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2E70EF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алты</w:t>
            </w:r>
            <w:r w:rsidR="00E15E59" w:rsidRPr="009A37D3">
              <w:rPr>
                <w:rFonts w:ascii="Times New Roman" w:eastAsia="Times New Roman" w:hAnsi="Times New Roman" w:cs="Times New Roman"/>
                <w:sz w:val="24"/>
                <w:szCs w:val="24"/>
              </w:rPr>
              <w:t>) ай.</w:t>
            </w: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8"/>
        </w:trPr>
        <w:tc>
          <w:tcPr>
            <w:tcW w:w="3659" w:type="dxa"/>
          </w:tcPr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АУМАҒЫ:</w:t>
            </w:r>
          </w:p>
        </w:tc>
        <w:tc>
          <w:tcPr>
            <w:tcW w:w="6661" w:type="dxa"/>
            <w:hideMark/>
          </w:tcPr>
          <w:p w:rsidR="00E15E59" w:rsidRDefault="002E70EF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Республикасы</w:t>
            </w:r>
            <w:proofErr w:type="spellEnd"/>
            <w:r w:rsidR="00E15E5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="00E15E5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E15E59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15E59" w:rsidRPr="009A37D3" w:rsidTr="003527CD">
        <w:trPr>
          <w:trHeight w:val="80"/>
        </w:trPr>
        <w:tc>
          <w:tcPr>
            <w:tcW w:w="3659" w:type="dxa"/>
            <w:hideMark/>
          </w:tcPr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A37D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САҚТАНДЫРУ ЖАҒДАЙЫ: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A37D3">
              <w:rPr>
                <w:rFonts w:ascii="Times New Roman" w:eastAsia="Times New Roman" w:hAnsi="Times New Roman" w:cs="Times New Roman"/>
                <w:b/>
              </w:rPr>
              <w:t>Жеткізуші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  <w:b/>
              </w:rPr>
              <w:t>талаптары</w:t>
            </w:r>
            <w:proofErr w:type="spellEnd"/>
            <w:r w:rsidRPr="009A37D3">
              <w:rPr>
                <w:rFonts w:ascii="Times New Roman" w:eastAsia="Times New Roman" w:hAnsi="Times New Roman" w:cs="Times New Roman"/>
                <w:b/>
              </w:rPr>
              <w:t>:</w:t>
            </w:r>
          </w:p>
          <w:p w:rsidR="00E15E59" w:rsidRPr="009A37D3" w:rsidRDefault="00E15E59" w:rsidP="003527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1" w:type="dxa"/>
          </w:tcPr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Сақтанушының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мiндеттi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жауаптылық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шартында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көрсетiлген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көлiк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құралын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пайдалануы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нәтижесiнде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жәбiрленушiлердiң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өмiрiне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,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денсаулығына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және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(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немесе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)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мүлкiне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келтiрiлген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зиянды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өтеу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үшiн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сақтанушының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азаматтық-құқықтық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жауапкершiлiгiнiң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туындау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фактiсi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.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көлік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құралдары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иелерін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 xml:space="preserve"> </w:t>
            </w:r>
            <w:proofErr w:type="spellStart"/>
            <w:r w:rsidRPr="00190E4D">
              <w:rPr>
                <w:rFonts w:ascii="Times New Roman" w:hAnsi="Times New Roman"/>
                <w:snapToGrid w:val="0"/>
              </w:rPr>
              <w:t>сақтандыру</w:t>
            </w:r>
            <w:proofErr w:type="spellEnd"/>
            <w:r w:rsidRPr="00190E4D">
              <w:rPr>
                <w:rFonts w:ascii="Times New Roman" w:hAnsi="Times New Roman"/>
                <w:snapToGrid w:val="0"/>
              </w:rPr>
              <w:t>.</w:t>
            </w:r>
          </w:p>
          <w:p w:rsidR="00E15E59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  <w:b/>
              </w:rPr>
            </w:pPr>
          </w:p>
          <w:p w:rsidR="00E15E59" w:rsidRPr="009A37D3" w:rsidRDefault="00E15E59" w:rsidP="003527CD">
            <w:pPr>
              <w:pStyle w:val="a4"/>
              <w:widowControl/>
              <w:spacing w:line="2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9A37D3">
              <w:rPr>
                <w:rFonts w:ascii="Times New Roman" w:eastAsia="Times New Roman" w:hAnsi="Times New Roman" w:cs="Times New Roman"/>
                <w:b/>
              </w:rPr>
              <w:t xml:space="preserve">-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сақтандыру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қызметін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жүзеге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асыру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құқығына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лицензияның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болуы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Барлық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қызметтер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 xml:space="preserve">тапсырыспен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үйлестірілуі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9A37D3">
              <w:rPr>
                <w:rFonts w:ascii="Times New Roman" w:eastAsia="Times New Roman" w:hAnsi="Times New Roman" w:cs="Times New Roman"/>
              </w:rPr>
              <w:t>керек</w:t>
            </w:r>
            <w:proofErr w:type="spellEnd"/>
            <w:r w:rsidRPr="009A37D3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2E70EF" w:rsidRPr="002E70EF" w:rsidRDefault="002E70EF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5E59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34911" w:rsidRDefault="00E15E59" w:rsidP="00E15E59">
      <w:pPr>
        <w:spacing w:after="0" w:line="240" w:lineRule="auto"/>
        <w:ind w:right="-5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ТІЗІМ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көлік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құралдары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иелерінің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азаматтық-құқықтық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жауапкершілігі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міндетті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сақтандыруға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жататын</w:t>
      </w:r>
      <w:proofErr w:type="spellEnd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 xml:space="preserve"> автомобиль </w:t>
      </w:r>
      <w:proofErr w:type="spellStart"/>
      <w:r w:rsidRPr="009A37D3">
        <w:rPr>
          <w:rFonts w:ascii="Times New Roman" w:eastAsia="Times New Roman" w:hAnsi="Times New Roman" w:cs="Times New Roman"/>
          <w:b/>
          <w:sz w:val="24"/>
          <w:szCs w:val="24"/>
        </w:rPr>
        <w:t>көлігі</w:t>
      </w:r>
      <w:proofErr w:type="spellEnd"/>
    </w:p>
    <w:p w:rsidR="00E15E59" w:rsidRDefault="00E15E59" w:rsidP="00E15E59">
      <w:pPr>
        <w:spacing w:after="0" w:line="240" w:lineRule="auto"/>
        <w:ind w:right="-5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9380" w:type="dxa"/>
        <w:tblInd w:w="103" w:type="dxa"/>
        <w:tblLook w:val="04A0" w:firstRow="1" w:lastRow="0" w:firstColumn="1" w:lastColumn="0" w:noHBand="0" w:noVBand="1"/>
      </w:tblPr>
      <w:tblGrid>
        <w:gridCol w:w="4040"/>
        <w:gridCol w:w="1100"/>
        <w:gridCol w:w="1600"/>
        <w:gridCol w:w="2640"/>
      </w:tblGrid>
      <w:tr w:rsidR="00306239" w:rsidRPr="0002221F" w:rsidTr="003E3105">
        <w:trPr>
          <w:trHeight w:val="540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39" w:rsidRPr="0002221F" w:rsidRDefault="00306239" w:rsidP="003E31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Марка модель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39" w:rsidRPr="0002221F" w:rsidRDefault="00306239" w:rsidP="003E31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кол/во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239" w:rsidRPr="0002221F" w:rsidRDefault="00306239" w:rsidP="003E310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премия </w:t>
            </w:r>
          </w:p>
        </w:tc>
      </w:tr>
      <w:tr w:rsidR="00B60CCE" w:rsidRPr="0002221F" w:rsidTr="003E3105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>Авто страхование LADA-21214 612DS02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BA28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E3105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631DS02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BA28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E3105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630DS02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BA28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E3105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629DS02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BA28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E3105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Hyundai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Accent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628DS02 2018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BA28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  <w:tr w:rsidR="00B60CCE" w:rsidRPr="0002221F" w:rsidTr="003E3105">
        <w:trPr>
          <w:trHeight w:val="495"/>
        </w:trPr>
        <w:tc>
          <w:tcPr>
            <w:tcW w:w="4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A34911" w:rsidRDefault="00B60CCE" w:rsidP="00B60CCE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 w:rsidRPr="00A34911">
              <w:rPr>
                <w:rFonts w:ascii="Times New Roman" w:hAnsi="Times New Roman"/>
                <w:szCs w:val="20"/>
              </w:rPr>
              <w:t xml:space="preserve">Авто страхование KIA </w:t>
            </w:r>
            <w:proofErr w:type="spellStart"/>
            <w:r w:rsidRPr="00A34911">
              <w:rPr>
                <w:rFonts w:ascii="Times New Roman" w:hAnsi="Times New Roman"/>
                <w:szCs w:val="20"/>
              </w:rPr>
              <w:t>Optima</w:t>
            </w:r>
            <w:proofErr w:type="spellEnd"/>
            <w:r w:rsidRPr="00A34911">
              <w:rPr>
                <w:rFonts w:ascii="Times New Roman" w:hAnsi="Times New Roman"/>
                <w:szCs w:val="20"/>
              </w:rPr>
              <w:t xml:space="preserve"> 959CV02 2015 год выпуска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Pr="0002221F" w:rsidRDefault="00B60CCE" w:rsidP="00B60C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0"/>
                <w:szCs w:val="20"/>
              </w:rPr>
            </w:pPr>
            <w:r w:rsidRPr="0002221F">
              <w:rPr>
                <w:rFonts w:ascii="Arial" w:eastAsia="Times New Roman" w:hAnsi="Arial" w:cs="Arial"/>
                <w:color w:val="333333"/>
                <w:sz w:val="20"/>
                <w:szCs w:val="20"/>
              </w:rPr>
              <w:t>Одна услуга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0CCE" w:rsidRDefault="00B60CCE" w:rsidP="00B60CCE">
            <w:pPr>
              <w:jc w:val="center"/>
            </w:pPr>
            <w:r w:rsidRPr="00BA280B">
              <w:rPr>
                <w:rFonts w:ascii="Arial" w:eastAsia="Times New Roman" w:hAnsi="Arial" w:cs="Arial"/>
                <w:b/>
                <w:bCs/>
                <w:color w:val="333333"/>
                <w:sz w:val="20"/>
                <w:szCs w:val="20"/>
                <w:lang w:val="en-US"/>
              </w:rPr>
              <w:t>53000.00</w:t>
            </w:r>
          </w:p>
        </w:tc>
      </w:tr>
    </w:tbl>
    <w:p w:rsidR="00306239" w:rsidRDefault="00306239" w:rsidP="00E15E59">
      <w:pPr>
        <w:spacing w:after="0" w:line="240" w:lineRule="auto"/>
        <w:ind w:right="-5"/>
        <w:rPr>
          <w:sz w:val="24"/>
          <w:szCs w:val="24"/>
        </w:rPr>
      </w:pPr>
      <w:bookmarkStart w:id="0" w:name="_GoBack"/>
      <w:bookmarkEnd w:id="0"/>
    </w:p>
    <w:p w:rsidR="00306239" w:rsidRDefault="00306239" w:rsidP="00E15E59">
      <w:pPr>
        <w:spacing w:after="0" w:line="240" w:lineRule="auto"/>
        <w:ind w:right="-5"/>
        <w:rPr>
          <w:sz w:val="24"/>
          <w:szCs w:val="24"/>
        </w:rPr>
      </w:pPr>
    </w:p>
    <w:sectPr w:rsidR="00306239" w:rsidSect="00FF78D9">
      <w:pgSz w:w="11906" w:h="16838"/>
      <w:pgMar w:top="737" w:right="737" w:bottom="737" w:left="130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F5735"/>
    <w:multiLevelType w:val="hybridMultilevel"/>
    <w:tmpl w:val="1402FDF8"/>
    <w:lvl w:ilvl="0" w:tplc="DAB83F2A">
      <w:start w:val="1"/>
      <w:numFmt w:val="decimal"/>
      <w:pStyle w:val="a"/>
      <w:suff w:val="space"/>
      <w:lvlText w:val="%1."/>
      <w:lvlJc w:val="left"/>
      <w:pPr>
        <w:ind w:left="928" w:hanging="360"/>
      </w:pPr>
      <w:rPr>
        <w:b w:val="0"/>
        <w:i w:val="0"/>
      </w:rPr>
    </w:lvl>
    <w:lvl w:ilvl="1" w:tplc="7A162F20">
      <w:start w:val="1"/>
      <w:numFmt w:val="decimal"/>
      <w:lvlText w:val="%2)"/>
      <w:lvlJc w:val="left"/>
      <w:pPr>
        <w:ind w:left="1635" w:hanging="555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B48"/>
    <w:rsid w:val="0002221F"/>
    <w:rsid w:val="00044E62"/>
    <w:rsid w:val="0010649C"/>
    <w:rsid w:val="00124ACC"/>
    <w:rsid w:val="00257A43"/>
    <w:rsid w:val="002E70EF"/>
    <w:rsid w:val="00306239"/>
    <w:rsid w:val="003529A2"/>
    <w:rsid w:val="0044087A"/>
    <w:rsid w:val="00454479"/>
    <w:rsid w:val="00554777"/>
    <w:rsid w:val="006A7626"/>
    <w:rsid w:val="0071470C"/>
    <w:rsid w:val="007A4650"/>
    <w:rsid w:val="007C579E"/>
    <w:rsid w:val="007E186D"/>
    <w:rsid w:val="007F6C2F"/>
    <w:rsid w:val="008C1DD7"/>
    <w:rsid w:val="009D2568"/>
    <w:rsid w:val="00A06E6B"/>
    <w:rsid w:val="00A34911"/>
    <w:rsid w:val="00A80F63"/>
    <w:rsid w:val="00AF37CA"/>
    <w:rsid w:val="00B60CCE"/>
    <w:rsid w:val="00C15B48"/>
    <w:rsid w:val="00D775CC"/>
    <w:rsid w:val="00E15E59"/>
    <w:rsid w:val="00E22903"/>
    <w:rsid w:val="00E3766D"/>
    <w:rsid w:val="00EF7801"/>
    <w:rsid w:val="00F73DB0"/>
    <w:rsid w:val="00F8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FC944"/>
  <w15:docId w15:val="{F84605F5-230E-46FD-99CD-D54E6C87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A4650"/>
    <w:rPr>
      <w:rFonts w:eastAsiaTheme="minorEastAsia"/>
      <w:lang w:eastAsia="ru-RU"/>
    </w:rPr>
  </w:style>
  <w:style w:type="paragraph" w:styleId="3">
    <w:name w:val="heading 3"/>
    <w:basedOn w:val="a0"/>
    <w:link w:val="30"/>
    <w:uiPriority w:val="9"/>
    <w:qFormat/>
    <w:rsid w:val="007147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0649C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a">
    <w:name w:val="Пункт"/>
    <w:basedOn w:val="a4"/>
    <w:rsid w:val="00124ACC"/>
    <w:pPr>
      <w:widowControl/>
      <w:numPr>
        <w:numId w:val="1"/>
      </w:numPr>
      <w:tabs>
        <w:tab w:val="num" w:pos="360"/>
      </w:tabs>
      <w:ind w:left="0" w:firstLine="28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31">
    <w:name w:val="Пункт 3 Знак"/>
    <w:basedOn w:val="a1"/>
    <w:link w:val="32"/>
    <w:locked/>
    <w:rsid w:val="00124A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Пункт 3"/>
    <w:basedOn w:val="a0"/>
    <w:link w:val="31"/>
    <w:qFormat/>
    <w:rsid w:val="00124ACC"/>
    <w:pPr>
      <w:tabs>
        <w:tab w:val="num" w:pos="360"/>
      </w:tabs>
      <w:spacing w:after="0" w:line="240" w:lineRule="auto"/>
      <w:ind w:firstLine="284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1"/>
    <w:rsid w:val="00124ACC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styleId="a5">
    <w:name w:val="No Spacing"/>
    <w:uiPriority w:val="1"/>
    <w:qFormat/>
    <w:rsid w:val="007E186D"/>
    <w:pPr>
      <w:spacing w:after="0" w:line="240" w:lineRule="auto"/>
    </w:pPr>
    <w:rPr>
      <w:rFonts w:eastAsiaTheme="minorEastAsia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7147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1"/>
    <w:uiPriority w:val="99"/>
    <w:unhideWhenUsed/>
    <w:rsid w:val="0071470C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E229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2290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8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nline.zakon.kz/Document/?link_id=1000000014" TargetMode="External"/><Relationship Id="rId5" Type="http://schemas.openxmlformats.org/officeDocument/2006/relationships/hyperlink" Target="http://online.zakon.kz/Document/?link_id=10000000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Мирас Ерикович</dc:creator>
  <cp:lastModifiedBy>user</cp:lastModifiedBy>
  <cp:revision>5</cp:revision>
  <cp:lastPrinted>2025-01-10T11:57:00Z</cp:lastPrinted>
  <dcterms:created xsi:type="dcterms:W3CDTF">2025-01-10T11:58:00Z</dcterms:created>
  <dcterms:modified xsi:type="dcterms:W3CDTF">2026-10-22T10:39:00Z</dcterms:modified>
</cp:coreProperties>
</file>