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7457" w:rsidRPr="00F17457" w:rsidRDefault="00F17457" w:rsidP="00F17457">
      <w:pPr>
        <w:tabs>
          <w:tab w:val="left" w:pos="317"/>
        </w:tabs>
        <w:spacing w:line="240" w:lineRule="auto"/>
        <w:contextualSpacing/>
        <w:jc w:val="right"/>
        <w:rPr>
          <w:rFonts w:ascii="Times New Roman" w:hAnsi="Times New Roman"/>
          <w:sz w:val="26"/>
          <w:szCs w:val="26"/>
          <w:lang w:val="kk-KZ"/>
        </w:rPr>
      </w:pPr>
      <w:r w:rsidRPr="00F17457">
        <w:rPr>
          <w:rFonts w:ascii="Times New Roman" w:hAnsi="Times New Roman"/>
          <w:sz w:val="26"/>
          <w:szCs w:val="26"/>
          <w:lang w:val="kk-KZ"/>
        </w:rPr>
        <w:t>Приложение № 2</w:t>
      </w:r>
    </w:p>
    <w:p w:rsidR="00F17457" w:rsidRPr="003366DE" w:rsidRDefault="00F17457" w:rsidP="00AC775F">
      <w:pPr>
        <w:tabs>
          <w:tab w:val="left" w:pos="317"/>
        </w:tabs>
        <w:spacing w:after="0"/>
        <w:contextualSpacing/>
        <w:jc w:val="center"/>
        <w:rPr>
          <w:rFonts w:ascii="Times New Roman" w:hAnsi="Times New Roman"/>
          <w:sz w:val="28"/>
          <w:szCs w:val="26"/>
          <w:lang w:val="kk-KZ"/>
        </w:rPr>
      </w:pPr>
      <w:r w:rsidRPr="003366DE">
        <w:rPr>
          <w:rFonts w:ascii="Times New Roman" w:hAnsi="Times New Roman"/>
          <w:b/>
          <w:sz w:val="28"/>
          <w:szCs w:val="26"/>
        </w:rPr>
        <w:t>Техническая спецификация</w:t>
      </w:r>
    </w:p>
    <w:p w:rsidR="00F17457" w:rsidRPr="00AC775F" w:rsidRDefault="007A71F3" w:rsidP="00AC775F">
      <w:pPr>
        <w:pStyle w:val="a9"/>
        <w:spacing w:line="276" w:lineRule="auto"/>
        <w:rPr>
          <w:rFonts w:ascii="Times New Roman" w:hAnsi="Times New Roman" w:cs="Times New Roman"/>
          <w:sz w:val="26"/>
          <w:szCs w:val="26"/>
          <w:lang w:val="kk-KZ"/>
        </w:rPr>
      </w:pPr>
      <w:r w:rsidRPr="00AC775F">
        <w:rPr>
          <w:rFonts w:ascii="Times New Roman" w:hAnsi="Times New Roman" w:cs="Times New Roman"/>
          <w:b/>
          <w:sz w:val="26"/>
          <w:szCs w:val="26"/>
          <w:lang w:val="kk-KZ"/>
        </w:rPr>
        <w:tab/>
      </w:r>
      <w:r w:rsidR="00F17457" w:rsidRPr="00AC775F">
        <w:rPr>
          <w:rFonts w:ascii="Times New Roman" w:hAnsi="Times New Roman" w:cs="Times New Roman"/>
          <w:b/>
          <w:sz w:val="26"/>
          <w:szCs w:val="26"/>
          <w:lang w:val="kk-KZ"/>
        </w:rPr>
        <w:t>Заказчик:</w:t>
      </w:r>
      <w:r w:rsidR="00F17457" w:rsidRPr="00AC775F">
        <w:rPr>
          <w:rFonts w:ascii="Times New Roman" w:hAnsi="Times New Roman" w:cs="Times New Roman"/>
          <w:sz w:val="26"/>
          <w:szCs w:val="26"/>
          <w:lang w:val="kk-KZ"/>
        </w:rPr>
        <w:t xml:space="preserve"> Актюбинский юридический институт Министерства внутренних дел Республики Казахстан им. М.Букенбаева.</w:t>
      </w:r>
    </w:p>
    <w:p w:rsidR="00F17457" w:rsidRPr="00AC775F" w:rsidRDefault="007A71F3" w:rsidP="00AC775F">
      <w:pPr>
        <w:pStyle w:val="a9"/>
        <w:spacing w:line="276" w:lineRule="auto"/>
        <w:ind w:right="-284"/>
        <w:rPr>
          <w:rFonts w:ascii="Times New Roman" w:hAnsi="Times New Roman" w:cs="Times New Roman"/>
          <w:sz w:val="26"/>
          <w:szCs w:val="26"/>
          <w:lang w:val="kk-KZ"/>
        </w:rPr>
      </w:pPr>
      <w:r w:rsidRPr="00AC775F">
        <w:rPr>
          <w:rFonts w:ascii="Times New Roman" w:hAnsi="Times New Roman" w:cs="Times New Roman"/>
          <w:b/>
          <w:sz w:val="26"/>
          <w:szCs w:val="26"/>
          <w:lang w:val="kk-KZ"/>
        </w:rPr>
        <w:tab/>
      </w:r>
      <w:r w:rsidR="00F17457" w:rsidRPr="00AC775F">
        <w:rPr>
          <w:rFonts w:ascii="Times New Roman" w:hAnsi="Times New Roman" w:cs="Times New Roman"/>
          <w:b/>
          <w:sz w:val="26"/>
          <w:szCs w:val="26"/>
          <w:lang w:val="kk-KZ"/>
        </w:rPr>
        <w:t>Юридический адрес:</w:t>
      </w:r>
      <w:r w:rsidR="00F17457" w:rsidRPr="00AC775F">
        <w:rPr>
          <w:rFonts w:ascii="Times New Roman" w:hAnsi="Times New Roman" w:cs="Times New Roman"/>
          <w:sz w:val="26"/>
          <w:szCs w:val="26"/>
          <w:lang w:val="kk-KZ"/>
        </w:rPr>
        <w:t xml:space="preserve">  г.Актобе, район Алматы, 41-разъезд, Курсантское шоссе 1. </w:t>
      </w:r>
    </w:p>
    <w:p w:rsidR="00F17457" w:rsidRPr="00AC775F" w:rsidRDefault="007A71F3" w:rsidP="00AC775F">
      <w:pPr>
        <w:pStyle w:val="a9"/>
        <w:spacing w:line="276" w:lineRule="auto"/>
        <w:rPr>
          <w:rFonts w:ascii="Times New Roman" w:hAnsi="Times New Roman" w:cs="Times New Roman"/>
          <w:sz w:val="26"/>
          <w:szCs w:val="26"/>
        </w:rPr>
      </w:pPr>
      <w:r w:rsidRPr="00AC775F">
        <w:rPr>
          <w:rFonts w:ascii="Times New Roman" w:eastAsia="Times New Roman" w:hAnsi="Times New Roman" w:cs="Times New Roman"/>
          <w:b/>
          <w:color w:val="000000"/>
          <w:sz w:val="26"/>
          <w:szCs w:val="26"/>
        </w:rPr>
        <w:tab/>
      </w:r>
      <w:r w:rsidR="00F17457" w:rsidRPr="00AC775F">
        <w:rPr>
          <w:rFonts w:ascii="Times New Roman" w:eastAsia="Times New Roman" w:hAnsi="Times New Roman" w:cs="Times New Roman"/>
          <w:b/>
          <w:color w:val="000000"/>
          <w:sz w:val="26"/>
          <w:szCs w:val="26"/>
        </w:rPr>
        <w:t xml:space="preserve">Наименование закупки: </w:t>
      </w:r>
      <w:r w:rsidR="000A6E03" w:rsidRPr="00AC775F">
        <w:rPr>
          <w:rFonts w:ascii="Times New Roman" w:hAnsi="Times New Roman" w:cs="Times New Roman"/>
          <w:sz w:val="26"/>
          <w:szCs w:val="26"/>
        </w:rPr>
        <w:t>Услуга по прохождению технического ос</w:t>
      </w:r>
      <w:r w:rsidR="001F6A3A">
        <w:rPr>
          <w:rFonts w:ascii="Times New Roman" w:hAnsi="Times New Roman" w:cs="Times New Roman"/>
          <w:sz w:val="26"/>
          <w:szCs w:val="26"/>
        </w:rPr>
        <w:t>мотра служебного автотранспорта</w:t>
      </w:r>
      <w:r w:rsidR="000A6E03" w:rsidRPr="00AC775F">
        <w:rPr>
          <w:rFonts w:ascii="Times New Roman" w:hAnsi="Times New Roman" w:cs="Times New Roman"/>
          <w:sz w:val="26"/>
          <w:szCs w:val="26"/>
        </w:rPr>
        <w:t>.</w:t>
      </w:r>
    </w:p>
    <w:p w:rsidR="007A71F3" w:rsidRDefault="007A71F3" w:rsidP="00F17457">
      <w:pPr>
        <w:pStyle w:val="a9"/>
        <w:rPr>
          <w:rFonts w:ascii="Times New Roman" w:hAnsi="Times New Roman" w:cs="Times New Roman"/>
          <w:b/>
          <w:sz w:val="26"/>
          <w:szCs w:val="26"/>
        </w:rPr>
      </w:pPr>
    </w:p>
    <w:p w:rsidR="00F17457" w:rsidRPr="007A71F3" w:rsidRDefault="007A71F3" w:rsidP="007A71F3">
      <w:pPr>
        <w:pStyle w:val="a9"/>
        <w:rPr>
          <w:rFonts w:ascii="Times New Roman" w:hAnsi="Times New Roman" w:cs="Times New Roman"/>
          <w:b/>
          <w:sz w:val="26"/>
          <w:szCs w:val="26"/>
        </w:rPr>
      </w:pPr>
      <w:r>
        <w:rPr>
          <w:rFonts w:ascii="Times New Roman" w:hAnsi="Times New Roman" w:cs="Times New Roman"/>
          <w:b/>
          <w:sz w:val="26"/>
          <w:szCs w:val="26"/>
        </w:rPr>
        <w:tab/>
      </w:r>
      <w:r w:rsidR="00F17457" w:rsidRPr="00F17457">
        <w:rPr>
          <w:rFonts w:ascii="Times New Roman" w:hAnsi="Times New Roman" w:cs="Times New Roman"/>
          <w:b/>
          <w:sz w:val="26"/>
          <w:szCs w:val="26"/>
        </w:rPr>
        <w:t xml:space="preserve">Функциональные, технические, качественные и эксплуатационные характеристики приобретаемых услуг: </w:t>
      </w:r>
    </w:p>
    <w:p w:rsidR="00004CF6" w:rsidRPr="00BD7B4F" w:rsidRDefault="00973058" w:rsidP="00BD7B4F">
      <w:pPr>
        <w:pStyle w:val="a9"/>
        <w:ind w:firstLine="708"/>
        <w:jc w:val="both"/>
        <w:rPr>
          <w:rFonts w:ascii="Times New Roman" w:hAnsi="Times New Roman" w:cs="Times New Roman"/>
          <w:sz w:val="26"/>
          <w:szCs w:val="26"/>
        </w:rPr>
      </w:pPr>
      <w:r w:rsidRPr="00BD7B4F">
        <w:rPr>
          <w:rFonts w:ascii="Times New Roman" w:hAnsi="Times New Roman" w:cs="Times New Roman"/>
          <w:sz w:val="26"/>
          <w:szCs w:val="26"/>
        </w:rPr>
        <w:t>Технический контроль (</w:t>
      </w:r>
      <w:r w:rsidR="00B3201F" w:rsidRPr="00BD7B4F">
        <w:rPr>
          <w:rFonts w:ascii="Times New Roman" w:hAnsi="Times New Roman" w:cs="Times New Roman"/>
          <w:sz w:val="26"/>
          <w:szCs w:val="26"/>
        </w:rPr>
        <w:t xml:space="preserve">осмотр) </w:t>
      </w:r>
      <w:r w:rsidR="00897933" w:rsidRPr="00BD7B4F">
        <w:rPr>
          <w:rFonts w:ascii="Times New Roman" w:hAnsi="Times New Roman" w:cs="Times New Roman"/>
          <w:sz w:val="26"/>
          <w:szCs w:val="26"/>
        </w:rPr>
        <w:t xml:space="preserve">служебных </w:t>
      </w:r>
      <w:r w:rsidR="00B3201F" w:rsidRPr="00BD7B4F">
        <w:rPr>
          <w:rFonts w:ascii="Times New Roman" w:hAnsi="Times New Roman" w:cs="Times New Roman"/>
          <w:sz w:val="26"/>
          <w:szCs w:val="26"/>
        </w:rPr>
        <w:t>автотранспорт</w:t>
      </w:r>
      <w:r w:rsidR="00F551C8">
        <w:rPr>
          <w:rFonts w:ascii="Times New Roman" w:hAnsi="Times New Roman" w:cs="Times New Roman"/>
          <w:sz w:val="26"/>
          <w:szCs w:val="26"/>
        </w:rPr>
        <w:t>ов на 202</w:t>
      </w:r>
      <w:r w:rsidR="001F6A3A">
        <w:rPr>
          <w:rFonts w:ascii="Times New Roman" w:hAnsi="Times New Roman" w:cs="Times New Roman"/>
          <w:sz w:val="26"/>
          <w:szCs w:val="26"/>
          <w:lang w:val="kk-KZ"/>
        </w:rPr>
        <w:t>6</w:t>
      </w:r>
      <w:r w:rsidR="001F6A3A">
        <w:rPr>
          <w:rFonts w:ascii="Times New Roman" w:hAnsi="Times New Roman" w:cs="Times New Roman"/>
          <w:sz w:val="26"/>
          <w:szCs w:val="26"/>
        </w:rPr>
        <w:t>-20</w:t>
      </w:r>
      <w:r w:rsidR="001F6A3A">
        <w:rPr>
          <w:rFonts w:ascii="Times New Roman" w:hAnsi="Times New Roman" w:cs="Times New Roman"/>
          <w:sz w:val="26"/>
          <w:szCs w:val="26"/>
          <w:lang w:val="kk-KZ"/>
        </w:rPr>
        <w:t>27</w:t>
      </w:r>
      <w:r w:rsidR="00897933" w:rsidRPr="00BD7B4F">
        <w:rPr>
          <w:rFonts w:ascii="Times New Roman" w:hAnsi="Times New Roman" w:cs="Times New Roman"/>
          <w:sz w:val="26"/>
          <w:szCs w:val="26"/>
        </w:rPr>
        <w:t xml:space="preserve"> года</w:t>
      </w:r>
      <w:r w:rsidR="00B3201F" w:rsidRPr="00BD7B4F">
        <w:rPr>
          <w:rFonts w:ascii="Times New Roman" w:hAnsi="Times New Roman" w:cs="Times New Roman"/>
          <w:sz w:val="26"/>
          <w:szCs w:val="26"/>
        </w:rPr>
        <w:t xml:space="preserve">. </w:t>
      </w:r>
      <w:r w:rsidRPr="00BD7B4F">
        <w:rPr>
          <w:rFonts w:ascii="Times New Roman" w:hAnsi="Times New Roman" w:cs="Times New Roman"/>
          <w:sz w:val="26"/>
          <w:szCs w:val="26"/>
        </w:rPr>
        <w:t>Процедура технического контроля</w:t>
      </w:r>
      <w:r w:rsidR="00B3201F" w:rsidRPr="00BD7B4F">
        <w:rPr>
          <w:rFonts w:ascii="Times New Roman" w:hAnsi="Times New Roman" w:cs="Times New Roman"/>
          <w:sz w:val="26"/>
          <w:szCs w:val="26"/>
        </w:rPr>
        <w:t xml:space="preserve"> (</w:t>
      </w:r>
      <w:r w:rsidRPr="00BD7B4F">
        <w:rPr>
          <w:rFonts w:ascii="Times New Roman" w:hAnsi="Times New Roman" w:cs="Times New Roman"/>
          <w:sz w:val="26"/>
          <w:szCs w:val="26"/>
        </w:rPr>
        <w:t>осмотра) включает в себя проверку соответствия технического состояния автомобиля</w:t>
      </w:r>
      <w:r w:rsidR="00B3201F" w:rsidRPr="00BD7B4F">
        <w:rPr>
          <w:rFonts w:ascii="Times New Roman" w:hAnsi="Times New Roman" w:cs="Times New Roman"/>
          <w:sz w:val="26"/>
          <w:szCs w:val="26"/>
        </w:rPr>
        <w:t xml:space="preserve">, </w:t>
      </w:r>
      <w:r w:rsidRPr="00BD7B4F">
        <w:rPr>
          <w:rFonts w:ascii="Times New Roman" w:hAnsi="Times New Roman" w:cs="Times New Roman"/>
          <w:sz w:val="26"/>
          <w:szCs w:val="26"/>
        </w:rPr>
        <w:t>всего оборудования требованиям ГОСТа, соответствующим нормам и правилам</w:t>
      </w:r>
      <w:r w:rsidR="00B3201F" w:rsidRPr="00BD7B4F">
        <w:rPr>
          <w:rFonts w:ascii="Times New Roman" w:hAnsi="Times New Roman" w:cs="Times New Roman"/>
          <w:sz w:val="26"/>
          <w:szCs w:val="26"/>
        </w:rPr>
        <w:t xml:space="preserve">. На </w:t>
      </w:r>
      <w:r w:rsidRPr="00BD7B4F">
        <w:rPr>
          <w:rFonts w:ascii="Times New Roman" w:hAnsi="Times New Roman" w:cs="Times New Roman"/>
          <w:sz w:val="26"/>
          <w:szCs w:val="26"/>
        </w:rPr>
        <w:t>соответствие нормам проверяется: тормозная система, рулевое управление, двигатель и</w:t>
      </w:r>
      <w:r w:rsidR="00B3201F" w:rsidRPr="00BD7B4F">
        <w:rPr>
          <w:rFonts w:ascii="Times New Roman" w:hAnsi="Times New Roman" w:cs="Times New Roman"/>
          <w:sz w:val="26"/>
          <w:szCs w:val="26"/>
        </w:rPr>
        <w:t xml:space="preserve"> его системы, колеса и шины, рама, подвеска, силовая передача, внешние светосигнальные </w:t>
      </w:r>
      <w:r w:rsidRPr="00BD7B4F">
        <w:rPr>
          <w:rFonts w:ascii="Times New Roman" w:hAnsi="Times New Roman" w:cs="Times New Roman"/>
          <w:sz w:val="26"/>
          <w:szCs w:val="26"/>
        </w:rPr>
        <w:t>приборы, наличие необходимого дополнительного оборудования (аптечки, знака</w:t>
      </w:r>
      <w:r w:rsidR="00B3201F" w:rsidRPr="00BD7B4F">
        <w:rPr>
          <w:rFonts w:ascii="Times New Roman" w:hAnsi="Times New Roman" w:cs="Times New Roman"/>
          <w:sz w:val="26"/>
          <w:szCs w:val="26"/>
        </w:rPr>
        <w:t xml:space="preserve"> аварийной остановки, исправность замков и ремней безопасности и т.п.). Предоставляется диагностическая карта технического осмотра в соответствии с Правилами организации и проведения обязательного технического осмотра механических транспортных средств и прицепов к ним, периодичности прохождения обязательного технического осмотра механических транспортных средств и прицепов к ним, утвержденными приказом и.о. Министра по инвестициям и развитию Республики Казахстан от 26.03.15 года № 329</w:t>
      </w:r>
      <w:r w:rsidR="00004CF6" w:rsidRPr="00BD7B4F">
        <w:rPr>
          <w:rFonts w:ascii="Times New Roman" w:hAnsi="Times New Roman" w:cs="Times New Roman"/>
          <w:sz w:val="26"/>
          <w:szCs w:val="26"/>
        </w:rPr>
        <w:t xml:space="preserve"> </w:t>
      </w:r>
      <w:hyperlink r:id="rId7" w:history="1">
        <w:r w:rsidR="00004CF6" w:rsidRPr="00BD7B4F">
          <w:rPr>
            <w:rFonts w:ascii="Times New Roman" w:hAnsi="Times New Roman" w:cs="Times New Roman"/>
            <w:sz w:val="26"/>
            <w:szCs w:val="26"/>
          </w:rPr>
          <w:br/>
        </w:r>
        <w:r w:rsidR="00004CF6" w:rsidRPr="00BD7B4F">
          <w:rPr>
            <w:rStyle w:val="a8"/>
            <w:rFonts w:ascii="Times New Roman" w:hAnsi="Times New Roman" w:cs="Times New Roman"/>
            <w:color w:val="auto"/>
            <w:sz w:val="26"/>
            <w:szCs w:val="26"/>
            <w:u w:val="none"/>
          </w:rPr>
          <w:t>«</w:t>
        </w:r>
        <w:r w:rsidR="00004CF6" w:rsidRPr="00BD7B4F">
          <w:rPr>
            <w:rFonts w:ascii="Times New Roman" w:hAnsi="Times New Roman" w:cs="Times New Roman"/>
            <w:sz w:val="26"/>
            <w:szCs w:val="26"/>
          </w:rPr>
          <w:t>Об утверждении Правил организации и проведения обязательного технического осмотра механических транспортных средств и прицепов к ним, периодичность прохождения обязательного технического осмотра механических транспортных средств и прицепов к ним, за исключением механических транспортных средств и прицепов к ним Вооруженных Сил, других войск и воинских формирований</w:t>
        </w:r>
      </w:hyperlink>
      <w:r w:rsidR="00004CF6" w:rsidRPr="00BD7B4F">
        <w:rPr>
          <w:rFonts w:ascii="Times New Roman" w:hAnsi="Times New Roman" w:cs="Times New Roman"/>
          <w:sz w:val="26"/>
          <w:szCs w:val="26"/>
        </w:rPr>
        <w:t>»</w:t>
      </w:r>
    </w:p>
    <w:p w:rsidR="00F17457" w:rsidRPr="00BD7B4F" w:rsidRDefault="00BF04EF" w:rsidP="00BD7B4F">
      <w:pPr>
        <w:pStyle w:val="a9"/>
        <w:jc w:val="both"/>
        <w:rPr>
          <w:rFonts w:ascii="Times New Roman" w:hAnsi="Times New Roman" w:cs="Times New Roman"/>
          <w:sz w:val="26"/>
          <w:szCs w:val="26"/>
        </w:rPr>
      </w:pPr>
      <w:r w:rsidRPr="00BD7B4F">
        <w:rPr>
          <w:rFonts w:ascii="Times New Roman" w:hAnsi="Times New Roman" w:cs="Times New Roman"/>
          <w:sz w:val="26"/>
          <w:szCs w:val="26"/>
        </w:rPr>
        <w:t xml:space="preserve">В случае если потенциальный </w:t>
      </w:r>
      <w:r w:rsidR="00BD7B4F" w:rsidRPr="00BD7B4F">
        <w:rPr>
          <w:rFonts w:ascii="Times New Roman" w:hAnsi="Times New Roman" w:cs="Times New Roman"/>
          <w:sz w:val="26"/>
          <w:szCs w:val="26"/>
        </w:rPr>
        <w:t>П</w:t>
      </w:r>
      <w:r w:rsidRPr="00BD7B4F">
        <w:rPr>
          <w:rFonts w:ascii="Times New Roman" w:hAnsi="Times New Roman" w:cs="Times New Roman"/>
          <w:sz w:val="26"/>
          <w:szCs w:val="26"/>
        </w:rPr>
        <w:t xml:space="preserve">оставщик </w:t>
      </w:r>
      <w:r w:rsidR="00BD7B4F" w:rsidRPr="00BD7B4F">
        <w:rPr>
          <w:rFonts w:ascii="Times New Roman" w:hAnsi="Times New Roman" w:cs="Times New Roman"/>
          <w:sz w:val="26"/>
          <w:szCs w:val="26"/>
        </w:rPr>
        <w:t xml:space="preserve">расположен вне населенного пункта Заказчика, то перевозка автотранспорта осуществляется на эвакуаторе за счет Поставщика.     </w:t>
      </w:r>
    </w:p>
    <w:p w:rsidR="00B3201F" w:rsidRPr="0012378E" w:rsidRDefault="00B3201F" w:rsidP="00B3201F">
      <w:pPr>
        <w:ind w:firstLine="708"/>
        <w:jc w:val="both"/>
        <w:rPr>
          <w:rFonts w:ascii="Times New Roman" w:hAnsi="Times New Roman" w:cs="Times New Roman"/>
          <w:sz w:val="24"/>
          <w:szCs w:val="24"/>
        </w:rPr>
      </w:pPr>
    </w:p>
    <w:tbl>
      <w:tblPr>
        <w:tblStyle w:val="a3"/>
        <w:tblW w:w="8869" w:type="dxa"/>
        <w:jc w:val="center"/>
        <w:tblLook w:val="04A0" w:firstRow="1" w:lastRow="0" w:firstColumn="1" w:lastColumn="0" w:noHBand="0" w:noVBand="1"/>
      </w:tblPr>
      <w:tblGrid>
        <w:gridCol w:w="513"/>
        <w:gridCol w:w="2144"/>
        <w:gridCol w:w="1825"/>
        <w:gridCol w:w="1157"/>
        <w:gridCol w:w="1324"/>
        <w:gridCol w:w="1906"/>
      </w:tblGrid>
      <w:tr w:rsidR="006D7A20" w:rsidTr="006D7A20">
        <w:trPr>
          <w:jc w:val="center"/>
        </w:trPr>
        <w:tc>
          <w:tcPr>
            <w:tcW w:w="513" w:type="dxa"/>
            <w:vAlign w:val="center"/>
          </w:tcPr>
          <w:p w:rsidR="006D7A20" w:rsidRPr="00973058" w:rsidRDefault="006D7A20" w:rsidP="00973058">
            <w:pPr>
              <w:jc w:val="center"/>
              <w:rPr>
                <w:rFonts w:ascii="Times New Roman" w:hAnsi="Times New Roman" w:cs="Times New Roman"/>
                <w:b/>
                <w:sz w:val="24"/>
                <w:szCs w:val="24"/>
              </w:rPr>
            </w:pPr>
            <w:r w:rsidRPr="00973058">
              <w:rPr>
                <w:rFonts w:ascii="Times New Roman" w:hAnsi="Times New Roman" w:cs="Times New Roman"/>
                <w:b/>
                <w:sz w:val="24"/>
                <w:szCs w:val="24"/>
              </w:rPr>
              <w:t>№</w:t>
            </w:r>
          </w:p>
        </w:tc>
        <w:tc>
          <w:tcPr>
            <w:tcW w:w="2144" w:type="dxa"/>
            <w:vAlign w:val="center"/>
          </w:tcPr>
          <w:p w:rsidR="006D7A20" w:rsidRPr="00973058" w:rsidRDefault="006D7A20" w:rsidP="00973058">
            <w:pPr>
              <w:jc w:val="center"/>
              <w:rPr>
                <w:rFonts w:ascii="Times New Roman" w:hAnsi="Times New Roman" w:cs="Times New Roman"/>
                <w:b/>
                <w:sz w:val="24"/>
                <w:szCs w:val="24"/>
              </w:rPr>
            </w:pPr>
            <w:r w:rsidRPr="00973058">
              <w:rPr>
                <w:rFonts w:ascii="Times New Roman" w:hAnsi="Times New Roman" w:cs="Times New Roman"/>
                <w:b/>
                <w:sz w:val="24"/>
                <w:szCs w:val="24"/>
              </w:rPr>
              <w:t>марка авто</w:t>
            </w:r>
          </w:p>
        </w:tc>
        <w:tc>
          <w:tcPr>
            <w:tcW w:w="1825" w:type="dxa"/>
            <w:vAlign w:val="center"/>
          </w:tcPr>
          <w:p w:rsidR="006D7A20" w:rsidRPr="00973058" w:rsidRDefault="006D7A20" w:rsidP="006D7A20">
            <w:pPr>
              <w:jc w:val="center"/>
              <w:rPr>
                <w:rFonts w:ascii="Times New Roman" w:hAnsi="Times New Roman" w:cs="Times New Roman"/>
                <w:b/>
                <w:sz w:val="24"/>
                <w:szCs w:val="24"/>
              </w:rPr>
            </w:pPr>
            <w:r>
              <w:rPr>
                <w:rFonts w:ascii="Times New Roman" w:hAnsi="Times New Roman" w:cs="Times New Roman"/>
                <w:b/>
                <w:sz w:val="24"/>
                <w:szCs w:val="24"/>
              </w:rPr>
              <w:t>г</w:t>
            </w:r>
            <w:r w:rsidRPr="00973058">
              <w:rPr>
                <w:rFonts w:ascii="Times New Roman" w:hAnsi="Times New Roman" w:cs="Times New Roman"/>
                <w:b/>
                <w:sz w:val="24"/>
                <w:szCs w:val="24"/>
              </w:rPr>
              <w:t>ос</w:t>
            </w:r>
            <w:r>
              <w:rPr>
                <w:rFonts w:ascii="Times New Roman" w:hAnsi="Times New Roman" w:cs="Times New Roman"/>
                <w:b/>
                <w:sz w:val="24"/>
                <w:szCs w:val="24"/>
              </w:rPr>
              <w:t>.</w:t>
            </w:r>
            <w:r w:rsidRPr="00973058">
              <w:rPr>
                <w:rFonts w:ascii="Times New Roman" w:hAnsi="Times New Roman" w:cs="Times New Roman"/>
                <w:b/>
                <w:sz w:val="24"/>
                <w:szCs w:val="24"/>
              </w:rPr>
              <w:t xml:space="preserve"> номер</w:t>
            </w:r>
          </w:p>
        </w:tc>
        <w:tc>
          <w:tcPr>
            <w:tcW w:w="1157" w:type="dxa"/>
            <w:vAlign w:val="center"/>
          </w:tcPr>
          <w:p w:rsidR="006D7A20" w:rsidRPr="00973058" w:rsidRDefault="006D7A20" w:rsidP="00973058">
            <w:pPr>
              <w:jc w:val="center"/>
              <w:rPr>
                <w:rFonts w:ascii="Times New Roman" w:hAnsi="Times New Roman" w:cs="Times New Roman"/>
                <w:b/>
                <w:sz w:val="24"/>
                <w:szCs w:val="24"/>
              </w:rPr>
            </w:pPr>
            <w:r w:rsidRPr="00973058">
              <w:rPr>
                <w:rFonts w:ascii="Times New Roman" w:hAnsi="Times New Roman" w:cs="Times New Roman"/>
                <w:b/>
                <w:sz w:val="24"/>
                <w:szCs w:val="24"/>
              </w:rPr>
              <w:t>год выпуска</w:t>
            </w:r>
          </w:p>
        </w:tc>
        <w:tc>
          <w:tcPr>
            <w:tcW w:w="1324" w:type="dxa"/>
            <w:vAlign w:val="center"/>
          </w:tcPr>
          <w:p w:rsidR="006D7A20" w:rsidRPr="00973058" w:rsidRDefault="006D7A20" w:rsidP="00973058">
            <w:pPr>
              <w:jc w:val="center"/>
              <w:rPr>
                <w:rFonts w:ascii="Times New Roman" w:hAnsi="Times New Roman" w:cs="Times New Roman"/>
                <w:b/>
                <w:sz w:val="24"/>
                <w:szCs w:val="24"/>
              </w:rPr>
            </w:pPr>
            <w:r w:rsidRPr="00973058">
              <w:rPr>
                <w:rFonts w:ascii="Times New Roman" w:hAnsi="Times New Roman" w:cs="Times New Roman"/>
                <w:b/>
                <w:sz w:val="24"/>
                <w:szCs w:val="24"/>
              </w:rPr>
              <w:t>об</w:t>
            </w:r>
            <w:r>
              <w:rPr>
                <w:rFonts w:ascii="Times New Roman" w:hAnsi="Times New Roman" w:cs="Times New Roman"/>
                <w:b/>
                <w:sz w:val="24"/>
                <w:szCs w:val="24"/>
              </w:rPr>
              <w:t>ъё</w:t>
            </w:r>
            <w:r w:rsidRPr="00973058">
              <w:rPr>
                <w:rFonts w:ascii="Times New Roman" w:hAnsi="Times New Roman" w:cs="Times New Roman"/>
                <w:b/>
                <w:sz w:val="24"/>
                <w:szCs w:val="24"/>
              </w:rPr>
              <w:t>м двигателя</w:t>
            </w:r>
          </w:p>
        </w:tc>
        <w:tc>
          <w:tcPr>
            <w:tcW w:w="1906" w:type="dxa"/>
            <w:vAlign w:val="center"/>
          </w:tcPr>
          <w:p w:rsidR="006D7A20" w:rsidRPr="00973058" w:rsidRDefault="006D7A20" w:rsidP="006D7A20">
            <w:pPr>
              <w:jc w:val="center"/>
              <w:rPr>
                <w:rFonts w:ascii="Times New Roman" w:hAnsi="Times New Roman" w:cs="Times New Roman"/>
                <w:b/>
                <w:sz w:val="24"/>
                <w:szCs w:val="24"/>
              </w:rPr>
            </w:pPr>
            <w:r>
              <w:rPr>
                <w:rFonts w:ascii="Times New Roman" w:hAnsi="Times New Roman" w:cs="Times New Roman"/>
                <w:b/>
                <w:sz w:val="24"/>
                <w:szCs w:val="24"/>
              </w:rPr>
              <w:t>периодичность</w:t>
            </w:r>
          </w:p>
        </w:tc>
      </w:tr>
      <w:tr w:rsidR="00385397" w:rsidTr="00394CC1">
        <w:trPr>
          <w:jc w:val="center"/>
        </w:trPr>
        <w:tc>
          <w:tcPr>
            <w:tcW w:w="513" w:type="dxa"/>
            <w:vAlign w:val="center"/>
          </w:tcPr>
          <w:p w:rsidR="00385397" w:rsidRPr="00385397"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2144" w:type="dxa"/>
            <w:vAlign w:val="center"/>
          </w:tcPr>
          <w:p w:rsidR="00385397" w:rsidRPr="00747E47" w:rsidRDefault="00385397" w:rsidP="00385397">
            <w:pPr>
              <w:pStyle w:val="a9"/>
              <w:rPr>
                <w:rFonts w:ascii="Times New Roman" w:hAnsi="Times New Roman" w:cs="Times New Roman"/>
                <w:sz w:val="24"/>
                <w:szCs w:val="24"/>
                <w:lang w:val="en-US"/>
              </w:rPr>
            </w:pPr>
            <w:r w:rsidRPr="00747E47">
              <w:rPr>
                <w:rFonts w:ascii="Times New Roman" w:hAnsi="Times New Roman" w:cs="Times New Roman"/>
                <w:sz w:val="24"/>
                <w:szCs w:val="24"/>
                <w:lang w:val="en-US"/>
              </w:rPr>
              <w:t>Kia Cadenza</w:t>
            </w:r>
          </w:p>
        </w:tc>
        <w:tc>
          <w:tcPr>
            <w:tcW w:w="1825" w:type="dxa"/>
            <w:vAlign w:val="center"/>
          </w:tcPr>
          <w:p w:rsidR="00385397" w:rsidRPr="00747E47" w:rsidRDefault="00385397" w:rsidP="00385397">
            <w:pPr>
              <w:pStyle w:val="a9"/>
              <w:jc w:val="center"/>
              <w:rPr>
                <w:rFonts w:ascii="Times New Roman" w:hAnsi="Times New Roman" w:cs="Times New Roman"/>
                <w:sz w:val="24"/>
                <w:szCs w:val="24"/>
                <w:lang w:val="en-US"/>
              </w:rPr>
            </w:pPr>
            <w:r w:rsidRPr="00747E47">
              <w:rPr>
                <w:rFonts w:ascii="Times New Roman" w:hAnsi="Times New Roman" w:cs="Times New Roman"/>
                <w:sz w:val="24"/>
                <w:szCs w:val="24"/>
                <w:lang w:val="en-US"/>
              </w:rPr>
              <w:t>041</w:t>
            </w:r>
            <w:r w:rsidR="00E50D23">
              <w:rPr>
                <w:rFonts w:ascii="Times New Roman" w:hAnsi="Times New Roman" w:cs="Times New Roman"/>
                <w:sz w:val="24"/>
                <w:szCs w:val="24"/>
                <w:lang w:val="en-US"/>
              </w:rPr>
              <w:t xml:space="preserve"> </w:t>
            </w:r>
            <w:r w:rsidRPr="00747E47">
              <w:rPr>
                <w:rFonts w:ascii="Times New Roman" w:hAnsi="Times New Roman" w:cs="Times New Roman"/>
                <w:sz w:val="24"/>
                <w:szCs w:val="24"/>
                <w:lang w:val="en-US"/>
              </w:rPr>
              <w:t>BQ</w:t>
            </w:r>
            <w:r w:rsidR="00E50D23">
              <w:rPr>
                <w:rFonts w:ascii="Times New Roman" w:hAnsi="Times New Roman" w:cs="Times New Roman"/>
                <w:sz w:val="24"/>
                <w:szCs w:val="24"/>
                <w:lang w:val="en-US"/>
              </w:rPr>
              <w:t xml:space="preserve"> </w:t>
            </w:r>
            <w:r w:rsidRPr="00747E47">
              <w:rPr>
                <w:rFonts w:ascii="Times New Roman" w:hAnsi="Times New Roman" w:cs="Times New Roman"/>
                <w:sz w:val="24"/>
                <w:szCs w:val="24"/>
                <w:lang w:val="en-US"/>
              </w:rPr>
              <w:t>04</w:t>
            </w:r>
          </w:p>
        </w:tc>
        <w:tc>
          <w:tcPr>
            <w:tcW w:w="1157" w:type="dxa"/>
            <w:vAlign w:val="center"/>
          </w:tcPr>
          <w:p w:rsidR="00385397" w:rsidRPr="00747E47" w:rsidRDefault="00385397" w:rsidP="00385397">
            <w:pPr>
              <w:pStyle w:val="a9"/>
              <w:jc w:val="center"/>
              <w:rPr>
                <w:rFonts w:ascii="Times New Roman" w:hAnsi="Times New Roman" w:cs="Times New Roman"/>
                <w:sz w:val="24"/>
                <w:szCs w:val="24"/>
                <w:lang w:val="en-US"/>
              </w:rPr>
            </w:pPr>
            <w:r w:rsidRPr="00747E47">
              <w:rPr>
                <w:rFonts w:ascii="Times New Roman" w:hAnsi="Times New Roman" w:cs="Times New Roman"/>
                <w:sz w:val="24"/>
                <w:szCs w:val="24"/>
              </w:rPr>
              <w:t>20</w:t>
            </w:r>
            <w:r w:rsidRPr="00747E47">
              <w:rPr>
                <w:rFonts w:ascii="Times New Roman" w:hAnsi="Times New Roman" w:cs="Times New Roman"/>
                <w:sz w:val="24"/>
                <w:szCs w:val="24"/>
                <w:lang w:val="en-US"/>
              </w:rPr>
              <w:t>12</w:t>
            </w:r>
          </w:p>
        </w:tc>
        <w:tc>
          <w:tcPr>
            <w:tcW w:w="1324"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3470</w:t>
            </w:r>
          </w:p>
        </w:tc>
        <w:tc>
          <w:tcPr>
            <w:tcW w:w="1906" w:type="dxa"/>
          </w:tcPr>
          <w:p w:rsidR="00385397" w:rsidRPr="00747E47" w:rsidRDefault="00385397" w:rsidP="00385397">
            <w:pPr>
              <w:pStyle w:val="a9"/>
              <w:jc w:val="center"/>
              <w:rPr>
                <w:rFonts w:ascii="Times New Roman" w:hAnsi="Times New Roman" w:cs="Times New Roman"/>
                <w:sz w:val="24"/>
                <w:szCs w:val="24"/>
              </w:rPr>
            </w:pPr>
            <w:r>
              <w:rPr>
                <w:rFonts w:ascii="Times New Roman" w:hAnsi="Times New Roman" w:cs="Times New Roman"/>
                <w:sz w:val="24"/>
                <w:szCs w:val="24"/>
              </w:rPr>
              <w:t>1 раз в год</w:t>
            </w:r>
          </w:p>
        </w:tc>
      </w:tr>
      <w:tr w:rsidR="00385397" w:rsidTr="00394CC1">
        <w:trPr>
          <w:jc w:val="center"/>
        </w:trPr>
        <w:tc>
          <w:tcPr>
            <w:tcW w:w="513" w:type="dxa"/>
            <w:vAlign w:val="center"/>
          </w:tcPr>
          <w:p w:rsidR="00385397" w:rsidRPr="00385397"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2144" w:type="dxa"/>
            <w:vAlign w:val="center"/>
          </w:tcPr>
          <w:p w:rsidR="00385397" w:rsidRPr="00747E47" w:rsidRDefault="00385397" w:rsidP="00385397">
            <w:pPr>
              <w:pStyle w:val="a9"/>
              <w:rPr>
                <w:rFonts w:ascii="Times New Roman" w:hAnsi="Times New Roman" w:cs="Times New Roman"/>
                <w:sz w:val="24"/>
                <w:szCs w:val="24"/>
              </w:rPr>
            </w:pPr>
            <w:r w:rsidRPr="00747E47">
              <w:rPr>
                <w:rFonts w:ascii="Times New Roman" w:hAnsi="Times New Roman" w:cs="Times New Roman"/>
                <w:sz w:val="24"/>
                <w:szCs w:val="24"/>
                <w:lang w:val="kk-KZ"/>
              </w:rPr>
              <w:t>Ssang Yong K</w:t>
            </w:r>
            <w:r>
              <w:rPr>
                <w:rFonts w:ascii="Times New Roman" w:hAnsi="Times New Roman" w:cs="Times New Roman"/>
                <w:sz w:val="24"/>
                <w:szCs w:val="24"/>
                <w:lang w:val="en-US"/>
              </w:rPr>
              <w:t>yron</w:t>
            </w:r>
          </w:p>
        </w:tc>
        <w:tc>
          <w:tcPr>
            <w:tcW w:w="1825" w:type="dxa"/>
            <w:vAlign w:val="center"/>
          </w:tcPr>
          <w:p w:rsidR="00385397" w:rsidRPr="00747E47" w:rsidRDefault="00385397" w:rsidP="00385397">
            <w:pPr>
              <w:pStyle w:val="a9"/>
              <w:jc w:val="center"/>
              <w:rPr>
                <w:rFonts w:ascii="Times New Roman" w:hAnsi="Times New Roman" w:cs="Times New Roman"/>
                <w:sz w:val="24"/>
                <w:szCs w:val="24"/>
                <w:lang w:val="en-US"/>
              </w:rPr>
            </w:pPr>
            <w:r w:rsidRPr="00747E47">
              <w:rPr>
                <w:rFonts w:ascii="Times New Roman" w:hAnsi="Times New Roman" w:cs="Times New Roman"/>
                <w:sz w:val="24"/>
                <w:szCs w:val="24"/>
                <w:lang w:val="en-US"/>
              </w:rPr>
              <w:t>316</w:t>
            </w:r>
            <w:r w:rsidR="00E50D23">
              <w:rPr>
                <w:rFonts w:ascii="Times New Roman" w:hAnsi="Times New Roman" w:cs="Times New Roman"/>
                <w:sz w:val="24"/>
                <w:szCs w:val="24"/>
                <w:lang w:val="en-US"/>
              </w:rPr>
              <w:t xml:space="preserve"> </w:t>
            </w:r>
            <w:r w:rsidRPr="00747E47">
              <w:rPr>
                <w:rFonts w:ascii="Times New Roman" w:hAnsi="Times New Roman" w:cs="Times New Roman"/>
                <w:sz w:val="24"/>
                <w:szCs w:val="24"/>
                <w:lang w:val="en-US"/>
              </w:rPr>
              <w:t>BN</w:t>
            </w:r>
            <w:r w:rsidR="00E50D23">
              <w:rPr>
                <w:rFonts w:ascii="Times New Roman" w:hAnsi="Times New Roman" w:cs="Times New Roman"/>
                <w:sz w:val="24"/>
                <w:szCs w:val="24"/>
                <w:lang w:val="en-US"/>
              </w:rPr>
              <w:t xml:space="preserve"> </w:t>
            </w:r>
            <w:r w:rsidRPr="00747E47">
              <w:rPr>
                <w:rFonts w:ascii="Times New Roman" w:hAnsi="Times New Roman" w:cs="Times New Roman"/>
                <w:sz w:val="24"/>
                <w:szCs w:val="24"/>
                <w:lang w:val="en-US"/>
              </w:rPr>
              <w:t>04</w:t>
            </w:r>
          </w:p>
        </w:tc>
        <w:tc>
          <w:tcPr>
            <w:tcW w:w="1157" w:type="dxa"/>
            <w:vAlign w:val="center"/>
          </w:tcPr>
          <w:p w:rsidR="00385397" w:rsidRPr="00747E47" w:rsidRDefault="00385397" w:rsidP="00385397">
            <w:pPr>
              <w:pStyle w:val="a9"/>
              <w:jc w:val="center"/>
              <w:rPr>
                <w:rFonts w:ascii="Times New Roman" w:hAnsi="Times New Roman" w:cs="Times New Roman"/>
                <w:sz w:val="24"/>
                <w:szCs w:val="24"/>
                <w:lang w:val="en-US"/>
              </w:rPr>
            </w:pPr>
            <w:r w:rsidRPr="00747E47">
              <w:rPr>
                <w:rFonts w:ascii="Times New Roman" w:hAnsi="Times New Roman" w:cs="Times New Roman"/>
                <w:sz w:val="24"/>
                <w:szCs w:val="24"/>
                <w:lang w:val="en-US"/>
              </w:rPr>
              <w:t>2013</w:t>
            </w:r>
          </w:p>
        </w:tc>
        <w:tc>
          <w:tcPr>
            <w:tcW w:w="1324"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2295</w:t>
            </w:r>
          </w:p>
        </w:tc>
        <w:tc>
          <w:tcPr>
            <w:tcW w:w="1906" w:type="dxa"/>
          </w:tcPr>
          <w:p w:rsidR="00385397" w:rsidRPr="00747E47" w:rsidRDefault="00385397" w:rsidP="00385397">
            <w:pPr>
              <w:pStyle w:val="a9"/>
              <w:jc w:val="center"/>
              <w:rPr>
                <w:rFonts w:ascii="Times New Roman" w:hAnsi="Times New Roman" w:cs="Times New Roman"/>
                <w:sz w:val="24"/>
                <w:szCs w:val="24"/>
              </w:rPr>
            </w:pPr>
            <w:r>
              <w:rPr>
                <w:rFonts w:ascii="Times New Roman" w:hAnsi="Times New Roman" w:cs="Times New Roman"/>
                <w:sz w:val="24"/>
                <w:szCs w:val="24"/>
              </w:rPr>
              <w:t>1 раз в год</w:t>
            </w:r>
          </w:p>
        </w:tc>
      </w:tr>
      <w:tr w:rsidR="00385397" w:rsidTr="00394CC1">
        <w:trPr>
          <w:jc w:val="center"/>
        </w:trPr>
        <w:tc>
          <w:tcPr>
            <w:tcW w:w="513"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3</w:t>
            </w:r>
          </w:p>
        </w:tc>
        <w:tc>
          <w:tcPr>
            <w:tcW w:w="2144" w:type="dxa"/>
            <w:vAlign w:val="center"/>
          </w:tcPr>
          <w:p w:rsidR="00385397" w:rsidRPr="00747E47" w:rsidRDefault="00385397" w:rsidP="00385397">
            <w:pPr>
              <w:pStyle w:val="a9"/>
              <w:rPr>
                <w:rFonts w:ascii="Times New Roman" w:hAnsi="Times New Roman" w:cs="Times New Roman"/>
                <w:sz w:val="24"/>
                <w:szCs w:val="24"/>
                <w:lang w:val="en-US"/>
              </w:rPr>
            </w:pPr>
            <w:r w:rsidRPr="00747E47">
              <w:rPr>
                <w:rFonts w:ascii="Times New Roman" w:hAnsi="Times New Roman" w:cs="Times New Roman"/>
                <w:sz w:val="24"/>
                <w:szCs w:val="24"/>
                <w:lang w:val="en-US"/>
              </w:rPr>
              <w:t>Hyundai Accent</w:t>
            </w:r>
          </w:p>
        </w:tc>
        <w:tc>
          <w:tcPr>
            <w:tcW w:w="1825"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310</w:t>
            </w:r>
            <w:r w:rsidR="00E50D23">
              <w:rPr>
                <w:rFonts w:ascii="Times New Roman" w:hAnsi="Times New Roman" w:cs="Times New Roman"/>
                <w:sz w:val="24"/>
                <w:szCs w:val="24"/>
                <w:lang w:val="en-US"/>
              </w:rPr>
              <w:t xml:space="preserve"> </w:t>
            </w:r>
            <w:r w:rsidRPr="00747E47">
              <w:rPr>
                <w:rFonts w:ascii="Times New Roman" w:hAnsi="Times New Roman" w:cs="Times New Roman"/>
                <w:sz w:val="24"/>
                <w:szCs w:val="24"/>
              </w:rPr>
              <w:t>BN</w:t>
            </w:r>
            <w:r w:rsidR="00E50D23">
              <w:rPr>
                <w:rFonts w:ascii="Times New Roman" w:hAnsi="Times New Roman" w:cs="Times New Roman"/>
                <w:sz w:val="24"/>
                <w:szCs w:val="24"/>
                <w:lang w:val="en-US"/>
              </w:rPr>
              <w:t xml:space="preserve"> </w:t>
            </w:r>
            <w:r w:rsidRPr="00747E47">
              <w:rPr>
                <w:rFonts w:ascii="Times New Roman" w:hAnsi="Times New Roman" w:cs="Times New Roman"/>
                <w:sz w:val="24"/>
                <w:szCs w:val="24"/>
              </w:rPr>
              <w:t>04</w:t>
            </w:r>
          </w:p>
        </w:tc>
        <w:tc>
          <w:tcPr>
            <w:tcW w:w="1157"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2014</w:t>
            </w:r>
          </w:p>
        </w:tc>
        <w:tc>
          <w:tcPr>
            <w:tcW w:w="1324"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1591</w:t>
            </w:r>
          </w:p>
        </w:tc>
        <w:tc>
          <w:tcPr>
            <w:tcW w:w="1906" w:type="dxa"/>
          </w:tcPr>
          <w:p w:rsidR="00385397" w:rsidRPr="00747E47" w:rsidRDefault="00385397" w:rsidP="00385397">
            <w:pPr>
              <w:pStyle w:val="a9"/>
              <w:jc w:val="center"/>
              <w:rPr>
                <w:rFonts w:ascii="Times New Roman" w:hAnsi="Times New Roman" w:cs="Times New Roman"/>
                <w:sz w:val="24"/>
                <w:szCs w:val="24"/>
              </w:rPr>
            </w:pPr>
            <w:r>
              <w:rPr>
                <w:rFonts w:ascii="Times New Roman" w:hAnsi="Times New Roman" w:cs="Times New Roman"/>
                <w:sz w:val="24"/>
                <w:szCs w:val="24"/>
              </w:rPr>
              <w:t>1 раз в год</w:t>
            </w:r>
          </w:p>
        </w:tc>
      </w:tr>
      <w:tr w:rsidR="00385397" w:rsidTr="00394CC1">
        <w:trPr>
          <w:jc w:val="center"/>
        </w:trPr>
        <w:tc>
          <w:tcPr>
            <w:tcW w:w="513" w:type="dxa"/>
            <w:vAlign w:val="center"/>
          </w:tcPr>
          <w:p w:rsidR="00385397" w:rsidRPr="00385397"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4</w:t>
            </w:r>
          </w:p>
        </w:tc>
        <w:tc>
          <w:tcPr>
            <w:tcW w:w="2144" w:type="dxa"/>
            <w:vAlign w:val="center"/>
          </w:tcPr>
          <w:p w:rsidR="00385397" w:rsidRPr="00747E47" w:rsidRDefault="00385397" w:rsidP="00385397">
            <w:pPr>
              <w:pStyle w:val="a9"/>
              <w:rPr>
                <w:rFonts w:ascii="Times New Roman" w:hAnsi="Times New Roman" w:cs="Times New Roman"/>
                <w:sz w:val="24"/>
                <w:szCs w:val="24"/>
                <w:lang w:val="en-US"/>
              </w:rPr>
            </w:pPr>
            <w:r w:rsidRPr="00747E47">
              <w:rPr>
                <w:rFonts w:ascii="Times New Roman" w:hAnsi="Times New Roman" w:cs="Times New Roman"/>
                <w:sz w:val="24"/>
                <w:szCs w:val="24"/>
                <w:lang w:val="en-US"/>
              </w:rPr>
              <w:t>Daewoo BS 106a</w:t>
            </w:r>
          </w:p>
        </w:tc>
        <w:tc>
          <w:tcPr>
            <w:tcW w:w="1825" w:type="dxa"/>
            <w:vAlign w:val="center"/>
          </w:tcPr>
          <w:p w:rsidR="00385397" w:rsidRPr="00747E47" w:rsidRDefault="00385397" w:rsidP="00385397">
            <w:pPr>
              <w:pStyle w:val="a9"/>
              <w:jc w:val="center"/>
              <w:rPr>
                <w:rFonts w:ascii="Times New Roman" w:hAnsi="Times New Roman" w:cs="Times New Roman"/>
                <w:sz w:val="24"/>
                <w:szCs w:val="24"/>
                <w:lang w:val="en-US"/>
              </w:rPr>
            </w:pPr>
            <w:r w:rsidRPr="00747E47">
              <w:rPr>
                <w:rFonts w:ascii="Times New Roman" w:hAnsi="Times New Roman" w:cs="Times New Roman"/>
                <w:sz w:val="24"/>
                <w:szCs w:val="24"/>
                <w:lang w:val="en-US"/>
              </w:rPr>
              <w:t>320</w:t>
            </w:r>
            <w:r w:rsidR="00E50D23">
              <w:rPr>
                <w:rFonts w:ascii="Times New Roman" w:hAnsi="Times New Roman" w:cs="Times New Roman"/>
                <w:sz w:val="24"/>
                <w:szCs w:val="24"/>
                <w:lang w:val="en-US"/>
              </w:rPr>
              <w:t xml:space="preserve"> </w:t>
            </w:r>
            <w:r w:rsidRPr="00747E47">
              <w:rPr>
                <w:rFonts w:ascii="Times New Roman" w:hAnsi="Times New Roman" w:cs="Times New Roman"/>
                <w:sz w:val="24"/>
                <w:szCs w:val="24"/>
                <w:lang w:val="en-US"/>
              </w:rPr>
              <w:t>BN</w:t>
            </w:r>
            <w:r w:rsidR="00E50D23">
              <w:rPr>
                <w:rFonts w:ascii="Times New Roman" w:hAnsi="Times New Roman" w:cs="Times New Roman"/>
                <w:sz w:val="24"/>
                <w:szCs w:val="24"/>
                <w:lang w:val="en-US"/>
              </w:rPr>
              <w:t xml:space="preserve"> </w:t>
            </w:r>
            <w:r w:rsidRPr="00747E47">
              <w:rPr>
                <w:rFonts w:ascii="Times New Roman" w:hAnsi="Times New Roman" w:cs="Times New Roman"/>
                <w:sz w:val="24"/>
                <w:szCs w:val="24"/>
                <w:lang w:val="en-US"/>
              </w:rPr>
              <w:t>04</w:t>
            </w:r>
          </w:p>
        </w:tc>
        <w:tc>
          <w:tcPr>
            <w:tcW w:w="1157"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2014</w:t>
            </w:r>
          </w:p>
        </w:tc>
        <w:tc>
          <w:tcPr>
            <w:tcW w:w="1324"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7640</w:t>
            </w:r>
          </w:p>
        </w:tc>
        <w:tc>
          <w:tcPr>
            <w:tcW w:w="1906" w:type="dxa"/>
          </w:tcPr>
          <w:p w:rsidR="00385397" w:rsidRPr="00747E47" w:rsidRDefault="00385397" w:rsidP="00385397">
            <w:pPr>
              <w:pStyle w:val="a9"/>
              <w:jc w:val="center"/>
              <w:rPr>
                <w:rFonts w:ascii="Times New Roman" w:hAnsi="Times New Roman" w:cs="Times New Roman"/>
                <w:sz w:val="24"/>
                <w:szCs w:val="24"/>
              </w:rPr>
            </w:pPr>
            <w:r>
              <w:rPr>
                <w:rFonts w:ascii="Times New Roman" w:hAnsi="Times New Roman" w:cs="Times New Roman"/>
                <w:sz w:val="24"/>
                <w:szCs w:val="24"/>
              </w:rPr>
              <w:t>2 раз в год</w:t>
            </w:r>
          </w:p>
        </w:tc>
      </w:tr>
      <w:tr w:rsidR="00385397" w:rsidTr="00394CC1">
        <w:trPr>
          <w:jc w:val="center"/>
        </w:trPr>
        <w:tc>
          <w:tcPr>
            <w:tcW w:w="513" w:type="dxa"/>
            <w:vAlign w:val="center"/>
          </w:tcPr>
          <w:p w:rsidR="00385397" w:rsidRPr="00385397"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5</w:t>
            </w:r>
          </w:p>
        </w:tc>
        <w:tc>
          <w:tcPr>
            <w:tcW w:w="2144" w:type="dxa"/>
            <w:vAlign w:val="center"/>
          </w:tcPr>
          <w:p w:rsidR="00385397" w:rsidRPr="00747E47" w:rsidRDefault="00385397" w:rsidP="00385397">
            <w:pPr>
              <w:pStyle w:val="a9"/>
              <w:rPr>
                <w:rFonts w:ascii="Times New Roman" w:hAnsi="Times New Roman" w:cs="Times New Roman"/>
                <w:sz w:val="24"/>
                <w:szCs w:val="24"/>
              </w:rPr>
            </w:pPr>
            <w:r w:rsidRPr="00747E47">
              <w:rPr>
                <w:rFonts w:ascii="Times New Roman" w:hAnsi="Times New Roman" w:cs="Times New Roman"/>
                <w:sz w:val="24"/>
                <w:szCs w:val="24"/>
                <w:lang w:val="en-US"/>
              </w:rPr>
              <w:t>Hyundai Counti</w:t>
            </w:r>
          </w:p>
        </w:tc>
        <w:tc>
          <w:tcPr>
            <w:tcW w:w="1825" w:type="dxa"/>
            <w:vAlign w:val="center"/>
          </w:tcPr>
          <w:p w:rsidR="00385397" w:rsidRPr="00747E47" w:rsidRDefault="00385397" w:rsidP="00385397">
            <w:pPr>
              <w:pStyle w:val="a9"/>
              <w:jc w:val="center"/>
              <w:rPr>
                <w:rFonts w:ascii="Times New Roman" w:hAnsi="Times New Roman" w:cs="Times New Roman"/>
                <w:sz w:val="24"/>
                <w:szCs w:val="24"/>
                <w:lang w:val="en-US"/>
              </w:rPr>
            </w:pPr>
            <w:r w:rsidRPr="00747E47">
              <w:rPr>
                <w:rFonts w:ascii="Times New Roman" w:hAnsi="Times New Roman" w:cs="Times New Roman"/>
                <w:sz w:val="24"/>
                <w:szCs w:val="24"/>
                <w:lang w:val="en-US"/>
              </w:rPr>
              <w:t>319</w:t>
            </w:r>
            <w:r w:rsidR="00E50D23">
              <w:rPr>
                <w:rFonts w:ascii="Times New Roman" w:hAnsi="Times New Roman" w:cs="Times New Roman"/>
                <w:sz w:val="24"/>
                <w:szCs w:val="24"/>
                <w:lang w:val="en-US"/>
              </w:rPr>
              <w:t xml:space="preserve"> </w:t>
            </w:r>
            <w:r w:rsidRPr="00747E47">
              <w:rPr>
                <w:rFonts w:ascii="Times New Roman" w:hAnsi="Times New Roman" w:cs="Times New Roman"/>
                <w:sz w:val="24"/>
                <w:szCs w:val="24"/>
                <w:lang w:val="en-US"/>
              </w:rPr>
              <w:t>BN</w:t>
            </w:r>
            <w:r w:rsidR="00E50D23">
              <w:rPr>
                <w:rFonts w:ascii="Times New Roman" w:hAnsi="Times New Roman" w:cs="Times New Roman"/>
                <w:sz w:val="24"/>
                <w:szCs w:val="24"/>
                <w:lang w:val="en-US"/>
              </w:rPr>
              <w:t xml:space="preserve"> </w:t>
            </w:r>
            <w:r w:rsidRPr="00747E47">
              <w:rPr>
                <w:rFonts w:ascii="Times New Roman" w:hAnsi="Times New Roman" w:cs="Times New Roman"/>
                <w:sz w:val="24"/>
                <w:szCs w:val="24"/>
                <w:lang w:val="en-US"/>
              </w:rPr>
              <w:t>04</w:t>
            </w:r>
          </w:p>
        </w:tc>
        <w:tc>
          <w:tcPr>
            <w:tcW w:w="1157" w:type="dxa"/>
            <w:vAlign w:val="center"/>
          </w:tcPr>
          <w:p w:rsidR="00385397" w:rsidRPr="00747E47" w:rsidRDefault="00385397" w:rsidP="00385397">
            <w:pPr>
              <w:pStyle w:val="a9"/>
              <w:jc w:val="center"/>
              <w:rPr>
                <w:rFonts w:ascii="Times New Roman" w:hAnsi="Times New Roman" w:cs="Times New Roman"/>
                <w:sz w:val="24"/>
                <w:szCs w:val="24"/>
                <w:lang w:val="en-US"/>
              </w:rPr>
            </w:pPr>
            <w:r w:rsidRPr="00747E47">
              <w:rPr>
                <w:rFonts w:ascii="Times New Roman" w:hAnsi="Times New Roman" w:cs="Times New Roman"/>
                <w:sz w:val="24"/>
                <w:szCs w:val="24"/>
                <w:lang w:val="en-US"/>
              </w:rPr>
              <w:t>2016</w:t>
            </w:r>
          </w:p>
        </w:tc>
        <w:tc>
          <w:tcPr>
            <w:tcW w:w="1324"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3907</w:t>
            </w:r>
          </w:p>
        </w:tc>
        <w:tc>
          <w:tcPr>
            <w:tcW w:w="1906" w:type="dxa"/>
          </w:tcPr>
          <w:p w:rsidR="00385397" w:rsidRPr="00747E47" w:rsidRDefault="00385397" w:rsidP="00385397">
            <w:pPr>
              <w:pStyle w:val="a9"/>
              <w:jc w:val="center"/>
              <w:rPr>
                <w:rFonts w:ascii="Times New Roman" w:hAnsi="Times New Roman" w:cs="Times New Roman"/>
                <w:sz w:val="24"/>
                <w:szCs w:val="24"/>
              </w:rPr>
            </w:pPr>
            <w:r>
              <w:rPr>
                <w:rFonts w:ascii="Times New Roman" w:hAnsi="Times New Roman" w:cs="Times New Roman"/>
                <w:sz w:val="24"/>
                <w:szCs w:val="24"/>
              </w:rPr>
              <w:t>2 раз в год</w:t>
            </w:r>
          </w:p>
        </w:tc>
      </w:tr>
      <w:tr w:rsidR="00385397" w:rsidTr="006D7A20">
        <w:trPr>
          <w:jc w:val="center"/>
        </w:trPr>
        <w:tc>
          <w:tcPr>
            <w:tcW w:w="513" w:type="dxa"/>
            <w:vAlign w:val="center"/>
          </w:tcPr>
          <w:p w:rsidR="00385397" w:rsidRPr="00385397"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6</w:t>
            </w:r>
          </w:p>
        </w:tc>
        <w:tc>
          <w:tcPr>
            <w:tcW w:w="2144" w:type="dxa"/>
            <w:vAlign w:val="center"/>
          </w:tcPr>
          <w:p w:rsidR="00385397" w:rsidRPr="00747E47" w:rsidRDefault="00385397" w:rsidP="00385397">
            <w:pPr>
              <w:pStyle w:val="a9"/>
              <w:rPr>
                <w:rFonts w:ascii="Times New Roman" w:hAnsi="Times New Roman" w:cs="Times New Roman"/>
                <w:sz w:val="24"/>
                <w:szCs w:val="24"/>
              </w:rPr>
            </w:pPr>
            <w:r w:rsidRPr="00747E47">
              <w:rPr>
                <w:rFonts w:ascii="Times New Roman" w:hAnsi="Times New Roman" w:cs="Times New Roman"/>
                <w:sz w:val="24"/>
                <w:szCs w:val="24"/>
              </w:rPr>
              <w:t>Peugeot 508</w:t>
            </w:r>
          </w:p>
        </w:tc>
        <w:tc>
          <w:tcPr>
            <w:tcW w:w="1825" w:type="dxa"/>
            <w:vAlign w:val="center"/>
          </w:tcPr>
          <w:p w:rsidR="00385397" w:rsidRPr="00747E47" w:rsidRDefault="00385397" w:rsidP="00385397">
            <w:pPr>
              <w:pStyle w:val="a9"/>
              <w:jc w:val="center"/>
              <w:rPr>
                <w:rFonts w:ascii="Times New Roman" w:hAnsi="Times New Roman" w:cs="Times New Roman"/>
                <w:sz w:val="24"/>
                <w:szCs w:val="24"/>
              </w:rPr>
            </w:pPr>
            <w:r>
              <w:rPr>
                <w:rFonts w:ascii="Times New Roman" w:hAnsi="Times New Roman" w:cs="Times New Roman"/>
                <w:sz w:val="24"/>
                <w:szCs w:val="24"/>
              </w:rPr>
              <w:t>0800/</w:t>
            </w:r>
            <w:r w:rsidRPr="00747E47">
              <w:rPr>
                <w:rFonts w:ascii="Times New Roman" w:hAnsi="Times New Roman" w:cs="Times New Roman"/>
                <w:sz w:val="24"/>
                <w:szCs w:val="24"/>
              </w:rPr>
              <w:t>04</w:t>
            </w:r>
          </w:p>
        </w:tc>
        <w:tc>
          <w:tcPr>
            <w:tcW w:w="1157"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2017</w:t>
            </w:r>
          </w:p>
        </w:tc>
        <w:tc>
          <w:tcPr>
            <w:tcW w:w="1324"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1598</w:t>
            </w:r>
          </w:p>
        </w:tc>
        <w:tc>
          <w:tcPr>
            <w:tcW w:w="1906" w:type="dxa"/>
          </w:tcPr>
          <w:p w:rsidR="00385397" w:rsidRPr="00747E47" w:rsidRDefault="00385397" w:rsidP="00385397">
            <w:pPr>
              <w:pStyle w:val="a9"/>
              <w:jc w:val="center"/>
              <w:rPr>
                <w:rFonts w:ascii="Times New Roman" w:hAnsi="Times New Roman" w:cs="Times New Roman"/>
                <w:sz w:val="24"/>
                <w:szCs w:val="24"/>
              </w:rPr>
            </w:pPr>
            <w:r>
              <w:rPr>
                <w:rFonts w:ascii="Times New Roman" w:hAnsi="Times New Roman" w:cs="Times New Roman"/>
                <w:sz w:val="24"/>
                <w:szCs w:val="24"/>
              </w:rPr>
              <w:t>1 раз в год</w:t>
            </w:r>
          </w:p>
        </w:tc>
      </w:tr>
      <w:tr w:rsidR="00385397" w:rsidTr="006D7A20">
        <w:trPr>
          <w:jc w:val="center"/>
        </w:trPr>
        <w:tc>
          <w:tcPr>
            <w:tcW w:w="513" w:type="dxa"/>
            <w:vAlign w:val="center"/>
          </w:tcPr>
          <w:p w:rsidR="00385397" w:rsidRPr="00385397"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7</w:t>
            </w:r>
          </w:p>
        </w:tc>
        <w:tc>
          <w:tcPr>
            <w:tcW w:w="2144" w:type="dxa"/>
            <w:vAlign w:val="center"/>
          </w:tcPr>
          <w:p w:rsidR="00385397" w:rsidRPr="00747E47" w:rsidRDefault="00385397" w:rsidP="00385397">
            <w:pPr>
              <w:pStyle w:val="a9"/>
              <w:rPr>
                <w:rFonts w:ascii="Times New Roman" w:hAnsi="Times New Roman" w:cs="Times New Roman"/>
                <w:sz w:val="24"/>
                <w:szCs w:val="24"/>
                <w:lang w:val="en-US"/>
              </w:rPr>
            </w:pPr>
            <w:r w:rsidRPr="00747E47">
              <w:rPr>
                <w:rFonts w:ascii="Times New Roman" w:hAnsi="Times New Roman" w:cs="Times New Roman"/>
                <w:sz w:val="24"/>
                <w:szCs w:val="24"/>
              </w:rPr>
              <w:t>Г</w:t>
            </w:r>
            <w:r>
              <w:rPr>
                <w:rFonts w:ascii="Times New Roman" w:hAnsi="Times New Roman" w:cs="Times New Roman"/>
                <w:sz w:val="24"/>
                <w:szCs w:val="24"/>
              </w:rPr>
              <w:t>аз</w:t>
            </w:r>
            <w:r w:rsidRPr="00747E47">
              <w:rPr>
                <w:rFonts w:ascii="Times New Roman" w:hAnsi="Times New Roman" w:cs="Times New Roman"/>
                <w:sz w:val="24"/>
                <w:szCs w:val="24"/>
              </w:rPr>
              <w:t>-3302-288</w:t>
            </w:r>
          </w:p>
        </w:tc>
        <w:tc>
          <w:tcPr>
            <w:tcW w:w="1825" w:type="dxa"/>
            <w:vAlign w:val="center"/>
          </w:tcPr>
          <w:p w:rsidR="00385397" w:rsidRPr="00747E47" w:rsidRDefault="00385397" w:rsidP="00385397">
            <w:pPr>
              <w:pStyle w:val="a9"/>
              <w:jc w:val="center"/>
              <w:rPr>
                <w:rFonts w:ascii="Times New Roman" w:hAnsi="Times New Roman" w:cs="Times New Roman"/>
                <w:sz w:val="24"/>
                <w:szCs w:val="24"/>
                <w:lang w:val="en-US"/>
              </w:rPr>
            </w:pPr>
            <w:r w:rsidRPr="00747E47">
              <w:rPr>
                <w:rFonts w:ascii="Times New Roman" w:hAnsi="Times New Roman" w:cs="Times New Roman"/>
                <w:sz w:val="24"/>
                <w:szCs w:val="24"/>
                <w:lang w:val="en-US"/>
              </w:rPr>
              <w:t>318</w:t>
            </w:r>
            <w:r w:rsidR="00E50D23">
              <w:rPr>
                <w:rFonts w:ascii="Times New Roman" w:hAnsi="Times New Roman" w:cs="Times New Roman"/>
                <w:sz w:val="24"/>
                <w:szCs w:val="24"/>
                <w:lang w:val="en-US"/>
              </w:rPr>
              <w:t xml:space="preserve"> </w:t>
            </w:r>
            <w:r w:rsidRPr="00747E47">
              <w:rPr>
                <w:rFonts w:ascii="Times New Roman" w:hAnsi="Times New Roman" w:cs="Times New Roman"/>
                <w:sz w:val="24"/>
                <w:szCs w:val="24"/>
                <w:lang w:val="en-US"/>
              </w:rPr>
              <w:t>BN</w:t>
            </w:r>
            <w:r w:rsidR="00E50D23">
              <w:rPr>
                <w:rFonts w:ascii="Times New Roman" w:hAnsi="Times New Roman" w:cs="Times New Roman"/>
                <w:sz w:val="24"/>
                <w:szCs w:val="24"/>
                <w:lang w:val="en-US"/>
              </w:rPr>
              <w:t xml:space="preserve"> </w:t>
            </w:r>
            <w:r w:rsidRPr="00747E47">
              <w:rPr>
                <w:rFonts w:ascii="Times New Roman" w:hAnsi="Times New Roman" w:cs="Times New Roman"/>
                <w:sz w:val="24"/>
                <w:szCs w:val="24"/>
                <w:lang w:val="en-US"/>
              </w:rPr>
              <w:t>04</w:t>
            </w:r>
          </w:p>
        </w:tc>
        <w:tc>
          <w:tcPr>
            <w:tcW w:w="1157"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2012</w:t>
            </w:r>
          </w:p>
        </w:tc>
        <w:tc>
          <w:tcPr>
            <w:tcW w:w="1324" w:type="dxa"/>
            <w:vAlign w:val="center"/>
          </w:tcPr>
          <w:p w:rsidR="00385397" w:rsidRPr="00747E47" w:rsidRDefault="00385397" w:rsidP="00385397">
            <w:pPr>
              <w:pStyle w:val="a9"/>
              <w:jc w:val="center"/>
              <w:rPr>
                <w:rFonts w:ascii="Times New Roman" w:hAnsi="Times New Roman" w:cs="Times New Roman"/>
                <w:sz w:val="24"/>
                <w:szCs w:val="24"/>
              </w:rPr>
            </w:pPr>
            <w:r w:rsidRPr="00747E47">
              <w:rPr>
                <w:rFonts w:ascii="Times New Roman" w:hAnsi="Times New Roman" w:cs="Times New Roman"/>
                <w:sz w:val="24"/>
                <w:szCs w:val="24"/>
              </w:rPr>
              <w:t>2400</w:t>
            </w:r>
          </w:p>
        </w:tc>
        <w:tc>
          <w:tcPr>
            <w:tcW w:w="1906" w:type="dxa"/>
          </w:tcPr>
          <w:p w:rsidR="00385397" w:rsidRPr="00747E47" w:rsidRDefault="00385397" w:rsidP="00385397">
            <w:pPr>
              <w:pStyle w:val="a9"/>
              <w:jc w:val="center"/>
              <w:rPr>
                <w:rFonts w:ascii="Times New Roman" w:hAnsi="Times New Roman" w:cs="Times New Roman"/>
                <w:sz w:val="24"/>
                <w:szCs w:val="24"/>
              </w:rPr>
            </w:pPr>
            <w:r>
              <w:rPr>
                <w:rFonts w:ascii="Times New Roman" w:hAnsi="Times New Roman" w:cs="Times New Roman"/>
                <w:sz w:val="24"/>
                <w:szCs w:val="24"/>
              </w:rPr>
              <w:t>1 раз в год</w:t>
            </w:r>
          </w:p>
        </w:tc>
      </w:tr>
      <w:tr w:rsidR="008E794B" w:rsidTr="006D7A20">
        <w:trPr>
          <w:jc w:val="center"/>
        </w:trPr>
        <w:tc>
          <w:tcPr>
            <w:tcW w:w="513" w:type="dxa"/>
            <w:vAlign w:val="center"/>
          </w:tcPr>
          <w:p w:rsidR="008E794B" w:rsidRPr="00385397" w:rsidRDefault="008E794B" w:rsidP="008E794B">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8</w:t>
            </w:r>
          </w:p>
        </w:tc>
        <w:tc>
          <w:tcPr>
            <w:tcW w:w="2144" w:type="dxa"/>
            <w:vAlign w:val="center"/>
          </w:tcPr>
          <w:p w:rsidR="008E794B" w:rsidRPr="00EF64E6" w:rsidRDefault="008E794B" w:rsidP="008E794B">
            <w:pPr>
              <w:suppressAutoHyphens/>
              <w:rPr>
                <w:rFonts w:ascii="Times New Roman" w:hAnsi="Times New Roman" w:cs="Times New Roman"/>
                <w:bCs/>
                <w:sz w:val="24"/>
                <w:szCs w:val="24"/>
                <w:lang w:val="en-US" w:eastAsia="ko-KR"/>
              </w:rPr>
            </w:pPr>
            <w:r w:rsidRPr="00DB5DBD">
              <w:rPr>
                <w:rFonts w:ascii="Times New Roman" w:hAnsi="Times New Roman" w:cs="Times New Roman"/>
                <w:sz w:val="24"/>
                <w:lang w:val="en-US"/>
              </w:rPr>
              <w:t>Hyundai</w:t>
            </w:r>
            <w:r w:rsidRPr="00DB5DBD">
              <w:rPr>
                <w:rFonts w:ascii="Times New Roman" w:hAnsi="Times New Roman" w:cs="Times New Roman"/>
                <w:sz w:val="24"/>
              </w:rPr>
              <w:t>-</w:t>
            </w:r>
            <w:r w:rsidRPr="00DB5DBD">
              <w:rPr>
                <w:rFonts w:ascii="Times New Roman" w:hAnsi="Times New Roman" w:cs="Times New Roman"/>
                <w:sz w:val="24"/>
                <w:lang w:val="en-US"/>
              </w:rPr>
              <w:t>H</w:t>
            </w:r>
            <w:r w:rsidRPr="00DB5DBD">
              <w:rPr>
                <w:rFonts w:ascii="Times New Roman" w:hAnsi="Times New Roman" w:cs="Times New Roman"/>
                <w:sz w:val="24"/>
              </w:rPr>
              <w:t xml:space="preserve"> 350</w:t>
            </w:r>
          </w:p>
        </w:tc>
        <w:tc>
          <w:tcPr>
            <w:tcW w:w="1825" w:type="dxa"/>
            <w:vAlign w:val="center"/>
          </w:tcPr>
          <w:p w:rsidR="008E794B" w:rsidRPr="00EF64E6" w:rsidRDefault="008E794B" w:rsidP="008E794B">
            <w:pPr>
              <w:suppressAutoHyphens/>
              <w:jc w:val="center"/>
              <w:rPr>
                <w:rFonts w:ascii="Times New Roman" w:hAnsi="Times New Roman" w:cs="Times New Roman"/>
                <w:bCs/>
                <w:sz w:val="24"/>
                <w:szCs w:val="24"/>
                <w:lang w:val="en-US" w:eastAsia="ko-KR"/>
              </w:rPr>
            </w:pPr>
            <w:r w:rsidRPr="00DB5DBD">
              <w:rPr>
                <w:rFonts w:ascii="Times New Roman" w:hAnsi="Times New Roman" w:cs="Times New Roman"/>
                <w:sz w:val="24"/>
              </w:rPr>
              <w:t xml:space="preserve">868 </w:t>
            </w:r>
            <w:r w:rsidRPr="00DB5DBD">
              <w:rPr>
                <w:rFonts w:ascii="Times New Roman" w:hAnsi="Times New Roman" w:cs="Times New Roman"/>
                <w:sz w:val="24"/>
                <w:lang w:val="en-US"/>
              </w:rPr>
              <w:t>B</w:t>
            </w:r>
            <w:r w:rsidRPr="00DB5DBD">
              <w:rPr>
                <w:rFonts w:ascii="Times New Roman" w:hAnsi="Times New Roman" w:cs="Times New Roman"/>
                <w:sz w:val="24"/>
              </w:rPr>
              <w:t>A</w:t>
            </w:r>
            <w:r w:rsidR="00E50D23">
              <w:rPr>
                <w:rFonts w:ascii="Times New Roman" w:hAnsi="Times New Roman" w:cs="Times New Roman"/>
                <w:sz w:val="24"/>
                <w:lang w:val="en-US"/>
              </w:rPr>
              <w:t xml:space="preserve"> </w:t>
            </w:r>
            <w:r w:rsidRPr="00DB5DBD">
              <w:rPr>
                <w:rFonts w:ascii="Times New Roman" w:hAnsi="Times New Roman" w:cs="Times New Roman"/>
                <w:sz w:val="24"/>
              </w:rPr>
              <w:t>04</w:t>
            </w:r>
          </w:p>
        </w:tc>
        <w:tc>
          <w:tcPr>
            <w:tcW w:w="1157" w:type="dxa"/>
            <w:vAlign w:val="center"/>
          </w:tcPr>
          <w:p w:rsidR="008E794B" w:rsidRPr="000A4E51" w:rsidRDefault="008E794B" w:rsidP="008E794B">
            <w:pPr>
              <w:suppressAutoHyphens/>
              <w:jc w:val="center"/>
              <w:rPr>
                <w:rFonts w:ascii="Times New Roman" w:hAnsi="Times New Roman" w:cs="Times New Roman"/>
                <w:bCs/>
                <w:sz w:val="24"/>
                <w:szCs w:val="24"/>
                <w:lang w:val="kk-KZ" w:eastAsia="ko-KR"/>
              </w:rPr>
            </w:pPr>
            <w:r>
              <w:rPr>
                <w:rFonts w:ascii="Times New Roman" w:hAnsi="Times New Roman" w:cs="Times New Roman"/>
                <w:bCs/>
                <w:sz w:val="24"/>
                <w:szCs w:val="24"/>
                <w:lang w:val="kk-KZ" w:eastAsia="ko-KR"/>
              </w:rPr>
              <w:t>2022</w:t>
            </w:r>
          </w:p>
        </w:tc>
        <w:tc>
          <w:tcPr>
            <w:tcW w:w="1324" w:type="dxa"/>
            <w:vAlign w:val="center"/>
          </w:tcPr>
          <w:p w:rsidR="008E794B" w:rsidRPr="000A4E51" w:rsidRDefault="008E794B" w:rsidP="008E794B">
            <w:pPr>
              <w:suppressAutoHyphens/>
              <w:jc w:val="center"/>
              <w:rPr>
                <w:rFonts w:ascii="Times New Roman" w:hAnsi="Times New Roman" w:cs="Times New Roman"/>
                <w:sz w:val="24"/>
                <w:szCs w:val="24"/>
                <w:lang w:val="kk-KZ" w:eastAsia="zh-CN"/>
              </w:rPr>
            </w:pPr>
            <w:r>
              <w:rPr>
                <w:rFonts w:ascii="Times New Roman" w:hAnsi="Times New Roman" w:cs="Times New Roman"/>
                <w:sz w:val="24"/>
                <w:szCs w:val="24"/>
                <w:lang w:val="kk-KZ" w:eastAsia="zh-CN"/>
              </w:rPr>
              <w:t>2497</w:t>
            </w:r>
          </w:p>
        </w:tc>
        <w:tc>
          <w:tcPr>
            <w:tcW w:w="1906" w:type="dxa"/>
          </w:tcPr>
          <w:p w:rsidR="008E794B" w:rsidRPr="00747E47" w:rsidRDefault="008E794B" w:rsidP="008E794B">
            <w:pPr>
              <w:pStyle w:val="a9"/>
              <w:jc w:val="center"/>
              <w:rPr>
                <w:rFonts w:ascii="Times New Roman" w:hAnsi="Times New Roman" w:cs="Times New Roman"/>
                <w:sz w:val="24"/>
                <w:szCs w:val="24"/>
              </w:rPr>
            </w:pPr>
            <w:r>
              <w:rPr>
                <w:rFonts w:ascii="Times New Roman" w:hAnsi="Times New Roman" w:cs="Times New Roman"/>
                <w:sz w:val="24"/>
                <w:szCs w:val="24"/>
              </w:rPr>
              <w:t>2 раз в год</w:t>
            </w:r>
          </w:p>
        </w:tc>
      </w:tr>
      <w:tr w:rsidR="00083F0A" w:rsidTr="006D7A20">
        <w:trPr>
          <w:jc w:val="center"/>
        </w:trPr>
        <w:tc>
          <w:tcPr>
            <w:tcW w:w="513" w:type="dxa"/>
            <w:vAlign w:val="center"/>
          </w:tcPr>
          <w:p w:rsidR="00083F0A" w:rsidRDefault="00083F0A" w:rsidP="00083F0A">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2144" w:type="dxa"/>
            <w:vAlign w:val="center"/>
          </w:tcPr>
          <w:p w:rsidR="00083F0A" w:rsidRPr="00E50D23" w:rsidRDefault="00083F0A" w:rsidP="00083F0A">
            <w:pPr>
              <w:suppressAutoHyphens/>
              <w:rPr>
                <w:rFonts w:ascii="Times New Roman" w:hAnsi="Times New Roman" w:cs="Times New Roman"/>
                <w:sz w:val="24"/>
                <w:lang w:val="en-US"/>
              </w:rPr>
            </w:pPr>
            <w:r>
              <w:rPr>
                <w:rFonts w:ascii="Times New Roman" w:hAnsi="Times New Roman" w:cs="Times New Roman"/>
                <w:sz w:val="24"/>
                <w:lang w:val="en-US"/>
              </w:rPr>
              <w:t>Hyundai Sonata</w:t>
            </w:r>
          </w:p>
        </w:tc>
        <w:tc>
          <w:tcPr>
            <w:tcW w:w="1825" w:type="dxa"/>
            <w:vAlign w:val="center"/>
          </w:tcPr>
          <w:p w:rsidR="00083F0A" w:rsidRPr="00E50D23" w:rsidRDefault="00083F0A" w:rsidP="00083F0A">
            <w:pPr>
              <w:suppressAutoHyphens/>
              <w:jc w:val="center"/>
              <w:rPr>
                <w:rFonts w:ascii="Times New Roman" w:hAnsi="Times New Roman" w:cs="Times New Roman"/>
                <w:sz w:val="24"/>
                <w:lang w:val="en-US"/>
              </w:rPr>
            </w:pPr>
            <w:r>
              <w:rPr>
                <w:rFonts w:ascii="Times New Roman" w:hAnsi="Times New Roman" w:cs="Times New Roman"/>
                <w:sz w:val="24"/>
                <w:lang w:val="en-US"/>
              </w:rPr>
              <w:t>371 BI 04</w:t>
            </w:r>
          </w:p>
        </w:tc>
        <w:tc>
          <w:tcPr>
            <w:tcW w:w="1157" w:type="dxa"/>
            <w:vAlign w:val="center"/>
          </w:tcPr>
          <w:p w:rsidR="00083F0A" w:rsidRPr="00055507" w:rsidRDefault="00055507" w:rsidP="00083F0A">
            <w:pPr>
              <w:suppressAutoHyphens/>
              <w:jc w:val="center"/>
              <w:rPr>
                <w:rFonts w:ascii="Times New Roman" w:hAnsi="Times New Roman" w:cs="Times New Roman"/>
                <w:bCs/>
                <w:sz w:val="24"/>
                <w:szCs w:val="24"/>
                <w:lang w:val="en-US" w:eastAsia="ko-KR"/>
              </w:rPr>
            </w:pPr>
            <w:r>
              <w:rPr>
                <w:rFonts w:ascii="Times New Roman" w:hAnsi="Times New Roman" w:cs="Times New Roman"/>
                <w:bCs/>
                <w:sz w:val="24"/>
                <w:szCs w:val="24"/>
                <w:lang w:val="kk-KZ" w:eastAsia="ko-KR"/>
              </w:rPr>
              <w:t>202</w:t>
            </w:r>
            <w:r>
              <w:rPr>
                <w:rFonts w:ascii="Times New Roman" w:hAnsi="Times New Roman" w:cs="Times New Roman"/>
                <w:bCs/>
                <w:sz w:val="24"/>
                <w:szCs w:val="24"/>
                <w:lang w:val="en-US" w:eastAsia="ko-KR"/>
              </w:rPr>
              <w:t>5</w:t>
            </w:r>
          </w:p>
        </w:tc>
        <w:tc>
          <w:tcPr>
            <w:tcW w:w="1324" w:type="dxa"/>
            <w:vAlign w:val="center"/>
          </w:tcPr>
          <w:p w:rsidR="00083F0A" w:rsidRPr="00083F0A" w:rsidRDefault="00083F0A" w:rsidP="00083F0A">
            <w:pPr>
              <w:suppressAutoHyphens/>
              <w:jc w:val="center"/>
              <w:rPr>
                <w:rFonts w:ascii="Times New Roman" w:hAnsi="Times New Roman" w:cs="Times New Roman"/>
                <w:sz w:val="24"/>
                <w:szCs w:val="24"/>
                <w:lang w:val="en-US" w:eastAsia="zh-CN"/>
              </w:rPr>
            </w:pPr>
            <w:r>
              <w:rPr>
                <w:rFonts w:ascii="Times New Roman" w:hAnsi="Times New Roman" w:cs="Times New Roman"/>
                <w:sz w:val="24"/>
                <w:szCs w:val="24"/>
                <w:lang w:val="en-US" w:eastAsia="zh-CN"/>
              </w:rPr>
              <w:t>2497</w:t>
            </w:r>
          </w:p>
        </w:tc>
        <w:tc>
          <w:tcPr>
            <w:tcW w:w="1906" w:type="dxa"/>
          </w:tcPr>
          <w:p w:rsidR="00083F0A" w:rsidRPr="00747E47" w:rsidRDefault="00083F0A" w:rsidP="00083F0A">
            <w:pPr>
              <w:pStyle w:val="a9"/>
              <w:jc w:val="center"/>
              <w:rPr>
                <w:rFonts w:ascii="Times New Roman" w:hAnsi="Times New Roman" w:cs="Times New Roman"/>
                <w:sz w:val="24"/>
                <w:szCs w:val="24"/>
              </w:rPr>
            </w:pPr>
            <w:r>
              <w:rPr>
                <w:rFonts w:ascii="Times New Roman" w:hAnsi="Times New Roman" w:cs="Times New Roman"/>
                <w:sz w:val="24"/>
                <w:szCs w:val="24"/>
              </w:rPr>
              <w:t>1 раз в год</w:t>
            </w:r>
          </w:p>
        </w:tc>
      </w:tr>
      <w:tr w:rsidR="003930D2" w:rsidTr="006D7A20">
        <w:trPr>
          <w:jc w:val="center"/>
        </w:trPr>
        <w:tc>
          <w:tcPr>
            <w:tcW w:w="513" w:type="dxa"/>
            <w:vAlign w:val="center"/>
          </w:tcPr>
          <w:p w:rsidR="003930D2" w:rsidRPr="00E50D23" w:rsidRDefault="003930D2" w:rsidP="003930D2">
            <w:pPr>
              <w:pStyle w:val="a9"/>
              <w:jc w:val="center"/>
              <w:rPr>
                <w:rFonts w:ascii="Times New Roman" w:hAnsi="Times New Roman" w:cs="Times New Roman"/>
                <w:sz w:val="24"/>
                <w:szCs w:val="24"/>
                <w:lang w:val="en-US"/>
              </w:rPr>
            </w:pPr>
            <w:r>
              <w:rPr>
                <w:rFonts w:ascii="Times New Roman" w:hAnsi="Times New Roman" w:cs="Times New Roman"/>
                <w:sz w:val="24"/>
                <w:szCs w:val="24"/>
                <w:lang w:val="en-US"/>
              </w:rPr>
              <w:t>10</w:t>
            </w:r>
          </w:p>
        </w:tc>
        <w:tc>
          <w:tcPr>
            <w:tcW w:w="2144" w:type="dxa"/>
            <w:vAlign w:val="center"/>
          </w:tcPr>
          <w:p w:rsidR="003930D2" w:rsidRPr="00E50D23" w:rsidRDefault="003930D2" w:rsidP="003930D2">
            <w:pPr>
              <w:suppressAutoHyphens/>
              <w:rPr>
                <w:rFonts w:ascii="Times New Roman" w:hAnsi="Times New Roman" w:cs="Times New Roman"/>
                <w:sz w:val="24"/>
                <w:lang w:val="en-US"/>
              </w:rPr>
            </w:pPr>
            <w:r>
              <w:rPr>
                <w:rFonts w:ascii="Times New Roman" w:hAnsi="Times New Roman" w:cs="Times New Roman"/>
                <w:sz w:val="24"/>
                <w:lang w:val="en-US"/>
              </w:rPr>
              <w:t>Hyundai Mufasa</w:t>
            </w:r>
          </w:p>
        </w:tc>
        <w:tc>
          <w:tcPr>
            <w:tcW w:w="1825" w:type="dxa"/>
            <w:vAlign w:val="center"/>
          </w:tcPr>
          <w:p w:rsidR="003930D2" w:rsidRPr="00E50D23" w:rsidRDefault="003930D2" w:rsidP="003930D2">
            <w:pPr>
              <w:suppressAutoHyphens/>
              <w:jc w:val="center"/>
              <w:rPr>
                <w:rFonts w:ascii="Times New Roman" w:hAnsi="Times New Roman" w:cs="Times New Roman"/>
                <w:sz w:val="24"/>
                <w:lang w:val="en-US"/>
              </w:rPr>
            </w:pPr>
            <w:r>
              <w:rPr>
                <w:rFonts w:ascii="Times New Roman" w:hAnsi="Times New Roman" w:cs="Times New Roman"/>
                <w:sz w:val="24"/>
                <w:lang w:val="en-US"/>
              </w:rPr>
              <w:t>374 BH 04</w:t>
            </w:r>
          </w:p>
        </w:tc>
        <w:tc>
          <w:tcPr>
            <w:tcW w:w="1157" w:type="dxa"/>
            <w:vAlign w:val="center"/>
          </w:tcPr>
          <w:p w:rsidR="003930D2" w:rsidRPr="003930D2" w:rsidRDefault="003930D2" w:rsidP="003930D2">
            <w:pPr>
              <w:suppressAutoHyphens/>
              <w:jc w:val="center"/>
              <w:rPr>
                <w:rFonts w:ascii="Times New Roman" w:hAnsi="Times New Roman" w:cs="Times New Roman"/>
                <w:bCs/>
                <w:sz w:val="24"/>
                <w:szCs w:val="24"/>
                <w:lang w:val="en-US" w:eastAsia="ko-KR"/>
              </w:rPr>
            </w:pPr>
            <w:r>
              <w:rPr>
                <w:rFonts w:ascii="Times New Roman" w:hAnsi="Times New Roman" w:cs="Times New Roman"/>
                <w:bCs/>
                <w:sz w:val="24"/>
                <w:szCs w:val="24"/>
                <w:lang w:val="en-US" w:eastAsia="ko-KR"/>
              </w:rPr>
              <w:t>2025</w:t>
            </w:r>
          </w:p>
        </w:tc>
        <w:tc>
          <w:tcPr>
            <w:tcW w:w="1324" w:type="dxa"/>
            <w:vAlign w:val="center"/>
          </w:tcPr>
          <w:p w:rsidR="003930D2" w:rsidRPr="003930D2" w:rsidRDefault="003930D2" w:rsidP="003930D2">
            <w:pPr>
              <w:suppressAutoHyphens/>
              <w:jc w:val="center"/>
              <w:rPr>
                <w:rFonts w:ascii="Times New Roman" w:hAnsi="Times New Roman" w:cs="Times New Roman"/>
                <w:sz w:val="24"/>
                <w:szCs w:val="24"/>
                <w:lang w:val="en-US" w:eastAsia="zh-CN"/>
              </w:rPr>
            </w:pPr>
            <w:r>
              <w:rPr>
                <w:rFonts w:ascii="Times New Roman" w:hAnsi="Times New Roman" w:cs="Times New Roman"/>
                <w:sz w:val="24"/>
                <w:szCs w:val="24"/>
                <w:lang w:val="en-US" w:eastAsia="zh-CN"/>
              </w:rPr>
              <w:t>1999</w:t>
            </w:r>
          </w:p>
        </w:tc>
        <w:tc>
          <w:tcPr>
            <w:tcW w:w="1906" w:type="dxa"/>
          </w:tcPr>
          <w:p w:rsidR="003930D2" w:rsidRPr="00747E47" w:rsidRDefault="003930D2" w:rsidP="003930D2">
            <w:pPr>
              <w:pStyle w:val="a9"/>
              <w:jc w:val="center"/>
              <w:rPr>
                <w:rFonts w:ascii="Times New Roman" w:hAnsi="Times New Roman" w:cs="Times New Roman"/>
                <w:sz w:val="24"/>
                <w:szCs w:val="24"/>
              </w:rPr>
            </w:pPr>
            <w:r>
              <w:rPr>
                <w:rFonts w:ascii="Times New Roman" w:hAnsi="Times New Roman" w:cs="Times New Roman"/>
                <w:sz w:val="24"/>
                <w:szCs w:val="24"/>
              </w:rPr>
              <w:t>1 раз в год</w:t>
            </w:r>
          </w:p>
        </w:tc>
      </w:tr>
    </w:tbl>
    <w:p w:rsidR="00873EA6" w:rsidRDefault="00873EA6" w:rsidP="008A0E09">
      <w:pPr>
        <w:pStyle w:val="a9"/>
        <w:jc w:val="right"/>
        <w:rPr>
          <w:rFonts w:ascii="Times New Roman" w:hAnsi="Times New Roman" w:cs="Times New Roman"/>
          <w:b/>
          <w:sz w:val="26"/>
          <w:szCs w:val="26"/>
          <w:lang w:val="kk-KZ"/>
        </w:rPr>
      </w:pPr>
    </w:p>
    <w:p w:rsidR="00AC775F" w:rsidRDefault="00AC775F" w:rsidP="008A0E09">
      <w:pPr>
        <w:pStyle w:val="a9"/>
        <w:jc w:val="right"/>
        <w:rPr>
          <w:rFonts w:ascii="Times New Roman" w:hAnsi="Times New Roman" w:cs="Times New Roman"/>
          <w:b/>
          <w:sz w:val="26"/>
          <w:szCs w:val="26"/>
          <w:lang w:val="kk-KZ"/>
        </w:rPr>
      </w:pPr>
    </w:p>
    <w:p w:rsidR="00AC775F" w:rsidRDefault="00AC775F" w:rsidP="008A0E09">
      <w:pPr>
        <w:pStyle w:val="a9"/>
        <w:jc w:val="right"/>
        <w:rPr>
          <w:rFonts w:ascii="Times New Roman" w:hAnsi="Times New Roman" w:cs="Times New Roman"/>
          <w:b/>
          <w:sz w:val="26"/>
          <w:szCs w:val="26"/>
          <w:lang w:val="kk-KZ"/>
        </w:rPr>
      </w:pPr>
    </w:p>
    <w:p w:rsidR="00385397" w:rsidRDefault="00385397" w:rsidP="008A0E09">
      <w:pPr>
        <w:pStyle w:val="a9"/>
        <w:jc w:val="right"/>
        <w:rPr>
          <w:rFonts w:ascii="Times New Roman" w:hAnsi="Times New Roman" w:cs="Times New Roman"/>
          <w:b/>
          <w:sz w:val="26"/>
          <w:szCs w:val="26"/>
          <w:lang w:val="kk-KZ"/>
        </w:rPr>
      </w:pPr>
    </w:p>
    <w:p w:rsidR="00385397" w:rsidRDefault="00385397" w:rsidP="008A0E09">
      <w:pPr>
        <w:pStyle w:val="a9"/>
        <w:jc w:val="right"/>
        <w:rPr>
          <w:rFonts w:ascii="Times New Roman" w:hAnsi="Times New Roman" w:cs="Times New Roman"/>
          <w:b/>
          <w:sz w:val="26"/>
          <w:szCs w:val="26"/>
          <w:lang w:val="kk-KZ"/>
        </w:rPr>
      </w:pPr>
    </w:p>
    <w:p w:rsidR="00997A21" w:rsidRPr="00873EA6" w:rsidRDefault="00997A21" w:rsidP="008A0E09">
      <w:pPr>
        <w:pStyle w:val="a9"/>
        <w:jc w:val="right"/>
        <w:rPr>
          <w:rFonts w:ascii="Times New Roman" w:hAnsi="Times New Roman" w:cs="Times New Roman"/>
          <w:b/>
          <w:sz w:val="26"/>
          <w:szCs w:val="26"/>
          <w:lang w:val="kk-KZ"/>
        </w:rPr>
      </w:pPr>
      <w:r w:rsidRPr="00873EA6">
        <w:rPr>
          <w:rFonts w:ascii="Times New Roman" w:hAnsi="Times New Roman" w:cs="Times New Roman"/>
          <w:b/>
          <w:sz w:val="26"/>
          <w:szCs w:val="26"/>
          <w:lang w:val="kk-KZ"/>
        </w:rPr>
        <w:t>№ 2 қосымша</w:t>
      </w:r>
    </w:p>
    <w:p w:rsidR="00997A21" w:rsidRPr="003366DE" w:rsidRDefault="00997A21" w:rsidP="008A0E09">
      <w:pPr>
        <w:pStyle w:val="a9"/>
        <w:jc w:val="center"/>
        <w:rPr>
          <w:rFonts w:ascii="Times New Roman" w:hAnsi="Times New Roman" w:cs="Times New Roman"/>
          <w:b/>
          <w:sz w:val="28"/>
          <w:szCs w:val="26"/>
          <w:lang w:val="kk-KZ"/>
        </w:rPr>
      </w:pPr>
      <w:r w:rsidRPr="003366DE">
        <w:rPr>
          <w:rFonts w:ascii="Times New Roman" w:hAnsi="Times New Roman" w:cs="Times New Roman"/>
          <w:b/>
          <w:sz w:val="28"/>
          <w:szCs w:val="26"/>
          <w:lang w:val="kk-KZ"/>
        </w:rPr>
        <w:t>Техникалық ерекшелігі</w:t>
      </w:r>
    </w:p>
    <w:p w:rsidR="008A0E09" w:rsidRPr="00873EA6" w:rsidRDefault="008A0E09" w:rsidP="008A0E09">
      <w:pPr>
        <w:pStyle w:val="a9"/>
        <w:jc w:val="center"/>
        <w:rPr>
          <w:rFonts w:ascii="Times New Roman" w:hAnsi="Times New Roman" w:cs="Times New Roman"/>
          <w:b/>
          <w:sz w:val="10"/>
          <w:szCs w:val="10"/>
          <w:lang w:val="kk-KZ"/>
        </w:rPr>
      </w:pPr>
    </w:p>
    <w:p w:rsidR="00997A21" w:rsidRPr="00873EA6" w:rsidRDefault="00997A21" w:rsidP="00385397">
      <w:pPr>
        <w:pStyle w:val="a9"/>
        <w:spacing w:line="276" w:lineRule="auto"/>
        <w:jc w:val="both"/>
        <w:rPr>
          <w:rFonts w:ascii="Times New Roman" w:hAnsi="Times New Roman" w:cs="Times New Roman"/>
          <w:sz w:val="26"/>
          <w:szCs w:val="26"/>
          <w:lang w:val="kk-KZ"/>
        </w:rPr>
      </w:pPr>
      <w:r w:rsidRPr="00873EA6">
        <w:rPr>
          <w:rFonts w:ascii="Times New Roman" w:hAnsi="Times New Roman" w:cs="Times New Roman"/>
          <w:b/>
          <w:sz w:val="26"/>
          <w:szCs w:val="26"/>
          <w:lang w:val="kk-KZ"/>
        </w:rPr>
        <w:t>Тапсырыс беруші:</w:t>
      </w:r>
      <w:r w:rsidRPr="00873EA6">
        <w:rPr>
          <w:rFonts w:ascii="Times New Roman" w:hAnsi="Times New Roman" w:cs="Times New Roman"/>
          <w:sz w:val="26"/>
          <w:szCs w:val="26"/>
          <w:lang w:val="kk-KZ"/>
        </w:rPr>
        <w:t xml:space="preserve"> Қазақстан Республикасы Ішкі істер министрлігінің Ақтөбе заң институты. М. Бөкенбаева.</w:t>
      </w:r>
    </w:p>
    <w:p w:rsidR="00997A21" w:rsidRPr="00873EA6" w:rsidRDefault="00997A21" w:rsidP="00AC775F">
      <w:pPr>
        <w:pStyle w:val="a9"/>
        <w:spacing w:line="276" w:lineRule="auto"/>
        <w:jc w:val="both"/>
        <w:rPr>
          <w:rFonts w:ascii="Times New Roman" w:hAnsi="Times New Roman" w:cs="Times New Roman"/>
          <w:sz w:val="10"/>
          <w:szCs w:val="10"/>
          <w:lang w:val="kk-KZ"/>
        </w:rPr>
      </w:pPr>
    </w:p>
    <w:p w:rsidR="00997A21" w:rsidRPr="00873EA6" w:rsidRDefault="00997A21" w:rsidP="00385397">
      <w:pPr>
        <w:pStyle w:val="a9"/>
        <w:spacing w:line="276" w:lineRule="auto"/>
        <w:ind w:right="-284"/>
        <w:jc w:val="both"/>
        <w:rPr>
          <w:rFonts w:ascii="Times New Roman" w:hAnsi="Times New Roman" w:cs="Times New Roman"/>
          <w:sz w:val="26"/>
          <w:szCs w:val="26"/>
          <w:lang w:val="kk-KZ"/>
        </w:rPr>
      </w:pPr>
      <w:r w:rsidRPr="00873EA6">
        <w:rPr>
          <w:rFonts w:ascii="Times New Roman" w:hAnsi="Times New Roman" w:cs="Times New Roman"/>
          <w:b/>
          <w:sz w:val="26"/>
          <w:szCs w:val="26"/>
          <w:lang w:val="kk-KZ"/>
        </w:rPr>
        <w:t>Заңды мекенжайы:</w:t>
      </w:r>
      <w:r w:rsidRPr="00873EA6">
        <w:rPr>
          <w:rFonts w:ascii="Times New Roman" w:hAnsi="Times New Roman" w:cs="Times New Roman"/>
          <w:sz w:val="26"/>
          <w:szCs w:val="26"/>
          <w:lang w:val="kk-KZ"/>
        </w:rPr>
        <w:t xml:space="preserve"> Ақтөбе қаласы, Алматы ауданы, 41-разъезд, курсант тас жолы 1. </w:t>
      </w:r>
    </w:p>
    <w:p w:rsidR="00997A21" w:rsidRPr="00873EA6" w:rsidRDefault="00997A21" w:rsidP="00AC775F">
      <w:pPr>
        <w:pStyle w:val="a9"/>
        <w:spacing w:line="276" w:lineRule="auto"/>
        <w:jc w:val="both"/>
        <w:rPr>
          <w:rFonts w:ascii="Times New Roman" w:hAnsi="Times New Roman" w:cs="Times New Roman"/>
          <w:sz w:val="10"/>
          <w:szCs w:val="10"/>
          <w:lang w:val="kk-KZ"/>
        </w:rPr>
      </w:pPr>
    </w:p>
    <w:p w:rsidR="00997A21" w:rsidRPr="00873EA6" w:rsidRDefault="00997A21" w:rsidP="00AC775F">
      <w:pPr>
        <w:pStyle w:val="a9"/>
        <w:spacing w:line="276" w:lineRule="auto"/>
        <w:jc w:val="both"/>
        <w:rPr>
          <w:rFonts w:ascii="Times New Roman" w:hAnsi="Times New Roman" w:cs="Times New Roman"/>
          <w:sz w:val="26"/>
          <w:szCs w:val="26"/>
          <w:lang w:val="kk-KZ"/>
        </w:rPr>
      </w:pPr>
      <w:r w:rsidRPr="00873EA6">
        <w:rPr>
          <w:rFonts w:ascii="Times New Roman" w:hAnsi="Times New Roman" w:cs="Times New Roman"/>
          <w:b/>
          <w:sz w:val="26"/>
          <w:szCs w:val="26"/>
          <w:lang w:val="kk-KZ"/>
        </w:rPr>
        <w:t>Сатып алудың атауы:</w:t>
      </w:r>
      <w:r w:rsidRPr="00873EA6">
        <w:rPr>
          <w:rFonts w:ascii="Times New Roman" w:hAnsi="Times New Roman" w:cs="Times New Roman"/>
          <w:sz w:val="26"/>
          <w:szCs w:val="26"/>
          <w:lang w:val="kk-KZ"/>
        </w:rPr>
        <w:t xml:space="preserve"> </w:t>
      </w:r>
      <w:r w:rsidR="00873EA6" w:rsidRPr="00873EA6">
        <w:rPr>
          <w:rFonts w:ascii="Times New Roman" w:hAnsi="Times New Roman" w:cs="Times New Roman"/>
          <w:sz w:val="26"/>
          <w:szCs w:val="26"/>
          <w:lang w:val="kk-KZ"/>
        </w:rPr>
        <w:t>Қызметтік автокөлікті техникалық байқаудан өткізу жөніндегі қызмет</w:t>
      </w:r>
      <w:r w:rsidRPr="00873EA6">
        <w:rPr>
          <w:rFonts w:ascii="Times New Roman" w:hAnsi="Times New Roman" w:cs="Times New Roman"/>
          <w:sz w:val="26"/>
          <w:szCs w:val="26"/>
          <w:lang w:val="kk-KZ"/>
        </w:rPr>
        <w:t>қызметтік автокөлікті техникалық қарау бойынша қызмет.</w:t>
      </w:r>
    </w:p>
    <w:p w:rsidR="00997A21" w:rsidRPr="00873EA6" w:rsidRDefault="00997A21" w:rsidP="008A0E09">
      <w:pPr>
        <w:pStyle w:val="a9"/>
        <w:jc w:val="both"/>
        <w:rPr>
          <w:rFonts w:ascii="Times New Roman" w:hAnsi="Times New Roman" w:cs="Times New Roman"/>
          <w:sz w:val="10"/>
          <w:szCs w:val="10"/>
          <w:lang w:val="kk-KZ"/>
        </w:rPr>
      </w:pPr>
    </w:p>
    <w:p w:rsidR="008A0E09" w:rsidRPr="00873EA6" w:rsidRDefault="00997A21" w:rsidP="008A0E09">
      <w:pPr>
        <w:pStyle w:val="a9"/>
        <w:jc w:val="both"/>
        <w:rPr>
          <w:rFonts w:ascii="Times New Roman" w:hAnsi="Times New Roman" w:cs="Times New Roman"/>
          <w:b/>
          <w:sz w:val="26"/>
          <w:szCs w:val="26"/>
          <w:lang w:val="kk-KZ"/>
        </w:rPr>
      </w:pPr>
      <w:r w:rsidRPr="00873EA6">
        <w:rPr>
          <w:rFonts w:ascii="Times New Roman" w:hAnsi="Times New Roman" w:cs="Times New Roman"/>
          <w:b/>
          <w:sz w:val="26"/>
          <w:szCs w:val="26"/>
          <w:lang w:val="kk-KZ"/>
        </w:rPr>
        <w:t>Сатып алынатын қызметтердің функционалдық, техникалық, сапалық және пайдалану сипаттамалары:</w:t>
      </w:r>
    </w:p>
    <w:p w:rsidR="00997A21" w:rsidRPr="00873EA6" w:rsidRDefault="001F6A3A" w:rsidP="008A0E09">
      <w:pPr>
        <w:pStyle w:val="a9"/>
        <w:ind w:firstLine="708"/>
        <w:jc w:val="both"/>
        <w:rPr>
          <w:rFonts w:ascii="Times New Roman" w:hAnsi="Times New Roman" w:cs="Times New Roman"/>
          <w:sz w:val="26"/>
          <w:szCs w:val="26"/>
          <w:lang w:val="kk-KZ"/>
        </w:rPr>
      </w:pPr>
      <w:r>
        <w:rPr>
          <w:rFonts w:ascii="Times New Roman" w:hAnsi="Times New Roman" w:cs="Times New Roman"/>
          <w:sz w:val="26"/>
          <w:szCs w:val="26"/>
          <w:lang w:val="kk-KZ"/>
        </w:rPr>
        <w:t>2026-2027</w:t>
      </w:r>
      <w:r w:rsidR="00997A21" w:rsidRPr="00873EA6">
        <w:rPr>
          <w:rFonts w:ascii="Times New Roman" w:hAnsi="Times New Roman" w:cs="Times New Roman"/>
          <w:sz w:val="26"/>
          <w:szCs w:val="26"/>
          <w:lang w:val="kk-KZ"/>
        </w:rPr>
        <w:t xml:space="preserve"> жылдарға арналған қызметтік автокөліктерді техникалық бақылау (тексеру). Техникалық бақылау (тексеру) рәсімі автомобильдің, барлық жабдықтардың техникалық жай-күйінің ГОСТ талаптарына, тиісті нормалар мен ережелерге сәйкестігін тексеруді қамтиды. Нормаларға сәйкестігі тексеріледі: тежегіш жүйесі, рульдік басқару, қозғалтқыш және оның жүйелері, доңғалақтар мен шиналар, рама, аспа, күштік беру, сыртқы жарық-сигналдық аспаптар, қажетті қосымша жабдықтардың болуы (дәрі қобдишалары, авариялық тоқтау белгісі, құлыптар мен қауіпсіздік белдіктерінің жарамдылығы және т.б.). Қазақстан Республикасы Инвестициялар және даму министрінің м. а. 26.03.15 № 329 бұйрығымен бекітілген Механикалық көлік құралдары мен олардың тіркемелерін міндетті техникалық байқауды ұйымдастыру және өткізу, механикалық көлік құралдары мен олардың тіркемелерін міндетті техникалық байқаудан өту кезеңділігі қағидаларына сәйкес техникалық байқаудың диагностикалық картасы ұсынылады </w:t>
      </w:r>
    </w:p>
    <w:p w:rsidR="00997A21" w:rsidRPr="00873EA6" w:rsidRDefault="00997A21" w:rsidP="008A0E09">
      <w:pPr>
        <w:pStyle w:val="a9"/>
        <w:jc w:val="both"/>
        <w:rPr>
          <w:rFonts w:ascii="Times New Roman" w:hAnsi="Times New Roman" w:cs="Times New Roman"/>
          <w:sz w:val="26"/>
          <w:szCs w:val="26"/>
          <w:lang w:val="kk-KZ"/>
        </w:rPr>
      </w:pPr>
      <w:r w:rsidRPr="00873EA6">
        <w:rPr>
          <w:rFonts w:ascii="Times New Roman" w:hAnsi="Times New Roman" w:cs="Times New Roman"/>
          <w:sz w:val="26"/>
          <w:szCs w:val="26"/>
          <w:lang w:val="kk-KZ"/>
        </w:rPr>
        <w:t>"Қарулы Күштердің, басқа да әскерлер мен әскери құралымдардың механикалық көлік құралдары мен олардың тіркемелерін қоспағанда, механикалық көлік құралдары мен олардың тіркемелерін міндетті техникалық қарап-тексеруді ұйымдастыру және жүргізу қағидаларын, механикалық көлік құралдары мен олардың тіркемелерін міндетті техникалық қарап-тексеруден өту кезеңділігін бекіту туралы"</w:t>
      </w:r>
    </w:p>
    <w:p w:rsidR="00997A21" w:rsidRPr="00873EA6" w:rsidRDefault="00997A21" w:rsidP="008A0E09">
      <w:pPr>
        <w:pStyle w:val="a9"/>
        <w:jc w:val="both"/>
        <w:rPr>
          <w:rFonts w:ascii="Times New Roman" w:hAnsi="Times New Roman" w:cs="Times New Roman"/>
          <w:sz w:val="26"/>
          <w:szCs w:val="26"/>
          <w:lang w:val="kk-KZ"/>
        </w:rPr>
      </w:pPr>
      <w:r w:rsidRPr="00873EA6">
        <w:rPr>
          <w:rFonts w:ascii="Times New Roman" w:hAnsi="Times New Roman" w:cs="Times New Roman"/>
          <w:sz w:val="26"/>
          <w:szCs w:val="26"/>
          <w:lang w:val="kk-KZ"/>
        </w:rPr>
        <w:t>Егер әлеуетті өнім беруші Тапсырыс берушінің елді мекенінен тыс орналасқан жағдайда, онда автокөлікті тасымалдау өнім берушінің есебінен эвакуаторда жүзеге асырылады.</w:t>
      </w:r>
    </w:p>
    <w:p w:rsidR="00DE1088" w:rsidRDefault="00DE1088" w:rsidP="008A0E09">
      <w:pPr>
        <w:pStyle w:val="a9"/>
        <w:jc w:val="both"/>
        <w:rPr>
          <w:rFonts w:ascii="Times New Roman" w:hAnsi="Times New Roman" w:cs="Times New Roman"/>
          <w:sz w:val="26"/>
          <w:szCs w:val="26"/>
          <w:lang w:val="kk-KZ"/>
        </w:rPr>
      </w:pPr>
    </w:p>
    <w:p w:rsidR="00385397" w:rsidRPr="00873EA6" w:rsidRDefault="00385397" w:rsidP="008A0E09">
      <w:pPr>
        <w:pStyle w:val="a9"/>
        <w:jc w:val="both"/>
        <w:rPr>
          <w:rFonts w:ascii="Times New Roman" w:hAnsi="Times New Roman" w:cs="Times New Roman"/>
          <w:sz w:val="26"/>
          <w:szCs w:val="26"/>
          <w:lang w:val="kk-KZ"/>
        </w:rPr>
      </w:pPr>
    </w:p>
    <w:tbl>
      <w:tblPr>
        <w:tblStyle w:val="a3"/>
        <w:tblW w:w="9125" w:type="dxa"/>
        <w:jc w:val="center"/>
        <w:tblLook w:val="04A0" w:firstRow="1" w:lastRow="0" w:firstColumn="1" w:lastColumn="0" w:noHBand="0" w:noVBand="1"/>
      </w:tblPr>
      <w:tblGrid>
        <w:gridCol w:w="491"/>
        <w:gridCol w:w="2101"/>
        <w:gridCol w:w="1548"/>
        <w:gridCol w:w="1719"/>
        <w:gridCol w:w="1581"/>
        <w:gridCol w:w="1685"/>
      </w:tblGrid>
      <w:tr w:rsidR="00997A21" w:rsidRPr="00873EA6" w:rsidTr="008A0E09">
        <w:trPr>
          <w:jc w:val="center"/>
        </w:trPr>
        <w:tc>
          <w:tcPr>
            <w:tcW w:w="491" w:type="dxa"/>
            <w:vAlign w:val="center"/>
          </w:tcPr>
          <w:p w:rsidR="00997A21" w:rsidRPr="00873EA6" w:rsidRDefault="00997A21" w:rsidP="00255137">
            <w:pPr>
              <w:jc w:val="center"/>
              <w:rPr>
                <w:rFonts w:ascii="Times New Roman" w:hAnsi="Times New Roman" w:cs="Times New Roman"/>
                <w:b/>
                <w:sz w:val="24"/>
                <w:szCs w:val="24"/>
                <w:lang w:val="kk-KZ"/>
              </w:rPr>
            </w:pPr>
            <w:r w:rsidRPr="00873EA6">
              <w:rPr>
                <w:rFonts w:ascii="Times New Roman" w:hAnsi="Times New Roman" w:cs="Times New Roman"/>
                <w:b/>
                <w:sz w:val="24"/>
                <w:szCs w:val="24"/>
                <w:lang w:val="kk-KZ"/>
              </w:rPr>
              <w:t>№</w:t>
            </w:r>
          </w:p>
        </w:tc>
        <w:tc>
          <w:tcPr>
            <w:tcW w:w="2101" w:type="dxa"/>
            <w:vAlign w:val="center"/>
          </w:tcPr>
          <w:p w:rsidR="00997A21" w:rsidRPr="00873EA6" w:rsidRDefault="008A0E09" w:rsidP="00255137">
            <w:pPr>
              <w:jc w:val="center"/>
              <w:rPr>
                <w:rFonts w:ascii="Times New Roman" w:hAnsi="Times New Roman" w:cs="Times New Roman"/>
                <w:b/>
                <w:sz w:val="24"/>
                <w:szCs w:val="24"/>
                <w:lang w:val="kk-KZ"/>
              </w:rPr>
            </w:pPr>
            <w:r w:rsidRPr="00873EA6">
              <w:rPr>
                <w:rFonts w:ascii="Times New Roman" w:hAnsi="Times New Roman" w:cs="Times New Roman"/>
                <w:b/>
                <w:sz w:val="24"/>
                <w:szCs w:val="24"/>
                <w:lang w:val="kk-KZ"/>
              </w:rPr>
              <w:t>автокөлік маркасы</w:t>
            </w:r>
          </w:p>
        </w:tc>
        <w:tc>
          <w:tcPr>
            <w:tcW w:w="1548" w:type="dxa"/>
            <w:vAlign w:val="center"/>
          </w:tcPr>
          <w:p w:rsidR="00997A21" w:rsidRPr="00873EA6" w:rsidRDefault="008A0E09" w:rsidP="00255137">
            <w:pPr>
              <w:jc w:val="center"/>
              <w:rPr>
                <w:rFonts w:ascii="Times New Roman" w:hAnsi="Times New Roman" w:cs="Times New Roman"/>
                <w:b/>
                <w:sz w:val="24"/>
                <w:szCs w:val="24"/>
                <w:lang w:val="kk-KZ"/>
              </w:rPr>
            </w:pPr>
            <w:r w:rsidRPr="00873EA6">
              <w:rPr>
                <w:rFonts w:ascii="Times New Roman" w:hAnsi="Times New Roman" w:cs="Times New Roman"/>
                <w:b/>
                <w:sz w:val="24"/>
                <w:szCs w:val="24"/>
                <w:lang w:val="kk-KZ"/>
              </w:rPr>
              <w:t>мем. нөмірі</w:t>
            </w:r>
          </w:p>
        </w:tc>
        <w:tc>
          <w:tcPr>
            <w:tcW w:w="1719" w:type="dxa"/>
            <w:vAlign w:val="center"/>
          </w:tcPr>
          <w:p w:rsidR="00997A21" w:rsidRPr="00873EA6" w:rsidRDefault="008A0E09" w:rsidP="00255137">
            <w:pPr>
              <w:jc w:val="center"/>
              <w:rPr>
                <w:rFonts w:ascii="Times New Roman" w:hAnsi="Times New Roman" w:cs="Times New Roman"/>
                <w:b/>
                <w:sz w:val="24"/>
                <w:szCs w:val="24"/>
                <w:lang w:val="kk-KZ"/>
              </w:rPr>
            </w:pPr>
            <w:r w:rsidRPr="00873EA6">
              <w:rPr>
                <w:rFonts w:ascii="Times New Roman" w:hAnsi="Times New Roman" w:cs="Times New Roman"/>
                <w:b/>
                <w:sz w:val="24"/>
                <w:szCs w:val="24"/>
                <w:lang w:val="kk-KZ"/>
              </w:rPr>
              <w:t>Шығарылған жылы</w:t>
            </w:r>
          </w:p>
        </w:tc>
        <w:tc>
          <w:tcPr>
            <w:tcW w:w="1581" w:type="dxa"/>
            <w:vAlign w:val="center"/>
          </w:tcPr>
          <w:p w:rsidR="00997A21" w:rsidRPr="00873EA6" w:rsidRDefault="008A0E09" w:rsidP="00255137">
            <w:pPr>
              <w:jc w:val="center"/>
              <w:rPr>
                <w:rFonts w:ascii="Times New Roman" w:hAnsi="Times New Roman" w:cs="Times New Roman"/>
                <w:b/>
                <w:sz w:val="24"/>
                <w:szCs w:val="24"/>
                <w:lang w:val="kk-KZ"/>
              </w:rPr>
            </w:pPr>
            <w:r w:rsidRPr="00873EA6">
              <w:rPr>
                <w:rFonts w:ascii="Times New Roman" w:hAnsi="Times New Roman" w:cs="Times New Roman"/>
                <w:b/>
                <w:sz w:val="24"/>
                <w:szCs w:val="24"/>
                <w:lang w:val="kk-KZ"/>
              </w:rPr>
              <w:t>қозғалтқыш көлемі</w:t>
            </w:r>
          </w:p>
        </w:tc>
        <w:tc>
          <w:tcPr>
            <w:tcW w:w="1685" w:type="dxa"/>
            <w:vAlign w:val="center"/>
          </w:tcPr>
          <w:p w:rsidR="00997A21" w:rsidRPr="00873EA6" w:rsidRDefault="008A0E09" w:rsidP="00255137">
            <w:pPr>
              <w:jc w:val="center"/>
              <w:rPr>
                <w:rFonts w:ascii="Times New Roman" w:hAnsi="Times New Roman" w:cs="Times New Roman"/>
                <w:b/>
                <w:sz w:val="24"/>
                <w:szCs w:val="24"/>
                <w:lang w:val="kk-KZ"/>
              </w:rPr>
            </w:pPr>
            <w:r w:rsidRPr="00873EA6">
              <w:rPr>
                <w:rFonts w:ascii="Times New Roman" w:hAnsi="Times New Roman" w:cs="Times New Roman"/>
                <w:b/>
                <w:sz w:val="24"/>
                <w:szCs w:val="24"/>
                <w:lang w:val="kk-KZ"/>
              </w:rPr>
              <w:t>кезеңділігі</w:t>
            </w:r>
          </w:p>
        </w:tc>
      </w:tr>
      <w:tr w:rsidR="00385397" w:rsidRPr="00873EA6" w:rsidTr="007A7D32">
        <w:trPr>
          <w:jc w:val="center"/>
        </w:trPr>
        <w:tc>
          <w:tcPr>
            <w:tcW w:w="491" w:type="dxa"/>
            <w:vAlign w:val="center"/>
          </w:tcPr>
          <w:p w:rsidR="00385397" w:rsidRPr="00873EA6"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1</w:t>
            </w:r>
          </w:p>
        </w:tc>
        <w:tc>
          <w:tcPr>
            <w:tcW w:w="2101" w:type="dxa"/>
            <w:vAlign w:val="center"/>
          </w:tcPr>
          <w:p w:rsidR="00385397" w:rsidRPr="00873EA6" w:rsidRDefault="00385397" w:rsidP="00385397">
            <w:pPr>
              <w:pStyle w:val="a9"/>
              <w:rPr>
                <w:rFonts w:ascii="Times New Roman" w:hAnsi="Times New Roman" w:cs="Times New Roman"/>
                <w:sz w:val="24"/>
                <w:szCs w:val="24"/>
                <w:lang w:val="kk-KZ"/>
              </w:rPr>
            </w:pPr>
            <w:r w:rsidRPr="00873EA6">
              <w:rPr>
                <w:rFonts w:ascii="Times New Roman" w:hAnsi="Times New Roman" w:cs="Times New Roman"/>
                <w:sz w:val="24"/>
                <w:szCs w:val="24"/>
                <w:lang w:val="kk-KZ"/>
              </w:rPr>
              <w:t>Kia Cadenza</w:t>
            </w:r>
          </w:p>
        </w:tc>
        <w:tc>
          <w:tcPr>
            <w:tcW w:w="1548"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041BQ04</w:t>
            </w:r>
          </w:p>
        </w:tc>
        <w:tc>
          <w:tcPr>
            <w:tcW w:w="1719"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2012</w:t>
            </w:r>
          </w:p>
        </w:tc>
        <w:tc>
          <w:tcPr>
            <w:tcW w:w="1581"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3470</w:t>
            </w:r>
          </w:p>
        </w:tc>
        <w:tc>
          <w:tcPr>
            <w:tcW w:w="1685" w:type="dxa"/>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Жылына 1 рет</w:t>
            </w:r>
          </w:p>
        </w:tc>
      </w:tr>
      <w:tr w:rsidR="00385397" w:rsidRPr="00873EA6" w:rsidTr="00A20E17">
        <w:trPr>
          <w:jc w:val="center"/>
        </w:trPr>
        <w:tc>
          <w:tcPr>
            <w:tcW w:w="491" w:type="dxa"/>
            <w:vAlign w:val="center"/>
          </w:tcPr>
          <w:p w:rsidR="00385397" w:rsidRPr="00385397"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2</w:t>
            </w:r>
          </w:p>
        </w:tc>
        <w:tc>
          <w:tcPr>
            <w:tcW w:w="2101" w:type="dxa"/>
            <w:vAlign w:val="center"/>
          </w:tcPr>
          <w:p w:rsidR="00385397" w:rsidRPr="00873EA6" w:rsidRDefault="00385397" w:rsidP="00385397">
            <w:pPr>
              <w:pStyle w:val="a9"/>
              <w:rPr>
                <w:rFonts w:ascii="Times New Roman" w:hAnsi="Times New Roman" w:cs="Times New Roman"/>
                <w:sz w:val="24"/>
                <w:szCs w:val="24"/>
                <w:lang w:val="kk-KZ"/>
              </w:rPr>
            </w:pPr>
            <w:r w:rsidRPr="00873EA6">
              <w:rPr>
                <w:rFonts w:ascii="Times New Roman" w:hAnsi="Times New Roman" w:cs="Times New Roman"/>
                <w:sz w:val="24"/>
                <w:szCs w:val="24"/>
                <w:lang w:val="kk-KZ"/>
              </w:rPr>
              <w:t>Ssang Yong Kyron</w:t>
            </w:r>
          </w:p>
        </w:tc>
        <w:tc>
          <w:tcPr>
            <w:tcW w:w="1548"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316BN04</w:t>
            </w:r>
          </w:p>
        </w:tc>
        <w:tc>
          <w:tcPr>
            <w:tcW w:w="1719"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2013</w:t>
            </w:r>
          </w:p>
        </w:tc>
        <w:tc>
          <w:tcPr>
            <w:tcW w:w="1581"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2295</w:t>
            </w:r>
          </w:p>
        </w:tc>
        <w:tc>
          <w:tcPr>
            <w:tcW w:w="1685" w:type="dxa"/>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Жылына 1 рет</w:t>
            </w:r>
          </w:p>
        </w:tc>
      </w:tr>
      <w:tr w:rsidR="00385397" w:rsidRPr="00873EA6" w:rsidTr="0071065F">
        <w:trPr>
          <w:jc w:val="center"/>
        </w:trPr>
        <w:tc>
          <w:tcPr>
            <w:tcW w:w="491" w:type="dxa"/>
            <w:vAlign w:val="center"/>
          </w:tcPr>
          <w:p w:rsidR="00385397" w:rsidRPr="00873EA6"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3</w:t>
            </w:r>
          </w:p>
        </w:tc>
        <w:tc>
          <w:tcPr>
            <w:tcW w:w="2101" w:type="dxa"/>
            <w:vAlign w:val="center"/>
          </w:tcPr>
          <w:p w:rsidR="00385397" w:rsidRPr="00873EA6" w:rsidRDefault="00385397" w:rsidP="00385397">
            <w:pPr>
              <w:pStyle w:val="a9"/>
              <w:rPr>
                <w:rFonts w:ascii="Times New Roman" w:hAnsi="Times New Roman" w:cs="Times New Roman"/>
                <w:sz w:val="24"/>
                <w:szCs w:val="24"/>
                <w:lang w:val="kk-KZ"/>
              </w:rPr>
            </w:pPr>
            <w:r w:rsidRPr="00873EA6">
              <w:rPr>
                <w:rFonts w:ascii="Times New Roman" w:hAnsi="Times New Roman" w:cs="Times New Roman"/>
                <w:sz w:val="24"/>
                <w:szCs w:val="24"/>
                <w:lang w:val="kk-KZ"/>
              </w:rPr>
              <w:t>Hyundai Accent</w:t>
            </w:r>
          </w:p>
        </w:tc>
        <w:tc>
          <w:tcPr>
            <w:tcW w:w="1548"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310BN04</w:t>
            </w:r>
          </w:p>
        </w:tc>
        <w:tc>
          <w:tcPr>
            <w:tcW w:w="1719"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2014</w:t>
            </w:r>
          </w:p>
        </w:tc>
        <w:tc>
          <w:tcPr>
            <w:tcW w:w="1581"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1591</w:t>
            </w:r>
          </w:p>
        </w:tc>
        <w:tc>
          <w:tcPr>
            <w:tcW w:w="1685" w:type="dxa"/>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Жылына 1 рет</w:t>
            </w:r>
          </w:p>
        </w:tc>
      </w:tr>
      <w:tr w:rsidR="00385397" w:rsidRPr="00873EA6" w:rsidTr="00830924">
        <w:trPr>
          <w:jc w:val="center"/>
        </w:trPr>
        <w:tc>
          <w:tcPr>
            <w:tcW w:w="491" w:type="dxa"/>
            <w:vAlign w:val="center"/>
          </w:tcPr>
          <w:p w:rsidR="00385397" w:rsidRPr="00873EA6" w:rsidRDefault="00385397" w:rsidP="00385397">
            <w:pPr>
              <w:pStyle w:val="a9"/>
              <w:jc w:val="center"/>
              <w:rPr>
                <w:rFonts w:ascii="Times New Roman" w:hAnsi="Times New Roman" w:cs="Times New Roman"/>
                <w:sz w:val="24"/>
                <w:szCs w:val="24"/>
                <w:lang w:val="en-US"/>
              </w:rPr>
            </w:pPr>
            <w:r>
              <w:rPr>
                <w:rFonts w:ascii="Times New Roman" w:hAnsi="Times New Roman" w:cs="Times New Roman"/>
                <w:sz w:val="24"/>
                <w:szCs w:val="24"/>
                <w:lang w:val="kk-KZ"/>
              </w:rPr>
              <w:t>4</w:t>
            </w:r>
          </w:p>
        </w:tc>
        <w:tc>
          <w:tcPr>
            <w:tcW w:w="2101" w:type="dxa"/>
            <w:vAlign w:val="center"/>
          </w:tcPr>
          <w:p w:rsidR="00385397" w:rsidRPr="00873EA6" w:rsidRDefault="00385397" w:rsidP="00385397">
            <w:pPr>
              <w:pStyle w:val="a9"/>
              <w:rPr>
                <w:rFonts w:ascii="Times New Roman" w:hAnsi="Times New Roman" w:cs="Times New Roman"/>
                <w:sz w:val="24"/>
                <w:szCs w:val="24"/>
                <w:lang w:val="kk-KZ"/>
              </w:rPr>
            </w:pPr>
            <w:r w:rsidRPr="00873EA6">
              <w:rPr>
                <w:rFonts w:ascii="Times New Roman" w:hAnsi="Times New Roman" w:cs="Times New Roman"/>
                <w:sz w:val="24"/>
                <w:szCs w:val="24"/>
                <w:lang w:val="kk-KZ"/>
              </w:rPr>
              <w:t>Daewoo BS 106a</w:t>
            </w:r>
          </w:p>
        </w:tc>
        <w:tc>
          <w:tcPr>
            <w:tcW w:w="1548"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320BN04</w:t>
            </w:r>
          </w:p>
        </w:tc>
        <w:tc>
          <w:tcPr>
            <w:tcW w:w="1719"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2014</w:t>
            </w:r>
          </w:p>
        </w:tc>
        <w:tc>
          <w:tcPr>
            <w:tcW w:w="1581"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7640</w:t>
            </w:r>
          </w:p>
        </w:tc>
        <w:tc>
          <w:tcPr>
            <w:tcW w:w="1685" w:type="dxa"/>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Жылына 2 рет</w:t>
            </w:r>
          </w:p>
        </w:tc>
      </w:tr>
      <w:tr w:rsidR="00385397" w:rsidRPr="00873EA6" w:rsidTr="0033701F">
        <w:trPr>
          <w:jc w:val="center"/>
        </w:trPr>
        <w:tc>
          <w:tcPr>
            <w:tcW w:w="491" w:type="dxa"/>
            <w:vAlign w:val="center"/>
          </w:tcPr>
          <w:p w:rsidR="00385397" w:rsidRPr="00385397"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5</w:t>
            </w:r>
          </w:p>
        </w:tc>
        <w:tc>
          <w:tcPr>
            <w:tcW w:w="2101" w:type="dxa"/>
            <w:vAlign w:val="center"/>
          </w:tcPr>
          <w:p w:rsidR="00385397" w:rsidRPr="00873EA6" w:rsidRDefault="00385397" w:rsidP="00385397">
            <w:pPr>
              <w:pStyle w:val="a9"/>
              <w:rPr>
                <w:rFonts w:ascii="Times New Roman" w:hAnsi="Times New Roman" w:cs="Times New Roman"/>
                <w:sz w:val="24"/>
                <w:szCs w:val="24"/>
                <w:lang w:val="kk-KZ"/>
              </w:rPr>
            </w:pPr>
            <w:r w:rsidRPr="00873EA6">
              <w:rPr>
                <w:rFonts w:ascii="Times New Roman" w:hAnsi="Times New Roman" w:cs="Times New Roman"/>
                <w:sz w:val="24"/>
                <w:szCs w:val="24"/>
                <w:lang w:val="kk-KZ"/>
              </w:rPr>
              <w:t>Hyundai Counti</w:t>
            </w:r>
          </w:p>
        </w:tc>
        <w:tc>
          <w:tcPr>
            <w:tcW w:w="1548"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319BN04</w:t>
            </w:r>
          </w:p>
        </w:tc>
        <w:tc>
          <w:tcPr>
            <w:tcW w:w="1719"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2016</w:t>
            </w:r>
          </w:p>
        </w:tc>
        <w:tc>
          <w:tcPr>
            <w:tcW w:w="1581"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3907</w:t>
            </w:r>
          </w:p>
        </w:tc>
        <w:tc>
          <w:tcPr>
            <w:tcW w:w="1685" w:type="dxa"/>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Жылына 2 рет</w:t>
            </w:r>
          </w:p>
        </w:tc>
      </w:tr>
      <w:tr w:rsidR="00385397" w:rsidRPr="00873EA6" w:rsidTr="00A815A0">
        <w:trPr>
          <w:jc w:val="center"/>
        </w:trPr>
        <w:tc>
          <w:tcPr>
            <w:tcW w:w="491" w:type="dxa"/>
            <w:vAlign w:val="center"/>
          </w:tcPr>
          <w:p w:rsidR="00385397" w:rsidRPr="00873EA6"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6</w:t>
            </w:r>
          </w:p>
        </w:tc>
        <w:tc>
          <w:tcPr>
            <w:tcW w:w="2101" w:type="dxa"/>
            <w:vAlign w:val="center"/>
          </w:tcPr>
          <w:p w:rsidR="00385397" w:rsidRPr="00873EA6" w:rsidRDefault="00385397" w:rsidP="00385397">
            <w:pPr>
              <w:pStyle w:val="a9"/>
              <w:rPr>
                <w:rFonts w:ascii="Times New Roman" w:hAnsi="Times New Roman" w:cs="Times New Roman"/>
                <w:sz w:val="24"/>
                <w:szCs w:val="24"/>
                <w:lang w:val="kk-KZ"/>
              </w:rPr>
            </w:pPr>
            <w:r w:rsidRPr="00873EA6">
              <w:rPr>
                <w:rFonts w:ascii="Times New Roman" w:hAnsi="Times New Roman" w:cs="Times New Roman"/>
                <w:sz w:val="24"/>
                <w:szCs w:val="24"/>
                <w:lang w:val="kk-KZ"/>
              </w:rPr>
              <w:t>Peugeot 508</w:t>
            </w:r>
          </w:p>
        </w:tc>
        <w:tc>
          <w:tcPr>
            <w:tcW w:w="1548" w:type="dxa"/>
            <w:vAlign w:val="center"/>
          </w:tcPr>
          <w:p w:rsidR="00385397" w:rsidRPr="00873EA6"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0800/</w:t>
            </w:r>
            <w:r w:rsidRPr="00873EA6">
              <w:rPr>
                <w:rFonts w:ascii="Times New Roman" w:hAnsi="Times New Roman" w:cs="Times New Roman"/>
                <w:sz w:val="24"/>
                <w:szCs w:val="24"/>
                <w:lang w:val="kk-KZ"/>
              </w:rPr>
              <w:t>04</w:t>
            </w:r>
          </w:p>
        </w:tc>
        <w:tc>
          <w:tcPr>
            <w:tcW w:w="1719"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2017</w:t>
            </w:r>
          </w:p>
        </w:tc>
        <w:tc>
          <w:tcPr>
            <w:tcW w:w="1581"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1598</w:t>
            </w:r>
          </w:p>
        </w:tc>
        <w:tc>
          <w:tcPr>
            <w:tcW w:w="1685" w:type="dxa"/>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Жылына 1 рет</w:t>
            </w:r>
          </w:p>
        </w:tc>
      </w:tr>
      <w:tr w:rsidR="00385397" w:rsidRPr="00873EA6" w:rsidTr="00912272">
        <w:trPr>
          <w:jc w:val="center"/>
        </w:trPr>
        <w:tc>
          <w:tcPr>
            <w:tcW w:w="491" w:type="dxa"/>
            <w:vAlign w:val="center"/>
          </w:tcPr>
          <w:p w:rsidR="00385397" w:rsidRPr="00385397" w:rsidRDefault="00385397" w:rsidP="00385397">
            <w:pPr>
              <w:pStyle w:val="a9"/>
              <w:jc w:val="center"/>
              <w:rPr>
                <w:rFonts w:ascii="Times New Roman" w:hAnsi="Times New Roman" w:cs="Times New Roman"/>
                <w:sz w:val="24"/>
                <w:szCs w:val="24"/>
                <w:lang w:val="kk-KZ"/>
              </w:rPr>
            </w:pPr>
            <w:r>
              <w:rPr>
                <w:rFonts w:ascii="Times New Roman" w:hAnsi="Times New Roman" w:cs="Times New Roman"/>
                <w:sz w:val="24"/>
                <w:szCs w:val="24"/>
                <w:lang w:val="kk-KZ"/>
              </w:rPr>
              <w:t>7</w:t>
            </w:r>
          </w:p>
        </w:tc>
        <w:tc>
          <w:tcPr>
            <w:tcW w:w="2101" w:type="dxa"/>
            <w:vAlign w:val="center"/>
          </w:tcPr>
          <w:p w:rsidR="00385397" w:rsidRPr="00873EA6" w:rsidRDefault="00385397" w:rsidP="00385397">
            <w:pPr>
              <w:pStyle w:val="a9"/>
              <w:rPr>
                <w:rFonts w:ascii="Times New Roman" w:hAnsi="Times New Roman" w:cs="Times New Roman"/>
                <w:sz w:val="24"/>
                <w:szCs w:val="24"/>
                <w:lang w:val="kk-KZ"/>
              </w:rPr>
            </w:pPr>
            <w:r w:rsidRPr="00873EA6">
              <w:rPr>
                <w:rFonts w:ascii="Times New Roman" w:hAnsi="Times New Roman" w:cs="Times New Roman"/>
                <w:sz w:val="24"/>
                <w:szCs w:val="24"/>
                <w:lang w:val="kk-KZ"/>
              </w:rPr>
              <w:t>Газ-3302-288</w:t>
            </w:r>
          </w:p>
        </w:tc>
        <w:tc>
          <w:tcPr>
            <w:tcW w:w="1548"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318BN04</w:t>
            </w:r>
          </w:p>
        </w:tc>
        <w:tc>
          <w:tcPr>
            <w:tcW w:w="1719"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2012</w:t>
            </w:r>
          </w:p>
        </w:tc>
        <w:tc>
          <w:tcPr>
            <w:tcW w:w="1581" w:type="dxa"/>
            <w:vAlign w:val="center"/>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2400</w:t>
            </w:r>
          </w:p>
        </w:tc>
        <w:tc>
          <w:tcPr>
            <w:tcW w:w="1685" w:type="dxa"/>
          </w:tcPr>
          <w:p w:rsidR="00385397" w:rsidRPr="00873EA6" w:rsidRDefault="00385397" w:rsidP="0038539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Жылына 1 рет</w:t>
            </w:r>
          </w:p>
        </w:tc>
      </w:tr>
      <w:tr w:rsidR="008E794B" w:rsidRPr="00873EA6" w:rsidTr="00413BB4">
        <w:trPr>
          <w:jc w:val="center"/>
        </w:trPr>
        <w:tc>
          <w:tcPr>
            <w:tcW w:w="491" w:type="dxa"/>
            <w:vAlign w:val="center"/>
          </w:tcPr>
          <w:p w:rsidR="008E794B" w:rsidRPr="00385397" w:rsidRDefault="008E794B" w:rsidP="008E794B">
            <w:pPr>
              <w:jc w:val="center"/>
              <w:rPr>
                <w:rFonts w:ascii="Times New Roman" w:hAnsi="Times New Roman" w:cs="Times New Roman"/>
                <w:sz w:val="24"/>
                <w:szCs w:val="24"/>
                <w:lang w:val="kk-KZ"/>
              </w:rPr>
            </w:pPr>
            <w:r w:rsidRPr="00385397">
              <w:rPr>
                <w:rFonts w:ascii="Times New Roman" w:hAnsi="Times New Roman" w:cs="Times New Roman"/>
                <w:sz w:val="24"/>
                <w:szCs w:val="24"/>
                <w:lang w:val="kk-KZ"/>
              </w:rPr>
              <w:t>8</w:t>
            </w:r>
          </w:p>
        </w:tc>
        <w:tc>
          <w:tcPr>
            <w:tcW w:w="2101" w:type="dxa"/>
            <w:vAlign w:val="center"/>
          </w:tcPr>
          <w:p w:rsidR="008E794B" w:rsidRPr="00EF64E6" w:rsidRDefault="008E794B" w:rsidP="008E794B">
            <w:pPr>
              <w:suppressAutoHyphens/>
              <w:rPr>
                <w:rFonts w:ascii="Times New Roman" w:hAnsi="Times New Roman" w:cs="Times New Roman"/>
                <w:bCs/>
                <w:sz w:val="24"/>
                <w:szCs w:val="24"/>
                <w:lang w:val="en-US" w:eastAsia="ko-KR"/>
              </w:rPr>
            </w:pPr>
            <w:r w:rsidRPr="00DB5DBD">
              <w:rPr>
                <w:rFonts w:ascii="Times New Roman" w:hAnsi="Times New Roman" w:cs="Times New Roman"/>
                <w:sz w:val="24"/>
                <w:lang w:val="en-US"/>
              </w:rPr>
              <w:t>Hyundai</w:t>
            </w:r>
            <w:r w:rsidRPr="00DB5DBD">
              <w:rPr>
                <w:rFonts w:ascii="Times New Roman" w:hAnsi="Times New Roman" w:cs="Times New Roman"/>
                <w:sz w:val="24"/>
              </w:rPr>
              <w:t>-</w:t>
            </w:r>
            <w:r w:rsidRPr="00DB5DBD">
              <w:rPr>
                <w:rFonts w:ascii="Times New Roman" w:hAnsi="Times New Roman" w:cs="Times New Roman"/>
                <w:sz w:val="24"/>
                <w:lang w:val="en-US"/>
              </w:rPr>
              <w:t>H</w:t>
            </w:r>
            <w:r w:rsidRPr="00DB5DBD">
              <w:rPr>
                <w:rFonts w:ascii="Times New Roman" w:hAnsi="Times New Roman" w:cs="Times New Roman"/>
                <w:sz w:val="24"/>
              </w:rPr>
              <w:t xml:space="preserve"> 350</w:t>
            </w:r>
          </w:p>
        </w:tc>
        <w:tc>
          <w:tcPr>
            <w:tcW w:w="1548" w:type="dxa"/>
            <w:vAlign w:val="center"/>
          </w:tcPr>
          <w:p w:rsidR="008E794B" w:rsidRPr="00EF64E6" w:rsidRDefault="008E794B" w:rsidP="008E794B">
            <w:pPr>
              <w:suppressAutoHyphens/>
              <w:jc w:val="center"/>
              <w:rPr>
                <w:rFonts w:ascii="Times New Roman" w:hAnsi="Times New Roman" w:cs="Times New Roman"/>
                <w:bCs/>
                <w:sz w:val="24"/>
                <w:szCs w:val="24"/>
                <w:lang w:val="en-US" w:eastAsia="ko-KR"/>
              </w:rPr>
            </w:pPr>
            <w:r w:rsidRPr="00DB5DBD">
              <w:rPr>
                <w:rFonts w:ascii="Times New Roman" w:hAnsi="Times New Roman" w:cs="Times New Roman"/>
                <w:sz w:val="24"/>
              </w:rPr>
              <w:t xml:space="preserve">868 </w:t>
            </w:r>
            <w:r w:rsidRPr="00DB5DBD">
              <w:rPr>
                <w:rFonts w:ascii="Times New Roman" w:hAnsi="Times New Roman" w:cs="Times New Roman"/>
                <w:sz w:val="24"/>
                <w:lang w:val="en-US"/>
              </w:rPr>
              <w:t>B</w:t>
            </w:r>
            <w:r w:rsidRPr="00DB5DBD">
              <w:rPr>
                <w:rFonts w:ascii="Times New Roman" w:hAnsi="Times New Roman" w:cs="Times New Roman"/>
                <w:sz w:val="24"/>
              </w:rPr>
              <w:t>A04</w:t>
            </w:r>
          </w:p>
        </w:tc>
        <w:tc>
          <w:tcPr>
            <w:tcW w:w="1719" w:type="dxa"/>
            <w:vAlign w:val="center"/>
          </w:tcPr>
          <w:p w:rsidR="008E794B" w:rsidRPr="000A4E51" w:rsidRDefault="008E794B" w:rsidP="008E794B">
            <w:pPr>
              <w:suppressAutoHyphens/>
              <w:jc w:val="center"/>
              <w:rPr>
                <w:rFonts w:ascii="Times New Roman" w:hAnsi="Times New Roman" w:cs="Times New Roman"/>
                <w:bCs/>
                <w:sz w:val="24"/>
                <w:szCs w:val="24"/>
                <w:lang w:val="kk-KZ" w:eastAsia="ko-KR"/>
              </w:rPr>
            </w:pPr>
            <w:r>
              <w:rPr>
                <w:rFonts w:ascii="Times New Roman" w:hAnsi="Times New Roman" w:cs="Times New Roman"/>
                <w:bCs/>
                <w:sz w:val="24"/>
                <w:szCs w:val="24"/>
                <w:lang w:val="kk-KZ" w:eastAsia="ko-KR"/>
              </w:rPr>
              <w:t>2022</w:t>
            </w:r>
          </w:p>
        </w:tc>
        <w:tc>
          <w:tcPr>
            <w:tcW w:w="1581" w:type="dxa"/>
            <w:vAlign w:val="center"/>
          </w:tcPr>
          <w:p w:rsidR="008E794B" w:rsidRPr="000A4E51" w:rsidRDefault="008E794B" w:rsidP="008E794B">
            <w:pPr>
              <w:suppressAutoHyphens/>
              <w:jc w:val="center"/>
              <w:rPr>
                <w:rFonts w:ascii="Times New Roman" w:hAnsi="Times New Roman" w:cs="Times New Roman"/>
                <w:sz w:val="24"/>
                <w:szCs w:val="24"/>
                <w:lang w:val="kk-KZ" w:eastAsia="zh-CN"/>
              </w:rPr>
            </w:pPr>
            <w:r>
              <w:rPr>
                <w:rFonts w:ascii="Times New Roman" w:hAnsi="Times New Roman" w:cs="Times New Roman"/>
                <w:sz w:val="24"/>
                <w:szCs w:val="24"/>
                <w:lang w:val="kk-KZ" w:eastAsia="zh-CN"/>
              </w:rPr>
              <w:t>2497</w:t>
            </w:r>
          </w:p>
        </w:tc>
        <w:tc>
          <w:tcPr>
            <w:tcW w:w="1685" w:type="dxa"/>
          </w:tcPr>
          <w:p w:rsidR="008E794B" w:rsidRPr="00873EA6" w:rsidRDefault="008E794B" w:rsidP="008E794B">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Жылына 2 рет</w:t>
            </w:r>
          </w:p>
        </w:tc>
      </w:tr>
      <w:tr w:rsidR="00D94FC9" w:rsidRPr="00873EA6" w:rsidTr="00413BB4">
        <w:trPr>
          <w:jc w:val="center"/>
        </w:trPr>
        <w:tc>
          <w:tcPr>
            <w:tcW w:w="491" w:type="dxa"/>
            <w:vAlign w:val="center"/>
          </w:tcPr>
          <w:p w:rsidR="00D94FC9" w:rsidRPr="00385397" w:rsidRDefault="00D94FC9" w:rsidP="00D94FC9">
            <w:pPr>
              <w:jc w:val="center"/>
              <w:rPr>
                <w:rFonts w:ascii="Times New Roman" w:hAnsi="Times New Roman" w:cs="Times New Roman"/>
                <w:sz w:val="24"/>
                <w:szCs w:val="24"/>
                <w:lang w:val="kk-KZ"/>
              </w:rPr>
            </w:pPr>
            <w:r>
              <w:rPr>
                <w:rFonts w:ascii="Times New Roman" w:hAnsi="Times New Roman" w:cs="Times New Roman"/>
                <w:sz w:val="24"/>
                <w:szCs w:val="24"/>
                <w:lang w:val="kk-KZ"/>
              </w:rPr>
              <w:t>9</w:t>
            </w:r>
          </w:p>
        </w:tc>
        <w:tc>
          <w:tcPr>
            <w:tcW w:w="2101" w:type="dxa"/>
            <w:vAlign w:val="center"/>
          </w:tcPr>
          <w:p w:rsidR="00D94FC9" w:rsidRPr="00E50D23" w:rsidRDefault="00083F0A" w:rsidP="00D94FC9">
            <w:pPr>
              <w:suppressAutoHyphens/>
              <w:rPr>
                <w:rFonts w:ascii="Times New Roman" w:hAnsi="Times New Roman" w:cs="Times New Roman"/>
                <w:sz w:val="24"/>
                <w:lang w:val="en-US"/>
              </w:rPr>
            </w:pPr>
            <w:r>
              <w:rPr>
                <w:rFonts w:ascii="Times New Roman" w:hAnsi="Times New Roman" w:cs="Times New Roman"/>
                <w:sz w:val="24"/>
                <w:lang w:val="en-US"/>
              </w:rPr>
              <w:t>Hyundai Sonata</w:t>
            </w:r>
          </w:p>
        </w:tc>
        <w:tc>
          <w:tcPr>
            <w:tcW w:w="1548" w:type="dxa"/>
            <w:vAlign w:val="center"/>
          </w:tcPr>
          <w:p w:rsidR="00D94FC9" w:rsidRPr="00E50D23" w:rsidRDefault="00083F0A" w:rsidP="00D94FC9">
            <w:pPr>
              <w:suppressAutoHyphens/>
              <w:jc w:val="center"/>
              <w:rPr>
                <w:rFonts w:ascii="Times New Roman" w:hAnsi="Times New Roman" w:cs="Times New Roman"/>
                <w:sz w:val="24"/>
                <w:lang w:val="en-US"/>
              </w:rPr>
            </w:pPr>
            <w:r>
              <w:rPr>
                <w:rFonts w:ascii="Times New Roman" w:hAnsi="Times New Roman" w:cs="Times New Roman"/>
                <w:sz w:val="24"/>
                <w:lang w:val="en-US"/>
              </w:rPr>
              <w:t>371</w:t>
            </w:r>
            <w:r w:rsidR="00D94FC9">
              <w:rPr>
                <w:rFonts w:ascii="Times New Roman" w:hAnsi="Times New Roman" w:cs="Times New Roman"/>
                <w:sz w:val="24"/>
                <w:lang w:val="en-US"/>
              </w:rPr>
              <w:t xml:space="preserve"> BI 04</w:t>
            </w:r>
          </w:p>
        </w:tc>
        <w:tc>
          <w:tcPr>
            <w:tcW w:w="1719" w:type="dxa"/>
            <w:vAlign w:val="center"/>
          </w:tcPr>
          <w:p w:rsidR="00D94FC9" w:rsidRPr="00083F0A" w:rsidRDefault="00083F0A" w:rsidP="00D94FC9">
            <w:pPr>
              <w:suppressAutoHyphens/>
              <w:jc w:val="center"/>
              <w:rPr>
                <w:rFonts w:ascii="Times New Roman" w:hAnsi="Times New Roman" w:cs="Times New Roman"/>
                <w:bCs/>
                <w:sz w:val="24"/>
                <w:szCs w:val="24"/>
                <w:lang w:val="en-US" w:eastAsia="ko-KR"/>
              </w:rPr>
            </w:pPr>
            <w:r>
              <w:rPr>
                <w:rFonts w:ascii="Times New Roman" w:hAnsi="Times New Roman" w:cs="Times New Roman"/>
                <w:bCs/>
                <w:sz w:val="24"/>
                <w:szCs w:val="24"/>
                <w:lang w:val="kk-KZ" w:eastAsia="ko-KR"/>
              </w:rPr>
              <w:t>202</w:t>
            </w:r>
            <w:r>
              <w:rPr>
                <w:rFonts w:ascii="Times New Roman" w:hAnsi="Times New Roman" w:cs="Times New Roman"/>
                <w:bCs/>
                <w:sz w:val="24"/>
                <w:szCs w:val="24"/>
                <w:lang w:val="en-US" w:eastAsia="ko-KR"/>
              </w:rPr>
              <w:t>5</w:t>
            </w:r>
          </w:p>
        </w:tc>
        <w:tc>
          <w:tcPr>
            <w:tcW w:w="1581" w:type="dxa"/>
            <w:vAlign w:val="center"/>
          </w:tcPr>
          <w:p w:rsidR="00D94FC9" w:rsidRPr="00083F0A" w:rsidRDefault="00083F0A" w:rsidP="00D94FC9">
            <w:pPr>
              <w:suppressAutoHyphens/>
              <w:jc w:val="center"/>
              <w:rPr>
                <w:rFonts w:ascii="Times New Roman" w:hAnsi="Times New Roman" w:cs="Times New Roman"/>
                <w:sz w:val="24"/>
                <w:szCs w:val="24"/>
                <w:lang w:val="en-US" w:eastAsia="zh-CN"/>
              </w:rPr>
            </w:pPr>
            <w:r>
              <w:rPr>
                <w:rFonts w:ascii="Times New Roman" w:hAnsi="Times New Roman" w:cs="Times New Roman"/>
                <w:sz w:val="24"/>
                <w:szCs w:val="24"/>
                <w:lang w:val="en-US" w:eastAsia="zh-CN"/>
              </w:rPr>
              <w:t>2497</w:t>
            </w:r>
          </w:p>
        </w:tc>
        <w:tc>
          <w:tcPr>
            <w:tcW w:w="1685" w:type="dxa"/>
          </w:tcPr>
          <w:p w:rsidR="00D94FC9" w:rsidRPr="00873EA6" w:rsidRDefault="00D94FC9" w:rsidP="00D94FC9">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Жылына 1 рет</w:t>
            </w:r>
          </w:p>
        </w:tc>
      </w:tr>
      <w:tr w:rsidR="00055507" w:rsidRPr="00873EA6" w:rsidTr="00413BB4">
        <w:trPr>
          <w:jc w:val="center"/>
        </w:trPr>
        <w:tc>
          <w:tcPr>
            <w:tcW w:w="491" w:type="dxa"/>
            <w:vAlign w:val="center"/>
          </w:tcPr>
          <w:p w:rsidR="00055507" w:rsidRPr="00385397" w:rsidRDefault="00055507" w:rsidP="00055507">
            <w:pPr>
              <w:jc w:val="center"/>
              <w:rPr>
                <w:rFonts w:ascii="Times New Roman" w:hAnsi="Times New Roman" w:cs="Times New Roman"/>
                <w:sz w:val="24"/>
                <w:szCs w:val="24"/>
                <w:lang w:val="kk-KZ"/>
              </w:rPr>
            </w:pPr>
            <w:r>
              <w:rPr>
                <w:rFonts w:ascii="Times New Roman" w:hAnsi="Times New Roman" w:cs="Times New Roman"/>
                <w:sz w:val="24"/>
                <w:szCs w:val="24"/>
                <w:lang w:val="kk-KZ"/>
              </w:rPr>
              <w:t>10</w:t>
            </w:r>
          </w:p>
        </w:tc>
        <w:tc>
          <w:tcPr>
            <w:tcW w:w="2101" w:type="dxa"/>
            <w:vAlign w:val="center"/>
          </w:tcPr>
          <w:p w:rsidR="00055507" w:rsidRPr="00E50D23" w:rsidRDefault="00055507" w:rsidP="00055507">
            <w:pPr>
              <w:suppressAutoHyphens/>
              <w:rPr>
                <w:rFonts w:ascii="Times New Roman" w:hAnsi="Times New Roman" w:cs="Times New Roman"/>
                <w:sz w:val="24"/>
                <w:lang w:val="en-US"/>
              </w:rPr>
            </w:pPr>
            <w:r>
              <w:rPr>
                <w:rFonts w:ascii="Times New Roman" w:hAnsi="Times New Roman" w:cs="Times New Roman"/>
                <w:sz w:val="24"/>
                <w:lang w:val="en-US"/>
              </w:rPr>
              <w:t>Hyundai Mufasa</w:t>
            </w:r>
          </w:p>
        </w:tc>
        <w:tc>
          <w:tcPr>
            <w:tcW w:w="1548" w:type="dxa"/>
            <w:vAlign w:val="center"/>
          </w:tcPr>
          <w:p w:rsidR="00055507" w:rsidRPr="00E50D23" w:rsidRDefault="00055507" w:rsidP="00055507">
            <w:pPr>
              <w:suppressAutoHyphens/>
              <w:jc w:val="center"/>
              <w:rPr>
                <w:rFonts w:ascii="Times New Roman" w:hAnsi="Times New Roman" w:cs="Times New Roman"/>
                <w:sz w:val="24"/>
                <w:lang w:val="en-US"/>
              </w:rPr>
            </w:pPr>
            <w:r>
              <w:rPr>
                <w:rFonts w:ascii="Times New Roman" w:hAnsi="Times New Roman" w:cs="Times New Roman"/>
                <w:sz w:val="24"/>
                <w:lang w:val="en-US"/>
              </w:rPr>
              <w:t>374 BH 04</w:t>
            </w:r>
          </w:p>
        </w:tc>
        <w:tc>
          <w:tcPr>
            <w:tcW w:w="1719" w:type="dxa"/>
            <w:vAlign w:val="center"/>
          </w:tcPr>
          <w:p w:rsidR="00055507" w:rsidRPr="00055507" w:rsidRDefault="00055507" w:rsidP="00055507">
            <w:pPr>
              <w:suppressAutoHyphens/>
              <w:jc w:val="center"/>
              <w:rPr>
                <w:rFonts w:ascii="Times New Roman" w:hAnsi="Times New Roman" w:cs="Times New Roman"/>
                <w:bCs/>
                <w:sz w:val="24"/>
                <w:szCs w:val="24"/>
                <w:lang w:val="en-US" w:eastAsia="ko-KR"/>
              </w:rPr>
            </w:pPr>
            <w:r>
              <w:rPr>
                <w:rFonts w:ascii="Times New Roman" w:hAnsi="Times New Roman" w:cs="Times New Roman"/>
                <w:bCs/>
                <w:sz w:val="24"/>
                <w:szCs w:val="24"/>
                <w:lang w:val="kk-KZ" w:eastAsia="ko-KR"/>
              </w:rPr>
              <w:t>20</w:t>
            </w:r>
            <w:r>
              <w:rPr>
                <w:rFonts w:ascii="Times New Roman" w:hAnsi="Times New Roman" w:cs="Times New Roman"/>
                <w:bCs/>
                <w:sz w:val="24"/>
                <w:szCs w:val="24"/>
                <w:lang w:val="en-US" w:eastAsia="ko-KR"/>
              </w:rPr>
              <w:t>25</w:t>
            </w:r>
          </w:p>
        </w:tc>
        <w:tc>
          <w:tcPr>
            <w:tcW w:w="1581" w:type="dxa"/>
            <w:vAlign w:val="center"/>
          </w:tcPr>
          <w:p w:rsidR="00055507" w:rsidRPr="00055507" w:rsidRDefault="00055507" w:rsidP="00055507">
            <w:pPr>
              <w:suppressAutoHyphens/>
              <w:jc w:val="center"/>
              <w:rPr>
                <w:rFonts w:ascii="Times New Roman" w:hAnsi="Times New Roman" w:cs="Times New Roman"/>
                <w:sz w:val="24"/>
                <w:szCs w:val="24"/>
                <w:lang w:val="en-US" w:eastAsia="zh-CN"/>
              </w:rPr>
            </w:pPr>
            <w:r>
              <w:rPr>
                <w:rFonts w:ascii="Times New Roman" w:hAnsi="Times New Roman" w:cs="Times New Roman"/>
                <w:sz w:val="24"/>
                <w:szCs w:val="24"/>
                <w:lang w:val="en-US" w:eastAsia="zh-CN"/>
              </w:rPr>
              <w:t>1999</w:t>
            </w:r>
            <w:bookmarkStart w:id="0" w:name="_GoBack"/>
            <w:bookmarkEnd w:id="0"/>
          </w:p>
        </w:tc>
        <w:tc>
          <w:tcPr>
            <w:tcW w:w="1685" w:type="dxa"/>
          </w:tcPr>
          <w:p w:rsidR="00055507" w:rsidRPr="00873EA6" w:rsidRDefault="00055507" w:rsidP="00055507">
            <w:pPr>
              <w:pStyle w:val="a9"/>
              <w:jc w:val="center"/>
              <w:rPr>
                <w:rFonts w:ascii="Times New Roman" w:hAnsi="Times New Roman" w:cs="Times New Roman"/>
                <w:sz w:val="24"/>
                <w:szCs w:val="24"/>
                <w:lang w:val="kk-KZ"/>
              </w:rPr>
            </w:pPr>
            <w:r w:rsidRPr="00873EA6">
              <w:rPr>
                <w:rFonts w:ascii="Times New Roman" w:hAnsi="Times New Roman" w:cs="Times New Roman"/>
                <w:sz w:val="24"/>
                <w:szCs w:val="24"/>
                <w:lang w:val="kk-KZ"/>
              </w:rPr>
              <w:t>Жылына 1 рет</w:t>
            </w:r>
          </w:p>
        </w:tc>
      </w:tr>
    </w:tbl>
    <w:p w:rsidR="00997A21" w:rsidRPr="003A353F" w:rsidRDefault="00997A21" w:rsidP="008A0E09">
      <w:pPr>
        <w:rPr>
          <w:rFonts w:ascii="Times New Roman" w:hAnsi="Times New Roman" w:cs="Times New Roman"/>
          <w:lang w:val="kk-KZ"/>
        </w:rPr>
      </w:pPr>
    </w:p>
    <w:sectPr w:rsidR="00997A21" w:rsidRPr="003A353F" w:rsidSect="00604DB7">
      <w:pgSz w:w="11906" w:h="16838"/>
      <w:pgMar w:top="1134" w:right="850" w:bottom="1134"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7D96" w:rsidRDefault="008A7D96" w:rsidP="00B3201F">
      <w:pPr>
        <w:spacing w:after="0" w:line="240" w:lineRule="auto"/>
      </w:pPr>
      <w:r>
        <w:separator/>
      </w:r>
    </w:p>
  </w:endnote>
  <w:endnote w:type="continuationSeparator" w:id="0">
    <w:p w:rsidR="008A7D96" w:rsidRDefault="008A7D96" w:rsidP="00B320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7D96" w:rsidRDefault="008A7D96" w:rsidP="00B3201F">
      <w:pPr>
        <w:spacing w:after="0" w:line="240" w:lineRule="auto"/>
      </w:pPr>
      <w:r>
        <w:separator/>
      </w:r>
    </w:p>
  </w:footnote>
  <w:footnote w:type="continuationSeparator" w:id="0">
    <w:p w:rsidR="008A7D96" w:rsidRDefault="008A7D96" w:rsidP="00B3201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012D"/>
    <w:rsid w:val="00004CF6"/>
    <w:rsid w:val="00055507"/>
    <w:rsid w:val="00083F0A"/>
    <w:rsid w:val="000A6E03"/>
    <w:rsid w:val="001550C0"/>
    <w:rsid w:val="001F1E8E"/>
    <w:rsid w:val="001F6A3A"/>
    <w:rsid w:val="00214253"/>
    <w:rsid w:val="00230CC3"/>
    <w:rsid w:val="00291F9F"/>
    <w:rsid w:val="003366DE"/>
    <w:rsid w:val="0037520E"/>
    <w:rsid w:val="00385397"/>
    <w:rsid w:val="003930D2"/>
    <w:rsid w:val="003A3445"/>
    <w:rsid w:val="003A353F"/>
    <w:rsid w:val="00457449"/>
    <w:rsid w:val="0047012D"/>
    <w:rsid w:val="00484DB1"/>
    <w:rsid w:val="004B45DA"/>
    <w:rsid w:val="00547A0A"/>
    <w:rsid w:val="005E1AE1"/>
    <w:rsid w:val="00601A98"/>
    <w:rsid w:val="00604DB7"/>
    <w:rsid w:val="006171AE"/>
    <w:rsid w:val="006A5B47"/>
    <w:rsid w:val="006D7A20"/>
    <w:rsid w:val="006F4821"/>
    <w:rsid w:val="00715254"/>
    <w:rsid w:val="00746858"/>
    <w:rsid w:val="00747E47"/>
    <w:rsid w:val="00781123"/>
    <w:rsid w:val="007A71F3"/>
    <w:rsid w:val="00873EA6"/>
    <w:rsid w:val="008900CA"/>
    <w:rsid w:val="00897933"/>
    <w:rsid w:val="008A0E09"/>
    <w:rsid w:val="008A7D96"/>
    <w:rsid w:val="008E794B"/>
    <w:rsid w:val="00973058"/>
    <w:rsid w:val="00997A21"/>
    <w:rsid w:val="00A5228C"/>
    <w:rsid w:val="00A83678"/>
    <w:rsid w:val="00AC775F"/>
    <w:rsid w:val="00B3201F"/>
    <w:rsid w:val="00B55D00"/>
    <w:rsid w:val="00BD7B4F"/>
    <w:rsid w:val="00BF04EF"/>
    <w:rsid w:val="00C2569E"/>
    <w:rsid w:val="00CD1988"/>
    <w:rsid w:val="00CD6710"/>
    <w:rsid w:val="00D626B0"/>
    <w:rsid w:val="00D714BF"/>
    <w:rsid w:val="00D94FC9"/>
    <w:rsid w:val="00DE1088"/>
    <w:rsid w:val="00E43710"/>
    <w:rsid w:val="00E50D23"/>
    <w:rsid w:val="00F17457"/>
    <w:rsid w:val="00F4497C"/>
    <w:rsid w:val="00F551C8"/>
    <w:rsid w:val="00F62807"/>
    <w:rsid w:val="00F75D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CCAEC0-FB79-4D8A-8235-104226BC8A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7520E"/>
  </w:style>
  <w:style w:type="paragraph" w:styleId="4">
    <w:name w:val="heading 4"/>
    <w:basedOn w:val="a"/>
    <w:link w:val="40"/>
    <w:uiPriority w:val="9"/>
    <w:qFormat/>
    <w:rsid w:val="00004CF6"/>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7012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header"/>
    <w:basedOn w:val="a"/>
    <w:link w:val="a5"/>
    <w:uiPriority w:val="99"/>
    <w:semiHidden/>
    <w:unhideWhenUsed/>
    <w:rsid w:val="00B3201F"/>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B3201F"/>
  </w:style>
  <w:style w:type="paragraph" w:styleId="a6">
    <w:name w:val="footer"/>
    <w:basedOn w:val="a"/>
    <w:link w:val="a7"/>
    <w:uiPriority w:val="99"/>
    <w:semiHidden/>
    <w:unhideWhenUsed/>
    <w:rsid w:val="00B3201F"/>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B3201F"/>
  </w:style>
  <w:style w:type="character" w:customStyle="1" w:styleId="40">
    <w:name w:val="Заголовок 4 Знак"/>
    <w:basedOn w:val="a0"/>
    <w:link w:val="4"/>
    <w:uiPriority w:val="9"/>
    <w:rsid w:val="00004CF6"/>
    <w:rPr>
      <w:rFonts w:ascii="Times New Roman" w:eastAsia="Times New Roman" w:hAnsi="Times New Roman" w:cs="Times New Roman"/>
      <w:b/>
      <w:bCs/>
      <w:sz w:val="24"/>
      <w:szCs w:val="24"/>
      <w:lang w:eastAsia="ru-RU"/>
    </w:rPr>
  </w:style>
  <w:style w:type="character" w:styleId="a8">
    <w:name w:val="Hyperlink"/>
    <w:basedOn w:val="a0"/>
    <w:uiPriority w:val="99"/>
    <w:unhideWhenUsed/>
    <w:rsid w:val="00004CF6"/>
    <w:rPr>
      <w:color w:val="0000FF"/>
      <w:u w:val="single"/>
    </w:rPr>
  </w:style>
  <w:style w:type="paragraph" w:styleId="a9">
    <w:name w:val="No Spacing"/>
    <w:link w:val="aa"/>
    <w:uiPriority w:val="1"/>
    <w:qFormat/>
    <w:rsid w:val="00004CF6"/>
    <w:pPr>
      <w:spacing w:after="0" w:line="240" w:lineRule="auto"/>
    </w:pPr>
  </w:style>
  <w:style w:type="character" w:customStyle="1" w:styleId="aa">
    <w:name w:val="Без интервала Знак"/>
    <w:link w:val="a9"/>
    <w:uiPriority w:val="1"/>
    <w:rsid w:val="00F17457"/>
  </w:style>
  <w:style w:type="paragraph" w:styleId="ab">
    <w:name w:val="Balloon Text"/>
    <w:basedOn w:val="a"/>
    <w:link w:val="ac"/>
    <w:uiPriority w:val="99"/>
    <w:semiHidden/>
    <w:unhideWhenUsed/>
    <w:rsid w:val="00F75D65"/>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F75D6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81961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dilet.zan.kz/rus/docs/V1500011333"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DA1C99-F6D9-48CD-AD10-882AAE502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Pages>
  <Words>763</Words>
  <Characters>4353</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акимат</dc:creator>
  <cp:lastModifiedBy>1</cp:lastModifiedBy>
  <cp:revision>6</cp:revision>
  <cp:lastPrinted>2026-10-23T04:33:00Z</cp:lastPrinted>
  <dcterms:created xsi:type="dcterms:W3CDTF">2026-10-23T04:33:00Z</dcterms:created>
  <dcterms:modified xsi:type="dcterms:W3CDTF">2026-10-23T04:41:00Z</dcterms:modified>
</cp:coreProperties>
</file>