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vertAnchor="page" w:horzAnchor="margin" w:tblpX="-318" w:tblpY="961"/>
        <w:tblW w:w="10173" w:type="dxa"/>
        <w:tblLook w:val="04A0"/>
      </w:tblPr>
      <w:tblGrid>
        <w:gridCol w:w="2802"/>
        <w:gridCol w:w="7371"/>
      </w:tblGrid>
      <w:tr w:rsidR="00E74AE9" w:rsidRPr="00C10E73" w:rsidTr="00612310">
        <w:tc>
          <w:tcPr>
            <w:tcW w:w="10173" w:type="dxa"/>
            <w:gridSpan w:val="2"/>
            <w:tcBorders>
              <w:top w:val="nil"/>
              <w:left w:val="nil"/>
              <w:bottom w:val="nil"/>
              <w:right w:val="nil"/>
            </w:tcBorders>
          </w:tcPr>
          <w:p w:rsidR="00E74AE9" w:rsidRDefault="0038077F" w:rsidP="007E270E">
            <w:pPr>
              <w:jc w:val="center"/>
              <w:rPr>
                <w:rFonts w:ascii="Times New Roman" w:hAnsi="Times New Roman" w:cs="Times New Roman"/>
                <w:b/>
                <w:sz w:val="24"/>
                <w:szCs w:val="24"/>
              </w:rPr>
            </w:pPr>
            <w:r w:rsidRPr="00C10E73">
              <w:rPr>
                <w:rFonts w:ascii="Times New Roman" w:hAnsi="Times New Roman" w:cs="Times New Roman"/>
                <w:b/>
                <w:sz w:val="24"/>
                <w:szCs w:val="24"/>
              </w:rPr>
              <w:t>Техническая спецификация закупаемых работ, услуг</w:t>
            </w:r>
          </w:p>
          <w:p w:rsidR="00AD2DA7" w:rsidRDefault="00AD2DA7" w:rsidP="007E270E">
            <w:pPr>
              <w:jc w:val="center"/>
              <w:rPr>
                <w:rFonts w:ascii="Times New Roman" w:hAnsi="Times New Roman" w:cs="Times New Roman"/>
                <w:b/>
                <w:sz w:val="24"/>
                <w:szCs w:val="24"/>
              </w:rPr>
            </w:pPr>
            <w:r>
              <w:rPr>
                <w:rFonts w:ascii="Times New Roman" w:hAnsi="Times New Roman" w:cs="Times New Roman"/>
                <w:b/>
                <w:sz w:val="24"/>
                <w:szCs w:val="24"/>
              </w:rPr>
              <w:t>261011015</w:t>
            </w:r>
          </w:p>
          <w:p w:rsidR="00AD2DA7" w:rsidRPr="00C10E73" w:rsidRDefault="00AD2DA7" w:rsidP="007E270E">
            <w:pPr>
              <w:jc w:val="center"/>
              <w:rPr>
                <w:rFonts w:ascii="Times New Roman" w:hAnsi="Times New Roman" w:cs="Times New Roman"/>
                <w:b/>
                <w:sz w:val="24"/>
                <w:szCs w:val="24"/>
              </w:rPr>
            </w:pPr>
            <w:r>
              <w:rPr>
                <w:rFonts w:ascii="Times New Roman" w:hAnsi="Times New Roman" w:cs="Times New Roman"/>
                <w:b/>
                <w:sz w:val="24"/>
                <w:szCs w:val="24"/>
              </w:rPr>
              <w:t>Сумма- 50000,00</w:t>
            </w:r>
          </w:p>
        </w:tc>
      </w:tr>
      <w:tr w:rsidR="00E74AE9" w:rsidRPr="00C10E73" w:rsidTr="00612310">
        <w:tc>
          <w:tcPr>
            <w:tcW w:w="10173" w:type="dxa"/>
            <w:gridSpan w:val="2"/>
            <w:tcBorders>
              <w:top w:val="nil"/>
              <w:left w:val="nil"/>
              <w:bottom w:val="single" w:sz="4" w:space="0" w:color="auto"/>
              <w:right w:val="nil"/>
            </w:tcBorders>
          </w:tcPr>
          <w:p w:rsidR="00E74AE9" w:rsidRPr="00C10E73" w:rsidRDefault="00E74AE9" w:rsidP="007E270E">
            <w:pPr>
              <w:rPr>
                <w:rFonts w:ascii="Times New Roman" w:hAnsi="Times New Roman" w:cs="Times New Roman"/>
                <w:sz w:val="24"/>
                <w:szCs w:val="24"/>
              </w:rPr>
            </w:pP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Наименование лота:</w:t>
            </w:r>
          </w:p>
        </w:tc>
        <w:tc>
          <w:tcPr>
            <w:tcW w:w="7371" w:type="dxa"/>
          </w:tcPr>
          <w:p w:rsidR="000F2B5F" w:rsidRPr="002B5226" w:rsidRDefault="002B5226" w:rsidP="000F2B5F">
            <w:pPr>
              <w:rPr>
                <w:rFonts w:ascii="Times New Roman" w:hAnsi="Times New Roman" w:cs="Times New Roman"/>
                <w:color w:val="000000" w:themeColor="text1"/>
                <w:sz w:val="24"/>
                <w:szCs w:val="24"/>
              </w:rPr>
            </w:pPr>
            <w:r w:rsidRPr="002B5226">
              <w:rPr>
                <w:rFonts w:ascii="Times New Roman" w:hAnsi="Times New Roman" w:cs="Times New Roman"/>
                <w:color w:val="000000" w:themeColor="text1"/>
                <w:sz w:val="24"/>
                <w:szCs w:val="24"/>
                <w:shd w:val="clear" w:color="auto" w:fill="FFFFFF"/>
              </w:rPr>
              <w:t>Работы по изготовлению стендов/табличек/надписей</w:t>
            </w:r>
            <w:r w:rsidR="00846511">
              <w:rPr>
                <w:rFonts w:ascii="Times New Roman" w:hAnsi="Times New Roman" w:cs="Times New Roman"/>
                <w:color w:val="000000" w:themeColor="text1"/>
                <w:sz w:val="24"/>
                <w:szCs w:val="24"/>
                <w:shd w:val="clear" w:color="auto" w:fill="FFFFFF"/>
              </w:rPr>
              <w:t xml:space="preserve"> для наименования кабинетов</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Дополнительное описание лота:</w:t>
            </w:r>
          </w:p>
        </w:tc>
        <w:tc>
          <w:tcPr>
            <w:tcW w:w="7371" w:type="dxa"/>
          </w:tcPr>
          <w:p w:rsidR="000F2B5F" w:rsidRPr="002B5226" w:rsidRDefault="002E43EA" w:rsidP="002B5226">
            <w:pPr>
              <w:rPr>
                <w:rFonts w:ascii="Times New Roman" w:hAnsi="Times New Roman" w:cs="Times New Roman"/>
                <w:sz w:val="24"/>
                <w:szCs w:val="24"/>
                <w:lang w:val="kk-KZ"/>
              </w:rPr>
            </w:pPr>
            <w:r>
              <w:rPr>
                <w:rFonts w:ascii="Arial" w:hAnsi="Arial" w:cs="Arial"/>
                <w:color w:val="2A2C31"/>
                <w:sz w:val="21"/>
                <w:szCs w:val="21"/>
                <w:shd w:val="clear" w:color="auto" w:fill="FFFFFF"/>
              </w:rPr>
              <w:t>Работы по изготовлению табличек</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Количество:</w:t>
            </w:r>
          </w:p>
        </w:tc>
        <w:tc>
          <w:tcPr>
            <w:tcW w:w="7371" w:type="dxa"/>
          </w:tcPr>
          <w:p w:rsidR="000F2B5F" w:rsidRPr="00E20423" w:rsidRDefault="000F2B5F" w:rsidP="000F2B5F">
            <w:pPr>
              <w:rPr>
                <w:rFonts w:ascii="Times New Roman" w:hAnsi="Times New Roman" w:cs="Times New Roman"/>
                <w:sz w:val="24"/>
                <w:szCs w:val="24"/>
              </w:rPr>
            </w:pPr>
            <w:r w:rsidRPr="00E20423">
              <w:rPr>
                <w:rFonts w:ascii="Times New Roman" w:hAnsi="Times New Roman" w:cs="Times New Roman"/>
                <w:sz w:val="24"/>
                <w:szCs w:val="24"/>
              </w:rPr>
              <w:t>1</w:t>
            </w:r>
            <w:r w:rsidR="00846511">
              <w:rPr>
                <w:rFonts w:ascii="Times New Roman" w:hAnsi="Times New Roman" w:cs="Times New Roman"/>
                <w:sz w:val="24"/>
                <w:szCs w:val="24"/>
              </w:rPr>
              <w:t>6</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 xml:space="preserve">Единица измерения: </w:t>
            </w:r>
          </w:p>
        </w:tc>
        <w:tc>
          <w:tcPr>
            <w:tcW w:w="7371" w:type="dxa"/>
          </w:tcPr>
          <w:p w:rsidR="000F2B5F" w:rsidRPr="002D62B5" w:rsidRDefault="002D62B5" w:rsidP="000F2B5F">
            <w:pPr>
              <w:rPr>
                <w:rFonts w:ascii="Times New Roman" w:hAnsi="Times New Roman" w:cs="Times New Roman"/>
                <w:sz w:val="24"/>
                <w:szCs w:val="24"/>
                <w:lang w:val="kk-KZ"/>
              </w:rPr>
            </w:pPr>
            <w:r>
              <w:rPr>
                <w:rFonts w:ascii="Times New Roman" w:hAnsi="Times New Roman" w:cs="Times New Roman"/>
                <w:sz w:val="24"/>
                <w:szCs w:val="24"/>
                <w:lang w:val="kk-KZ"/>
              </w:rPr>
              <w:t>Работа</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Места выполнения работ/оказания услуг:</w:t>
            </w:r>
          </w:p>
        </w:tc>
        <w:tc>
          <w:tcPr>
            <w:tcW w:w="7371" w:type="dxa"/>
          </w:tcPr>
          <w:p w:rsidR="000F2B5F" w:rsidRPr="002D62B5" w:rsidRDefault="005C62EA" w:rsidP="002B5226">
            <w:pPr>
              <w:rPr>
                <w:rFonts w:ascii="Times New Roman" w:hAnsi="Times New Roman" w:cs="Times New Roman"/>
                <w:sz w:val="24"/>
                <w:szCs w:val="24"/>
                <w:lang w:val="kk-KZ"/>
              </w:rPr>
            </w:pPr>
            <w:r>
              <w:rPr>
                <w:rFonts w:ascii="Times New Roman" w:hAnsi="Times New Roman" w:cs="Times New Roman"/>
                <w:sz w:val="24"/>
                <w:szCs w:val="24"/>
                <w:lang w:val="kk-KZ"/>
              </w:rPr>
              <w:t>Атырауская област,город Атырау , проспект Азаттык 147б</w:t>
            </w:r>
          </w:p>
        </w:tc>
      </w:tr>
      <w:tr w:rsidR="000F2B5F" w:rsidRPr="00C10E73" w:rsidTr="005A095C">
        <w:trPr>
          <w:trHeight w:val="1867"/>
        </w:trPr>
        <w:tc>
          <w:tcPr>
            <w:tcW w:w="2802" w:type="dxa"/>
            <w:tcBorders>
              <w:bottom w:val="single" w:sz="4" w:space="0" w:color="auto"/>
            </w:tcBorders>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Описание и требуемые функциональные, технические, качественные и эксплуатационные характеристики закупаемых работ/услуг</w:t>
            </w:r>
          </w:p>
        </w:tc>
        <w:tc>
          <w:tcPr>
            <w:tcW w:w="7371" w:type="dxa"/>
            <w:tcBorders>
              <w:bottom w:val="single" w:sz="4" w:space="0" w:color="auto"/>
            </w:tcBorders>
          </w:tcPr>
          <w:p w:rsidR="005A3D26" w:rsidRDefault="005A3D26" w:rsidP="00343A3D">
            <w:pPr>
              <w:jc w:val="both"/>
              <w:rPr>
                <w:rFonts w:ascii="Times New Roman" w:hAnsi="Times New Roman" w:cs="Times New Roman"/>
                <w:sz w:val="24"/>
                <w:szCs w:val="28"/>
                <w:lang w:val="kk-KZ"/>
              </w:rPr>
            </w:pPr>
          </w:p>
          <w:p w:rsidR="002E43EA" w:rsidRDefault="002E43EA" w:rsidP="002E43EA">
            <w:pPr>
              <w:jc w:val="both"/>
              <w:rPr>
                <w:lang w:val="kk-KZ"/>
              </w:rPr>
            </w:pPr>
            <w:r w:rsidRPr="00AA0F4E">
              <w:rPr>
                <w:lang w:val="kk-KZ"/>
              </w:rPr>
              <w:t>Таблички из акрилового стекла золотого цвета, с фигурной лазерной резкой. Изображение наносится УФ отверждаемыми красками; размер не менее 25</w:t>
            </w:r>
            <w:r>
              <w:rPr>
                <w:lang w:val="kk-KZ"/>
              </w:rPr>
              <w:t xml:space="preserve">5 </w:t>
            </w:r>
            <w:r w:rsidRPr="00AA0F4E">
              <w:rPr>
                <w:lang w:val="kk-KZ"/>
              </w:rPr>
              <w:t>х155 см. Способ крепления: настенный, крепится с помощью двухстороннего скотча. Поставщиком предоставляется разработанный дизайн для согласования Заказчику до окончательного утвержения</w:t>
            </w:r>
            <w:r w:rsidRPr="00AA0F4E">
              <w:t xml:space="preserve">. </w:t>
            </w:r>
            <w:r w:rsidRPr="00AA0F4E">
              <w:rPr>
                <w:lang w:val="kk-KZ"/>
              </w:rPr>
              <w:t xml:space="preserve">При необходимости Поставщиком изготавливаются  образцы для согласования Заказчика. </w:t>
            </w:r>
            <w:r w:rsidRPr="00AA0F4E">
              <w:t>Окончательное право выбора вида и размера расходных материалов, шрифта, формы рамки,  узора, компоновки, дизайна, вида и формы силуэта остается  за заказчиком</w:t>
            </w:r>
            <w:r w:rsidRPr="00AA0F4E">
              <w:rPr>
                <w:lang w:val="kk-KZ"/>
              </w:rPr>
              <w:t xml:space="preserve">. Все вопросы касательно выполнения работ в обязательном порядке предварительно согласовываются с Заказчиком. </w:t>
            </w:r>
          </w:p>
          <w:p w:rsidR="002E43EA" w:rsidRPr="00AA0F4E" w:rsidRDefault="00846511" w:rsidP="002E43EA">
            <w:pPr>
              <w:jc w:val="both"/>
              <w:rPr>
                <w:rStyle w:val="apple-converted-space"/>
                <w:color w:val="000000"/>
                <w:shd w:val="clear" w:color="auto" w:fill="FFFFFF"/>
                <w:lang w:val="kk-KZ"/>
              </w:rPr>
            </w:pPr>
            <w:r>
              <w:rPr>
                <w:lang w:val="kk-KZ"/>
              </w:rPr>
              <w:t>Количество-16</w:t>
            </w:r>
            <w:r w:rsidR="002E43EA">
              <w:rPr>
                <w:lang w:val="kk-KZ"/>
              </w:rPr>
              <w:t xml:space="preserve"> штук.</w:t>
            </w:r>
          </w:p>
          <w:p w:rsidR="005A3D26" w:rsidRDefault="005A3D26" w:rsidP="00343A3D">
            <w:pPr>
              <w:jc w:val="both"/>
              <w:rPr>
                <w:rFonts w:ascii="Times New Roman" w:hAnsi="Times New Roman" w:cs="Times New Roman"/>
                <w:sz w:val="24"/>
                <w:szCs w:val="28"/>
                <w:lang w:val="kk-KZ"/>
              </w:rPr>
            </w:pPr>
          </w:p>
          <w:p w:rsidR="00343A3D" w:rsidRDefault="00343A3D" w:rsidP="00343A3D">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стоимость работы входят все расходы, связанные с выполнением работы:  налоги, пошлины, сборы, транспортные, командировочные, стоимость материалов, оборудовании, комплектующих, разработку </w:t>
            </w:r>
            <w:proofErr w:type="spellStart"/>
            <w:r>
              <w:rPr>
                <w:rFonts w:ascii="Times New Roman" w:hAnsi="Times New Roman" w:cs="Times New Roman"/>
                <w:sz w:val="24"/>
                <w:szCs w:val="24"/>
              </w:rPr>
              <w:t>внутренного</w:t>
            </w:r>
            <w:proofErr w:type="spellEnd"/>
            <w:r>
              <w:rPr>
                <w:rFonts w:ascii="Times New Roman" w:hAnsi="Times New Roman" w:cs="Times New Roman"/>
                <w:sz w:val="24"/>
                <w:szCs w:val="24"/>
              </w:rPr>
              <w:t xml:space="preserve"> эскиза журналов, доставка, разгрузка и другие расходы, необходимые для полного исполнения договорных обязательств Поставщиком.  </w:t>
            </w:r>
            <w:proofErr w:type="gramEnd"/>
          </w:p>
          <w:p w:rsidR="00343A3D" w:rsidRDefault="00343A3D" w:rsidP="00343A3D">
            <w:pPr>
              <w:jc w:val="both"/>
              <w:rPr>
                <w:rFonts w:ascii="Times New Roman" w:hAnsi="Times New Roman" w:cs="Times New Roman"/>
                <w:sz w:val="24"/>
                <w:szCs w:val="24"/>
              </w:rPr>
            </w:pPr>
            <w:r>
              <w:rPr>
                <w:rFonts w:ascii="Times New Roman" w:hAnsi="Times New Roman" w:cs="Times New Roman"/>
                <w:sz w:val="24"/>
                <w:szCs w:val="24"/>
              </w:rPr>
              <w:t xml:space="preserve">Все вопросы касательно изготовления </w:t>
            </w:r>
            <w:r w:rsidR="005A3D26">
              <w:rPr>
                <w:rFonts w:ascii="Times New Roman" w:hAnsi="Times New Roman" w:cs="Times New Roman"/>
                <w:sz w:val="24"/>
                <w:szCs w:val="24"/>
                <w:lang w:val="kk-KZ"/>
              </w:rPr>
              <w:t>букв</w:t>
            </w:r>
            <w:r>
              <w:rPr>
                <w:rFonts w:ascii="Times New Roman" w:hAnsi="Times New Roman" w:cs="Times New Roman"/>
                <w:sz w:val="24"/>
                <w:szCs w:val="24"/>
              </w:rPr>
              <w:t xml:space="preserve">  обязательном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предварительно согласовываются с Заказчиком. </w:t>
            </w:r>
          </w:p>
          <w:p w:rsidR="00343A3D" w:rsidRDefault="00343A3D" w:rsidP="00343A3D">
            <w:pPr>
              <w:jc w:val="both"/>
              <w:rPr>
                <w:rFonts w:ascii="Times New Roman" w:hAnsi="Times New Roman" w:cs="Times New Roman"/>
                <w:lang w:val="kk-KZ"/>
              </w:rPr>
            </w:pPr>
            <w:r>
              <w:rPr>
                <w:rFonts w:ascii="Times New Roman" w:hAnsi="Times New Roman" w:cs="Times New Roman"/>
                <w:lang w:val="kk-KZ"/>
              </w:rPr>
              <w:t>Поставщику необходимо вместе с актом выполненных работ предоставить Заказчику накладную или акт прием – передачи на изготовленный/установленный товар/ оборудование</w:t>
            </w:r>
            <w:r w:rsidR="005A3D26">
              <w:rPr>
                <w:rFonts w:ascii="Times New Roman" w:hAnsi="Times New Roman" w:cs="Times New Roman"/>
                <w:lang w:val="kk-KZ"/>
              </w:rPr>
              <w:t>.</w:t>
            </w:r>
          </w:p>
          <w:p w:rsidR="00343A3D" w:rsidRPr="00343A3D" w:rsidRDefault="00343A3D" w:rsidP="005A095C">
            <w:pPr>
              <w:jc w:val="both"/>
              <w:rPr>
                <w:rFonts w:ascii="Times New Roman" w:hAnsi="Times New Roman" w:cs="Times New Roman"/>
                <w:sz w:val="24"/>
                <w:szCs w:val="28"/>
                <w:lang w:val="kk-KZ"/>
              </w:rPr>
            </w:pPr>
          </w:p>
        </w:tc>
      </w:tr>
      <w:tr w:rsidR="000837B5" w:rsidRPr="00846511" w:rsidTr="00612310">
        <w:tc>
          <w:tcPr>
            <w:tcW w:w="10173" w:type="dxa"/>
            <w:gridSpan w:val="2"/>
            <w:tcBorders>
              <w:top w:val="nil"/>
              <w:left w:val="nil"/>
              <w:bottom w:val="single" w:sz="4" w:space="0" w:color="auto"/>
              <w:right w:val="nil"/>
            </w:tcBorders>
          </w:tcPr>
          <w:p w:rsidR="000837B5" w:rsidRDefault="000837B5"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Default="00846511" w:rsidP="003069F6">
            <w:pPr>
              <w:rPr>
                <w:rFonts w:ascii="Times New Roman" w:hAnsi="Times New Roman" w:cs="Times New Roman"/>
                <w:sz w:val="24"/>
                <w:szCs w:val="24"/>
                <w:lang w:val="kk-KZ"/>
              </w:rPr>
            </w:pPr>
          </w:p>
          <w:p w:rsidR="00846511" w:rsidRPr="00C10E73" w:rsidRDefault="00846511" w:rsidP="003069F6">
            <w:pPr>
              <w:rPr>
                <w:rFonts w:ascii="Times New Roman" w:hAnsi="Times New Roman" w:cs="Times New Roman"/>
                <w:sz w:val="24"/>
                <w:szCs w:val="24"/>
                <w:lang w:val="kk-KZ"/>
              </w:rPr>
            </w:pP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lastRenderedPageBreak/>
              <w:t>Лоттың</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атауы</w:t>
            </w:r>
            <w:proofErr w:type="spellEnd"/>
          </w:p>
        </w:tc>
        <w:tc>
          <w:tcPr>
            <w:tcW w:w="7371" w:type="dxa"/>
          </w:tcPr>
          <w:p w:rsidR="000F2B5F" w:rsidRPr="00612310" w:rsidRDefault="00846511" w:rsidP="000F2B5F">
            <w:pPr>
              <w:rPr>
                <w:rFonts w:ascii="Times New Roman" w:hAnsi="Times New Roman" w:cs="Times New Roman"/>
                <w:sz w:val="24"/>
                <w:szCs w:val="24"/>
                <w:lang w:val="kk-KZ"/>
              </w:rPr>
            </w:pPr>
            <w:r w:rsidRPr="005A3D26">
              <w:rPr>
                <w:rFonts w:ascii="Times New Roman" w:hAnsi="Times New Roman" w:cs="Times New Roman"/>
                <w:sz w:val="24"/>
                <w:szCs w:val="24"/>
                <w:lang w:val="kk-KZ"/>
              </w:rPr>
              <w:t>Стендтер/тақтайшалар/жазулар дайындау бойынша жұмыстар</w:t>
            </w:r>
            <w:r>
              <w:rPr>
                <w:rFonts w:ascii="Times New Roman" w:hAnsi="Times New Roman" w:cs="Times New Roman"/>
                <w:sz w:val="24"/>
                <w:szCs w:val="24"/>
                <w:lang w:val="kk-KZ"/>
              </w:rPr>
              <w:t xml:space="preserve">  кабинеттер атаулары  үшін жазулар</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Лоттың</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қысқаша</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сипаттауы</w:t>
            </w:r>
            <w:proofErr w:type="spellEnd"/>
          </w:p>
        </w:tc>
        <w:tc>
          <w:tcPr>
            <w:tcW w:w="7371" w:type="dxa"/>
          </w:tcPr>
          <w:p w:rsidR="000F2B5F" w:rsidRPr="00612310" w:rsidRDefault="002E43EA" w:rsidP="0014298B">
            <w:pPr>
              <w:rPr>
                <w:rFonts w:ascii="Times New Roman" w:hAnsi="Times New Roman" w:cs="Times New Roman"/>
                <w:sz w:val="24"/>
                <w:szCs w:val="24"/>
                <w:lang w:val="kk-KZ"/>
              </w:rPr>
            </w:pPr>
            <w:r>
              <w:br/>
            </w:r>
            <w:proofErr w:type="spellStart"/>
            <w:r>
              <w:rPr>
                <w:rFonts w:ascii="Arial" w:hAnsi="Arial" w:cs="Arial"/>
                <w:color w:val="2A2C31"/>
                <w:sz w:val="21"/>
                <w:szCs w:val="21"/>
                <w:shd w:val="clear" w:color="auto" w:fill="FFFFFF"/>
              </w:rPr>
              <w:t>Маңдайшалар</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жасау</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бойынша</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жұмыстар</w:t>
            </w:r>
            <w:proofErr w:type="spellEnd"/>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r w:rsidRPr="00C10E73">
              <w:rPr>
                <w:rFonts w:ascii="Times New Roman" w:hAnsi="Times New Roman" w:cs="Times New Roman"/>
                <w:b/>
                <w:sz w:val="24"/>
                <w:szCs w:val="24"/>
              </w:rPr>
              <w:t>Саны, көлемі</w:t>
            </w:r>
          </w:p>
        </w:tc>
        <w:tc>
          <w:tcPr>
            <w:tcW w:w="7371" w:type="dxa"/>
          </w:tcPr>
          <w:p w:rsidR="000F2B5F" w:rsidRPr="00612310" w:rsidRDefault="000F2B5F" w:rsidP="000F2B5F">
            <w:pPr>
              <w:rPr>
                <w:rFonts w:ascii="Times New Roman" w:hAnsi="Times New Roman" w:cs="Times New Roman"/>
                <w:sz w:val="24"/>
                <w:szCs w:val="24"/>
                <w:lang w:val="kk-KZ"/>
              </w:rPr>
            </w:pPr>
            <w:r w:rsidRPr="00612310">
              <w:rPr>
                <w:rFonts w:ascii="Times New Roman" w:hAnsi="Times New Roman" w:cs="Times New Roman"/>
                <w:sz w:val="24"/>
                <w:szCs w:val="24"/>
                <w:lang w:val="kk-KZ"/>
              </w:rPr>
              <w:t>1</w:t>
            </w:r>
            <w:r w:rsidR="00846511">
              <w:rPr>
                <w:rFonts w:ascii="Times New Roman" w:hAnsi="Times New Roman" w:cs="Times New Roman"/>
                <w:sz w:val="24"/>
                <w:szCs w:val="24"/>
                <w:lang w:val="kk-KZ"/>
              </w:rPr>
              <w:t>6</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Өлшем</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бірлігі</w:t>
            </w:r>
            <w:proofErr w:type="spellEnd"/>
          </w:p>
        </w:tc>
        <w:tc>
          <w:tcPr>
            <w:tcW w:w="7371" w:type="dxa"/>
          </w:tcPr>
          <w:p w:rsidR="000F2B5F" w:rsidRPr="00612310" w:rsidRDefault="00895CB2" w:rsidP="000F2B5F">
            <w:pPr>
              <w:rPr>
                <w:rFonts w:ascii="Times New Roman" w:hAnsi="Times New Roman" w:cs="Times New Roman"/>
                <w:sz w:val="24"/>
                <w:szCs w:val="24"/>
                <w:lang w:val="kk-KZ"/>
              </w:rPr>
            </w:pPr>
            <w:r>
              <w:rPr>
                <w:rFonts w:ascii="Times New Roman" w:hAnsi="Times New Roman" w:cs="Times New Roman"/>
                <w:sz w:val="24"/>
                <w:szCs w:val="24"/>
                <w:lang w:val="kk-KZ"/>
              </w:rPr>
              <w:t>Ж</w:t>
            </w:r>
            <w:r w:rsidR="002D62B5">
              <w:rPr>
                <w:rFonts w:ascii="Times New Roman" w:hAnsi="Times New Roman" w:cs="Times New Roman"/>
                <w:sz w:val="24"/>
                <w:szCs w:val="24"/>
                <w:lang w:val="kk-KZ"/>
              </w:rPr>
              <w:t>ұмыс</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r w:rsidRPr="00C10E73">
              <w:rPr>
                <w:rFonts w:ascii="Times New Roman" w:hAnsi="Times New Roman" w:cs="Times New Roman"/>
                <w:b/>
                <w:sz w:val="24"/>
                <w:szCs w:val="24"/>
                <w:lang w:val="kk-KZ"/>
              </w:rPr>
              <w:t>Орындау/қызмет көрсету</w:t>
            </w:r>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орны</w:t>
            </w:r>
            <w:proofErr w:type="spellEnd"/>
          </w:p>
        </w:tc>
        <w:tc>
          <w:tcPr>
            <w:tcW w:w="7371" w:type="dxa"/>
          </w:tcPr>
          <w:p w:rsidR="000F2B5F" w:rsidRPr="00612310" w:rsidRDefault="008E610C" w:rsidP="000F2B5F">
            <w:pPr>
              <w:rPr>
                <w:rFonts w:ascii="Times New Roman" w:hAnsi="Times New Roman" w:cs="Times New Roman"/>
                <w:sz w:val="24"/>
                <w:szCs w:val="24"/>
                <w:lang w:val="kk-KZ"/>
              </w:rPr>
            </w:pPr>
            <w:r>
              <w:rPr>
                <w:rFonts w:ascii="Times New Roman" w:hAnsi="Times New Roman" w:cs="Times New Roman"/>
                <w:sz w:val="24"/>
                <w:szCs w:val="24"/>
                <w:lang w:val="kk-KZ"/>
              </w:rPr>
              <w:t>Атырау облысы,Атырау қаласы,Азаттық даңғылы 147б</w:t>
            </w:r>
          </w:p>
        </w:tc>
      </w:tr>
      <w:tr w:rsidR="000F2B5F" w:rsidRPr="00AD2DA7" w:rsidTr="00612310">
        <w:tc>
          <w:tcPr>
            <w:tcW w:w="2802" w:type="dxa"/>
            <w:tcBorders>
              <w:bottom w:val="single" w:sz="4" w:space="0" w:color="auto"/>
            </w:tcBorders>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Функционалдық</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техникалық</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сапалық</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және</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пайдалану</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мінездемесін</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сипаттау</w:t>
            </w:r>
            <w:proofErr w:type="spellEnd"/>
          </w:p>
        </w:tc>
        <w:tc>
          <w:tcPr>
            <w:tcW w:w="7371" w:type="dxa"/>
            <w:tcBorders>
              <w:bottom w:val="single" w:sz="4" w:space="0" w:color="auto"/>
            </w:tcBorders>
          </w:tcPr>
          <w:p w:rsidR="002E43EA" w:rsidRPr="002E43EA" w:rsidRDefault="002E43EA" w:rsidP="002E43EA">
            <w:pPr>
              <w:jc w:val="both"/>
              <w:rPr>
                <w:rFonts w:ascii="Times New Roman" w:hAnsi="Times New Roman" w:cs="Times New Roman"/>
                <w:sz w:val="24"/>
                <w:szCs w:val="24"/>
                <w:lang w:val="kk-KZ"/>
              </w:rPr>
            </w:pPr>
            <w:r w:rsidRPr="002E43EA">
              <w:rPr>
                <w:rFonts w:ascii="Times New Roman" w:hAnsi="Times New Roman" w:cs="Times New Roman"/>
                <w:sz w:val="24"/>
                <w:szCs w:val="24"/>
                <w:lang w:val="kk-KZ"/>
              </w:rPr>
              <w:t xml:space="preserve">Акрил шыны тақтайшалары алтын түсті, бұйра лазермен кесілген. Кескін ультрафиолетпен емделген бояулармен қолданылады; өлшемі кемінде 255 х155 см.бекіту әдісі: қабырғаға бекітілген, екі жақты таспамен бекітілген. Өнім беруші түпкілікті бекітілгенге дейін Тапсырыс берушіге келісу үшін әзірленген дизайнды ұсынады. Қажет болған жағдайда өнім беруші Тапсырыс берушіні келісу үшін үлгілер дайындайды. Шығын материалдарының түрі мен өлшемін, қаріпін, жақтау пішінін, үлгісін, орналасуын, дизайнын, түрін және силуэт пішінін таңдаудың түпкілікті құқығы тапсырыс берушіде қалады. Жұмыстарды орындауға қатысты барлық мәселелер міндетті түрде Тапсырыс берушімен алдын ала келісіледі. </w:t>
            </w:r>
          </w:p>
          <w:p w:rsidR="005A3D26" w:rsidRPr="005A3D26" w:rsidRDefault="00846511" w:rsidP="002E43EA">
            <w:pPr>
              <w:jc w:val="both"/>
              <w:rPr>
                <w:rFonts w:ascii="Times New Roman" w:hAnsi="Times New Roman" w:cs="Times New Roman"/>
                <w:sz w:val="24"/>
                <w:szCs w:val="24"/>
                <w:lang w:val="kk-KZ"/>
              </w:rPr>
            </w:pPr>
            <w:r>
              <w:rPr>
                <w:rFonts w:ascii="Times New Roman" w:hAnsi="Times New Roman" w:cs="Times New Roman"/>
                <w:sz w:val="24"/>
                <w:szCs w:val="24"/>
                <w:lang w:val="kk-KZ"/>
              </w:rPr>
              <w:t>Саны-16</w:t>
            </w:r>
            <w:r w:rsidR="002E43EA" w:rsidRPr="002E43EA">
              <w:rPr>
                <w:rFonts w:ascii="Times New Roman" w:hAnsi="Times New Roman" w:cs="Times New Roman"/>
                <w:sz w:val="24"/>
                <w:szCs w:val="24"/>
                <w:lang w:val="kk-KZ"/>
              </w:rPr>
              <w:t xml:space="preserve"> дана.</w:t>
            </w:r>
          </w:p>
          <w:p w:rsidR="005A3D26" w:rsidRPr="005A3D26" w:rsidRDefault="005A3D26" w:rsidP="005A3D26">
            <w:pPr>
              <w:jc w:val="both"/>
              <w:rPr>
                <w:rFonts w:ascii="Times New Roman" w:hAnsi="Times New Roman" w:cs="Times New Roman"/>
                <w:sz w:val="24"/>
                <w:szCs w:val="24"/>
                <w:lang w:val="kk-KZ"/>
              </w:rPr>
            </w:pPr>
            <w:r w:rsidRPr="005A3D26">
              <w:rPr>
                <w:rFonts w:ascii="Times New Roman" w:hAnsi="Times New Roman" w:cs="Times New Roman"/>
                <w:sz w:val="24"/>
                <w:szCs w:val="24"/>
                <w:lang w:val="kk-KZ"/>
              </w:rPr>
              <w:t xml:space="preserve">Жұмыс құнына жұмысты орындауға байланысты барлық шығындар кіреді: салықтар, баждар, алымдар, көлік, іссапар, материалдардың, жабдықтардың, компоненттердің құны, журналдардың ішкі эскизін әзірлеу, жеткізу, түсіру және Жеткізушінің шарттық міндеттемелерін толық орындауы үшін қажетті басқа шығындар.  </w:t>
            </w:r>
          </w:p>
          <w:p w:rsidR="005A3D26" w:rsidRPr="005A3D26" w:rsidRDefault="005A3D26" w:rsidP="005A3D26">
            <w:pPr>
              <w:jc w:val="both"/>
              <w:rPr>
                <w:rFonts w:ascii="Times New Roman" w:hAnsi="Times New Roman" w:cs="Times New Roman"/>
                <w:sz w:val="24"/>
                <w:szCs w:val="24"/>
                <w:lang w:val="kk-KZ"/>
              </w:rPr>
            </w:pPr>
            <w:r w:rsidRPr="005A3D26">
              <w:rPr>
                <w:rFonts w:ascii="Times New Roman" w:hAnsi="Times New Roman" w:cs="Times New Roman"/>
                <w:sz w:val="24"/>
                <w:szCs w:val="24"/>
                <w:lang w:val="kk-KZ"/>
              </w:rPr>
              <w:t xml:space="preserve">Әріптерді дайындауға қатысты барлық мәселелер міндетті түрде Тапсырыс берушімен алдын ала келісіледі. </w:t>
            </w:r>
          </w:p>
          <w:p w:rsidR="000F2B5F" w:rsidRPr="000F2B5F" w:rsidRDefault="005A3D26" w:rsidP="005A3D26">
            <w:pPr>
              <w:jc w:val="both"/>
              <w:rPr>
                <w:rFonts w:ascii="Times New Roman" w:hAnsi="Times New Roman" w:cs="Times New Roman"/>
                <w:sz w:val="24"/>
                <w:szCs w:val="24"/>
                <w:lang w:val="kk-KZ"/>
              </w:rPr>
            </w:pPr>
            <w:r w:rsidRPr="005A3D26">
              <w:rPr>
                <w:rFonts w:ascii="Times New Roman" w:hAnsi="Times New Roman" w:cs="Times New Roman"/>
                <w:sz w:val="24"/>
                <w:szCs w:val="24"/>
                <w:lang w:val="kk-KZ"/>
              </w:rPr>
              <w:t>Жеткізуші орындалған жұмыстар актісімен бірге Тапсырыс берушіге жүкқұжат немесе дайындалған/орнатылған тауарға/ жабдыққа қабылдау – тапсыру актісін ұсынуы қажет.</w:t>
            </w:r>
          </w:p>
        </w:tc>
      </w:tr>
    </w:tbl>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sectPr w:rsidR="000A4461" w:rsidSect="00612310">
      <w:pgSz w:w="11906" w:h="16838"/>
      <w:pgMar w:top="851" w:right="107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7954AC"/>
    <w:multiLevelType w:val="hybridMultilevel"/>
    <w:tmpl w:val="131C7EA8"/>
    <w:lvl w:ilvl="0" w:tplc="489AB3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8E03DD"/>
    <w:rsid w:val="00002E02"/>
    <w:rsid w:val="00044E00"/>
    <w:rsid w:val="00055AA5"/>
    <w:rsid w:val="00063B47"/>
    <w:rsid w:val="000837B5"/>
    <w:rsid w:val="000A4461"/>
    <w:rsid w:val="000B43F4"/>
    <w:rsid w:val="000F2B5F"/>
    <w:rsid w:val="001416BA"/>
    <w:rsid w:val="0014298B"/>
    <w:rsid w:val="001B7A72"/>
    <w:rsid w:val="00276C6A"/>
    <w:rsid w:val="002A6E80"/>
    <w:rsid w:val="002B4975"/>
    <w:rsid w:val="002B5226"/>
    <w:rsid w:val="002D62B5"/>
    <w:rsid w:val="002E43EA"/>
    <w:rsid w:val="00343A3D"/>
    <w:rsid w:val="0038077F"/>
    <w:rsid w:val="00462FC3"/>
    <w:rsid w:val="00481DDF"/>
    <w:rsid w:val="004C1F30"/>
    <w:rsid w:val="005479AF"/>
    <w:rsid w:val="005A095C"/>
    <w:rsid w:val="005A3D26"/>
    <w:rsid w:val="005B39EF"/>
    <w:rsid w:val="005C62EA"/>
    <w:rsid w:val="00612310"/>
    <w:rsid w:val="00653C5B"/>
    <w:rsid w:val="00661D85"/>
    <w:rsid w:val="00685A7A"/>
    <w:rsid w:val="006A19BE"/>
    <w:rsid w:val="006A2065"/>
    <w:rsid w:val="006B3C3C"/>
    <w:rsid w:val="007418CF"/>
    <w:rsid w:val="00764491"/>
    <w:rsid w:val="007A0710"/>
    <w:rsid w:val="007C3BF8"/>
    <w:rsid w:val="007E270E"/>
    <w:rsid w:val="00846511"/>
    <w:rsid w:val="00872A0B"/>
    <w:rsid w:val="00895CB2"/>
    <w:rsid w:val="008E03DD"/>
    <w:rsid w:val="008E37B1"/>
    <w:rsid w:val="008E610C"/>
    <w:rsid w:val="009103CD"/>
    <w:rsid w:val="0095194B"/>
    <w:rsid w:val="009F78BC"/>
    <w:rsid w:val="00AD2DA7"/>
    <w:rsid w:val="00AF5276"/>
    <w:rsid w:val="00B1652A"/>
    <w:rsid w:val="00B3189E"/>
    <w:rsid w:val="00B324F4"/>
    <w:rsid w:val="00B47697"/>
    <w:rsid w:val="00B6575C"/>
    <w:rsid w:val="00B70770"/>
    <w:rsid w:val="00B758EE"/>
    <w:rsid w:val="00BB214C"/>
    <w:rsid w:val="00C10E73"/>
    <w:rsid w:val="00C26D6E"/>
    <w:rsid w:val="00D32FC3"/>
    <w:rsid w:val="00D605DF"/>
    <w:rsid w:val="00D62587"/>
    <w:rsid w:val="00D77B6B"/>
    <w:rsid w:val="00D8328C"/>
    <w:rsid w:val="00D94CBD"/>
    <w:rsid w:val="00DC52CD"/>
    <w:rsid w:val="00E12103"/>
    <w:rsid w:val="00E20423"/>
    <w:rsid w:val="00E32490"/>
    <w:rsid w:val="00E60EB7"/>
    <w:rsid w:val="00E74AE9"/>
    <w:rsid w:val="00FB0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9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03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B49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4975"/>
    <w:rPr>
      <w:rFonts w:ascii="Tahoma" w:hAnsi="Tahoma" w:cs="Tahoma"/>
      <w:sz w:val="16"/>
      <w:szCs w:val="16"/>
    </w:rPr>
  </w:style>
  <w:style w:type="paragraph" w:styleId="a6">
    <w:name w:val="Normal (Web)"/>
    <w:basedOn w:val="a"/>
    <w:uiPriority w:val="99"/>
    <w:semiHidden/>
    <w:unhideWhenUsed/>
    <w:rsid w:val="000837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D62B5"/>
    <w:pPr>
      <w:ind w:left="720"/>
      <w:contextualSpacing/>
    </w:pPr>
  </w:style>
  <w:style w:type="character" w:customStyle="1" w:styleId="apple-converted-space">
    <w:name w:val="apple-converted-space"/>
    <w:rsid w:val="002E43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03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B49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4975"/>
    <w:rPr>
      <w:rFonts w:ascii="Tahoma" w:hAnsi="Tahoma" w:cs="Tahoma"/>
      <w:sz w:val="16"/>
      <w:szCs w:val="16"/>
    </w:rPr>
  </w:style>
  <w:style w:type="paragraph" w:styleId="a6">
    <w:name w:val="Normal (Web)"/>
    <w:basedOn w:val="a"/>
    <w:uiPriority w:val="99"/>
    <w:semiHidden/>
    <w:unhideWhenUsed/>
    <w:rsid w:val="000837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D62B5"/>
    <w:pPr>
      <w:ind w:left="720"/>
      <w:contextualSpacing/>
    </w:pPr>
  </w:style>
  <w:style w:type="character" w:customStyle="1" w:styleId="apple-converted-space">
    <w:name w:val="apple-converted-space"/>
    <w:rsid w:val="002E43EA"/>
  </w:style>
</w:styles>
</file>

<file path=word/webSettings.xml><?xml version="1.0" encoding="utf-8"?>
<w:webSettings xmlns:r="http://schemas.openxmlformats.org/officeDocument/2006/relationships" xmlns:w="http://schemas.openxmlformats.org/wordprocessingml/2006/main">
  <w:divs>
    <w:div w:id="80414803">
      <w:bodyDiv w:val="1"/>
      <w:marLeft w:val="0"/>
      <w:marRight w:val="0"/>
      <w:marTop w:val="0"/>
      <w:marBottom w:val="0"/>
      <w:divBdr>
        <w:top w:val="none" w:sz="0" w:space="0" w:color="auto"/>
        <w:left w:val="none" w:sz="0" w:space="0" w:color="auto"/>
        <w:bottom w:val="none" w:sz="0" w:space="0" w:color="auto"/>
        <w:right w:val="none" w:sz="0" w:space="0" w:color="auto"/>
      </w:divBdr>
    </w:div>
    <w:div w:id="163472646">
      <w:bodyDiv w:val="1"/>
      <w:marLeft w:val="0"/>
      <w:marRight w:val="0"/>
      <w:marTop w:val="0"/>
      <w:marBottom w:val="0"/>
      <w:divBdr>
        <w:top w:val="none" w:sz="0" w:space="0" w:color="auto"/>
        <w:left w:val="none" w:sz="0" w:space="0" w:color="auto"/>
        <w:bottom w:val="none" w:sz="0" w:space="0" w:color="auto"/>
        <w:right w:val="none" w:sz="0" w:space="0" w:color="auto"/>
      </w:divBdr>
    </w:div>
    <w:div w:id="283579742">
      <w:bodyDiv w:val="1"/>
      <w:marLeft w:val="0"/>
      <w:marRight w:val="0"/>
      <w:marTop w:val="0"/>
      <w:marBottom w:val="0"/>
      <w:divBdr>
        <w:top w:val="none" w:sz="0" w:space="0" w:color="auto"/>
        <w:left w:val="none" w:sz="0" w:space="0" w:color="auto"/>
        <w:bottom w:val="none" w:sz="0" w:space="0" w:color="auto"/>
        <w:right w:val="none" w:sz="0" w:space="0" w:color="auto"/>
      </w:divBdr>
    </w:div>
    <w:div w:id="338898892">
      <w:bodyDiv w:val="1"/>
      <w:marLeft w:val="0"/>
      <w:marRight w:val="0"/>
      <w:marTop w:val="0"/>
      <w:marBottom w:val="0"/>
      <w:divBdr>
        <w:top w:val="none" w:sz="0" w:space="0" w:color="auto"/>
        <w:left w:val="none" w:sz="0" w:space="0" w:color="auto"/>
        <w:bottom w:val="none" w:sz="0" w:space="0" w:color="auto"/>
        <w:right w:val="none" w:sz="0" w:space="0" w:color="auto"/>
      </w:divBdr>
    </w:div>
    <w:div w:id="474297501">
      <w:bodyDiv w:val="1"/>
      <w:marLeft w:val="0"/>
      <w:marRight w:val="0"/>
      <w:marTop w:val="0"/>
      <w:marBottom w:val="0"/>
      <w:divBdr>
        <w:top w:val="none" w:sz="0" w:space="0" w:color="auto"/>
        <w:left w:val="none" w:sz="0" w:space="0" w:color="auto"/>
        <w:bottom w:val="none" w:sz="0" w:space="0" w:color="auto"/>
        <w:right w:val="none" w:sz="0" w:space="0" w:color="auto"/>
      </w:divBdr>
    </w:div>
    <w:div w:id="846528982">
      <w:bodyDiv w:val="1"/>
      <w:marLeft w:val="0"/>
      <w:marRight w:val="0"/>
      <w:marTop w:val="0"/>
      <w:marBottom w:val="0"/>
      <w:divBdr>
        <w:top w:val="none" w:sz="0" w:space="0" w:color="auto"/>
        <w:left w:val="none" w:sz="0" w:space="0" w:color="auto"/>
        <w:bottom w:val="none" w:sz="0" w:space="0" w:color="auto"/>
        <w:right w:val="none" w:sz="0" w:space="0" w:color="auto"/>
      </w:divBdr>
    </w:div>
    <w:div w:id="1079862422">
      <w:bodyDiv w:val="1"/>
      <w:marLeft w:val="0"/>
      <w:marRight w:val="0"/>
      <w:marTop w:val="0"/>
      <w:marBottom w:val="0"/>
      <w:divBdr>
        <w:top w:val="none" w:sz="0" w:space="0" w:color="auto"/>
        <w:left w:val="none" w:sz="0" w:space="0" w:color="auto"/>
        <w:bottom w:val="none" w:sz="0" w:space="0" w:color="auto"/>
        <w:right w:val="none" w:sz="0" w:space="0" w:color="auto"/>
      </w:divBdr>
    </w:div>
    <w:div w:id="1235434802">
      <w:bodyDiv w:val="1"/>
      <w:marLeft w:val="0"/>
      <w:marRight w:val="0"/>
      <w:marTop w:val="0"/>
      <w:marBottom w:val="0"/>
      <w:divBdr>
        <w:top w:val="none" w:sz="0" w:space="0" w:color="auto"/>
        <w:left w:val="none" w:sz="0" w:space="0" w:color="auto"/>
        <w:bottom w:val="none" w:sz="0" w:space="0" w:color="auto"/>
        <w:right w:val="none" w:sz="0" w:space="0" w:color="auto"/>
      </w:divBdr>
    </w:div>
    <w:div w:id="1781531819">
      <w:bodyDiv w:val="1"/>
      <w:marLeft w:val="0"/>
      <w:marRight w:val="0"/>
      <w:marTop w:val="0"/>
      <w:marBottom w:val="0"/>
      <w:divBdr>
        <w:top w:val="none" w:sz="0" w:space="0" w:color="auto"/>
        <w:left w:val="none" w:sz="0" w:space="0" w:color="auto"/>
        <w:bottom w:val="none" w:sz="0" w:space="0" w:color="auto"/>
        <w:right w:val="none" w:sz="0" w:space="0" w:color="auto"/>
      </w:divBdr>
    </w:div>
    <w:div w:id="183175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FB8FF-33C8-47C3-B600-3BE6598F8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513</Words>
  <Characters>2930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ДАУЛОВ БЕРИК КУБАЙДОЛЛАҰЛЫ</dc:creator>
  <cp:lastModifiedBy>Пользователь</cp:lastModifiedBy>
  <cp:revision>3</cp:revision>
  <cp:lastPrinted>2021-02-02T06:45:00Z</cp:lastPrinted>
  <dcterms:created xsi:type="dcterms:W3CDTF">2026-10-16T10:46:00Z</dcterms:created>
  <dcterms:modified xsi:type="dcterms:W3CDTF">2026-10-16T10:56:00Z</dcterms:modified>
</cp:coreProperties>
</file>