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B1D" w:rsidRDefault="00771370" w:rsidP="00FD3C50">
      <w:pPr>
        <w:spacing w:before="264" w:after="264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</w:t>
      </w:r>
      <w:r w:rsidR="00E75B1D" w:rsidRPr="00C75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ТЕХНИКАЛЫҚ СИПАТТАМА</w:t>
      </w:r>
    </w:p>
    <w:p w:rsidR="00E75B1D" w:rsidRPr="00C63B50" w:rsidRDefault="00E75B1D" w:rsidP="007E6F64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Стационарлық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жабдықтың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электр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және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жарықтандыру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желісінің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электр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сымдарының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жай-күйін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тексеру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сымдардың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кабельдердің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және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жерге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қосу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құрылғыларының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оқшаулау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кедергісін</w:t>
      </w:r>
      <w:proofErr w:type="spellEnd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сынау</w:t>
      </w:r>
      <w:proofErr w:type="spellEnd"/>
      <w:r w:rsidR="007E6F64"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 xml:space="preserve">, </w:t>
      </w:r>
      <w:proofErr w:type="spellStart"/>
      <w:r w:rsidR="007E6F64" w:rsidRPr="00C63B50">
        <w:rPr>
          <w:rFonts w:ascii="Times New Roman" w:hAnsi="Times New Roman" w:cs="Times New Roman"/>
          <w:b/>
          <w:sz w:val="28"/>
          <w:szCs w:val="28"/>
        </w:rPr>
        <w:t>б</w:t>
      </w:r>
      <w:r w:rsidR="007E6F64" w:rsidRPr="00C63B50">
        <w:rPr>
          <w:rFonts w:ascii="Times New Roman" w:hAnsi="Times New Roman" w:cs="Times New Roman"/>
          <w:b/>
          <w:sz w:val="28"/>
          <w:szCs w:val="28"/>
        </w:rPr>
        <w:t>өбекжай-бақшаны</w:t>
      </w:r>
      <w:proofErr w:type="spellEnd"/>
      <w:r w:rsidR="007E6F64" w:rsidRPr="00C63B50">
        <w:rPr>
          <w:rFonts w:ascii="Times New Roman" w:hAnsi="Times New Roman" w:cs="Times New Roman"/>
          <w:b/>
          <w:sz w:val="28"/>
          <w:szCs w:val="28"/>
          <w:lang w:val="kk-KZ"/>
        </w:rPr>
        <w:t>ң айналасында және жердің астында 350 метр жүргізілг</w:t>
      </w:r>
      <w:r w:rsidR="007E6F64" w:rsidRPr="00C63B50">
        <w:rPr>
          <w:rFonts w:ascii="Times New Roman" w:hAnsi="Times New Roman" w:cs="Times New Roman"/>
          <w:b/>
          <w:sz w:val="28"/>
          <w:szCs w:val="28"/>
          <w:lang w:val="kk-KZ"/>
        </w:rPr>
        <w:t>ен жарықтандыру жүйесін тексеру</w:t>
      </w:r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және</w:t>
      </w:r>
      <w:proofErr w:type="spellEnd"/>
      <w:r w:rsidR="00771370"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71370"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өлшеу</w:t>
      </w:r>
      <w:proofErr w:type="spellEnd"/>
      <w:r w:rsidR="00771370"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71370"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жөніндегі</w:t>
      </w:r>
      <w:proofErr w:type="spellEnd"/>
      <w:r w:rsidR="00771370"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71370"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қызметтер</w:t>
      </w:r>
      <w:proofErr w:type="spellEnd"/>
    </w:p>
    <w:p w:rsidR="00A62DDD" w:rsidRPr="007E6F64" w:rsidRDefault="007E6F64" w:rsidP="00FD3C50">
      <w:pPr>
        <w:spacing w:before="264" w:after="264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Жұмыс ауқымы ғимарттың сыртқы және ішкі аумағын толық қамтуы тиіс.</w:t>
      </w:r>
    </w:p>
    <w:p w:rsidR="00E75B1D" w:rsidRPr="00500FD4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00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Жұмыстардың</w:t>
      </w:r>
      <w:proofErr w:type="spellEnd"/>
      <w:r w:rsidRPr="00500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00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атауы</w:t>
      </w:r>
      <w:proofErr w:type="spellEnd"/>
      <w:r w:rsidRPr="00500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"Фаза-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нөл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тізбегінің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толық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кедергісін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Жерге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тұйықтағыштар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Жерге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тұйықталған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элементтер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арасындағы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тізбектің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болуын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тексеру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5B1D" w:rsidRDefault="00E75B1D" w:rsidP="00E75B1D">
      <w:pPr>
        <w:shd w:val="clear" w:color="auto" w:fill="FFFFFF" w:themeFill="background1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Тізбек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тогының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таралуына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қарсылықты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5B1D" w:rsidRPr="00646A69" w:rsidRDefault="00E75B1D" w:rsidP="00E75B1D">
      <w:pPr>
        <w:shd w:val="clear" w:color="auto" w:fill="FFFFFF" w:themeFill="background1"/>
        <w:spacing w:before="264" w:after="26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64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Жерге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тұйықтағыштар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мен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Жерге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тұйықталған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элементтер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арасындағы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тізбектің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болуын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тексеру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.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Өлшеу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жерге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тұйықтау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тізбегінің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ток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ағынының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кедергісі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,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циклдің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толық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кедергісін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өлшеу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арқылы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автоматты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ажыратуды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тексеру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фаза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нөл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,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Жерге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тұйықталған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қондырғылар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мен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Жерге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тұйықталған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қондырғы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элементтері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арасындағы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тізбектің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болуын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тексеру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,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сымдар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мен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кабельдердің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оқшаулау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кедергісін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өлшеу</w:t>
      </w:r>
      <w:proofErr w:type="spellEnd"/>
      <w:r w:rsidRPr="00646A69">
        <w:rPr>
          <w:rFonts w:ascii="Times New Roman" w:hAnsi="Times New Roman" w:cs="Times New Roman"/>
          <w:sz w:val="28"/>
          <w:szCs w:val="28"/>
          <w:shd w:val="clear" w:color="auto" w:fill="F7F7F7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энергиясын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тарату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құрылғыларына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қалқандарға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шкафтарға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коммутациялық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аппараттарға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беруге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арналған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кернеуі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дейінгі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кабельдік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басқа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желілердің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оқшаулау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кедергісін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Бір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полюсті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үш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полюсті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ажыратқыштарды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қорғау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ажырату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құрылғыларымен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жартылай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өткізгіш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электромагниттік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максималды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ток 10А-дан 2500А-ға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дейінгі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жылу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автоматымен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сынау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 xml:space="preserve">7. </w:t>
      </w:r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Кабель </w:t>
      </w:r>
      <w:proofErr w:type="spellStart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желілері</w:t>
      </w:r>
      <w:proofErr w:type="spellEnd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мен </w:t>
      </w:r>
      <w:proofErr w:type="spellStart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электр</w:t>
      </w:r>
      <w:proofErr w:type="spellEnd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сымдарын</w:t>
      </w:r>
      <w:proofErr w:type="spellEnd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өлшеу</w:t>
      </w:r>
      <w:proofErr w:type="spellEnd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Жеткізуші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жұмыстың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осы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түрін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жүргізу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тәжірибесі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бар,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оқшаулау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кедергісін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,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жерге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тұйықтау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кедергісін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,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жерге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тұйықтау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элементтері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мен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жерге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тұйықтау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элементтері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арасындағы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өтпелі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кедергіні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әртүрлі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өлшеуді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жүргізетін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,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сондай-ақ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электротехникалық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жабдықтың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жұмыс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істеуін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тексеретін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мамандандырылған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электр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зертханалары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болуға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тиіс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Электр-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зертханалар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тиісті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сынақ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жабдықтарымен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қорғау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құралдарымен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жарақтандырылуға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сондай-ақ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сынақтар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өлшеулерге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жіберілген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хаттамаларды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ресімдеуге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құқығы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бар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қажетті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мамандардың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кемінде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екеуінің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болуы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тиіс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Қызмет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көрсетушілер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мынадай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нормативтік-құқықтық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техникалық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құжаттарды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басшылыққа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алуы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тиіс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75B1D" w:rsidRPr="00646C7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"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Өрт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қауіпсіздігі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қағидаларын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бекіту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туралы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Қазақстан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Төтенше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жағдайлар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министрінің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2022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жылғы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21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ақпандағы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55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бұйрығы</w:t>
      </w:r>
      <w:proofErr w:type="spellEnd"/>
    </w:p>
    <w:p w:rsidR="00E75B1D" w:rsidRPr="00646C7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"Электр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қондырғыларын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орнату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қағидаларын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бекіту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туралы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Қазақстан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Энергетика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министрінің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2015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жылғы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наурыздағы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230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бұйрығы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"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Тұтынушылардың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қондырғыларын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техникалық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пайдалану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қағидаларын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бекіту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туралы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Қазақстан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Энергетика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министрінің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30.03.2015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жылғы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№246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бұйрығы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Жеткізушіде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болуы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керек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75B1D" w:rsidRPr="006D2C78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1. 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Қазақстан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Энергетика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министрлігінің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Мемлекеттік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энергетикалық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қадағалау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бақылау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комитеті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берген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зертханасын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пайдалануға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жіберу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туралы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куәлік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</w:t>
      </w:r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зертханасының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пайдалануға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дайындығын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тексеру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актісі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Қазақстан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Энергетика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министрлігінің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Мемлекеттік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энергетикалық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қадағалау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бақылау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комитетінде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сынақтар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өлшеулер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жүргізуге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рұқсатпен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тексеруден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өткен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зертханасының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қызметкерлеріне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біліктілік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тексеру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хаттамасы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Сынақтар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өлшеулерді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жүргізудің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бекітілген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әдістемесі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</w:t>
      </w:r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зертханасы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пайдаланатын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барлық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аспаптар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Қазақстан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Республикасының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өлшем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бірлігін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қамтамасыз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етудің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мемлекеттік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жүйесінің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тізілімінде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тіркелуге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тиіс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71370" w:rsidRPr="00771370" w:rsidRDefault="00771370" w:rsidP="00771370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Аспаптар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Ұлттық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сараптама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сертификаттау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орталығында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тексеріліп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калибрленуі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керек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71370" w:rsidRPr="00771370" w:rsidRDefault="00771370" w:rsidP="00771370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Көрсеткіштердің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кез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келгені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бойынша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қанағаттанарлықсыз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нәтижелер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алған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кезде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Өнім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беруші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Тапсырыс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беруші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ақауларды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жойғаннан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кейін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қайта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сынақтан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өткізеді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71370" w:rsidRPr="00771370" w:rsidRDefault="00771370" w:rsidP="00771370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Сынақтар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өлшеулер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нәтижелері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бойынша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зертханасы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қондырғыларының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сәйкестігі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туралы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техникалық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есеп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пен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қорытынды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беруге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тиіс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E75B1D" w:rsidRDefault="00771370" w:rsidP="00771370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Сынақтар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өлшеулер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бойынша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жұмыстар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ПУЭ, ПТБ, ПТЭ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барлық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ережелерін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сақтай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отырып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жүргізілуі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тиіс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71370" w:rsidRDefault="00771370" w:rsidP="00771370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71370" w:rsidRPr="0095571C" w:rsidRDefault="00771370" w:rsidP="0077137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63B50" w:rsidRDefault="006D2C78" w:rsidP="00C63B50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75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ТЕХНИЧЕСКАЯ СПЕЦИФИКАЦИЯ</w:t>
      </w:r>
    </w:p>
    <w:p w:rsidR="00C63B50" w:rsidRPr="00C63B50" w:rsidRDefault="00760DE9" w:rsidP="00C63B50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Услуги по проверке состояния стационарного оборудования, электропроводки силовой и осветительной сети, испытание и измерение сопротивления изоляции проводов, кабелей и заземляющих </w:t>
      </w:r>
      <w:r w:rsidR="005C4861" w:rsidRPr="00C63B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устройств </w:t>
      </w:r>
      <w:proofErr w:type="gramStart"/>
      <w:r w:rsidR="00C63B50" w:rsidRPr="00C63B50">
        <w:rPr>
          <w:rFonts w:ascii="Times New Roman" w:hAnsi="Times New Roman" w:cs="Times New Roman"/>
          <w:b/>
          <w:sz w:val="28"/>
          <w:szCs w:val="28"/>
        </w:rPr>
        <w:t>Специальное  диагностирование</w:t>
      </w:r>
      <w:proofErr w:type="gramEnd"/>
      <w:r w:rsidR="00C63B50" w:rsidRPr="00C63B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3B50" w:rsidRPr="00C63B50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системы </w:t>
      </w:r>
      <w:r w:rsidR="00C63B50" w:rsidRPr="00C63B50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освещения 350 м. по периметру и под землей детского сада.</w:t>
      </w:r>
    </w:p>
    <w:p w:rsidR="00C63B50" w:rsidRDefault="00C63B50" w:rsidP="00A62DDD">
      <w:pPr>
        <w:spacing w:before="264" w:after="264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3B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Объем работ должен полностью охватывать как внешнюю, так и внутреннюю часть здания.</w:t>
      </w:r>
    </w:p>
    <w:p w:rsidR="006D2C78" w:rsidRPr="006D2C78" w:rsidRDefault="006D2C78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Наименование работ:</w:t>
      </w:r>
    </w:p>
    <w:p w:rsidR="006D2C78" w:rsidRPr="006D2C78" w:rsidRDefault="006D2C78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 Замер полного сопротивления цепи «фаза</w:t>
      </w:r>
      <w:r w:rsidR="00760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60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5A17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ль».</w:t>
      </w:r>
    </w:p>
    <w:p w:rsidR="006D2C78" w:rsidRPr="006D2C78" w:rsidRDefault="006D2C78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 Проверка наличия цепи между заземлителями и заземленными элементами.</w:t>
      </w:r>
    </w:p>
    <w:p w:rsidR="006D2C78" w:rsidRDefault="006D2C78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 Измерение сопротивления растеканию тока контура</w:t>
      </w:r>
      <w:r w:rsidR="00A97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97E7F" w:rsidRPr="00646A69" w:rsidRDefault="00A97E7F" w:rsidP="00646A69">
      <w:pPr>
        <w:shd w:val="clear" w:color="auto" w:fill="FFFFFF" w:themeFill="background1"/>
        <w:spacing w:before="264" w:after="26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64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46A69">
        <w:rPr>
          <w:rFonts w:ascii="Times New Roman" w:hAnsi="Times New Roman" w:cs="Times New Roman"/>
          <w:sz w:val="28"/>
          <w:szCs w:val="28"/>
          <w:shd w:val="clear" w:color="auto" w:fill="F7F7F7"/>
        </w:rPr>
        <w:t>Проверка наличия цепи между заземлителями и заземленными элементами. Измерение сопротивление растекания тока контура заземления, проверка автоматического отключения путем замера полного сопротивления петли фаза нуль, проверка наличия цепи между заземленными установками и элементами заземленной установки, измерения сопротивления изоляции проводов и кабелей.</w:t>
      </w:r>
    </w:p>
    <w:p w:rsidR="006D2C78" w:rsidRPr="006D2C78" w:rsidRDefault="00646C7D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6D2C78"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Измерение сопротивления изоляции кабельных и других линий напряжением до 1кВ, предназначенных для передачи электроэнергии к распределительным устройствам, щитам, шкафам и коммутационным аппаратам,</w:t>
      </w:r>
    </w:p>
    <w:p w:rsidR="006D2C78" w:rsidRDefault="00646C7D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6D2C78"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Испытания выключателей однополюсных, трехполюсных с устройствами защитного отключения, с полупроводниковым и электромагнитным, тепловым </w:t>
      </w:r>
      <w:r w:rsidR="005A17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автоматом</w:t>
      </w:r>
      <w:r w:rsidR="006D2C78"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максимального тока от 10А до 2500А.</w:t>
      </w:r>
    </w:p>
    <w:p w:rsidR="0032448C" w:rsidRPr="0032448C" w:rsidRDefault="00646C7D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>7</w:t>
      </w:r>
      <w:r w:rsidR="0032448C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>.</w:t>
      </w:r>
      <w:r w:rsidR="00771370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 xml:space="preserve"> </w:t>
      </w:r>
      <w:r w:rsidR="0032448C" w:rsidRPr="003244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Измерение кабельных линий и </w:t>
      </w:r>
      <w:hyperlink r:id="rId5" w:tooltip="Электропроводка" w:history="1">
        <w:r w:rsidR="0032448C" w:rsidRPr="003244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 w:themeFill="background1"/>
          </w:rPr>
          <w:t>электропроводки</w:t>
        </w:r>
      </w:hyperlink>
      <w:r w:rsidR="0032448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Поставщиком должны быть специализированные электро-лаборатории с опытом проведения данного вида работ, проводящие различные измерения: сопротивления изоляции, сопротивления заземления, переходного сопротивления между заземлителями и заземляющими элементами, а также проверку функционирования электротехнического оборудования.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Электро-лаборатории должны быть оснащены соответствующим испытательным и измерительным оборудованием и средствами защиты, а </w:t>
      </w: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также иметь необходимых специалистов (не менее двух), допущенных к испытаниям и измерениям и имеющих право оформления протоколов.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Поставщики услуг должны руководствоваться следующими нормативно – правовыми и техническими документами: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  Приказ Министра по чрезвычайным ситуациям Республики Казахстан от 21 февраля 2022 года № 55 «Об утверждении правил пожарной безопасности»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2.  Приказ Министра энергетики Республики Казахстан «Об утверждении Правил Устройства электроустановок» № 230 от 20 марта 2015 года 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3.  Приказ Министра энергетики Республики Казахстан «Об утверждении Правил технической эксплуатации электроустановок потребителей» №246 от 30.03.2015 года.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 поставщика должны быть: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  Свидетельство о допуске электро-лаборатории к эксплуатации, выданное Комитетом государственного энергетического надзора и контроля Министерства энергетики Республики Казахстан</w:t>
      </w:r>
      <w:r w:rsidR="0095571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  Акт проверки готовности электро-лаборатории к эксплуатации;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Протокол квалификационной проверки на работников электро-лаборатории, прошедшие проверку </w:t>
      </w:r>
      <w:r w:rsidR="0095571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95571C"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Комитет</w:t>
      </w:r>
      <w:r w:rsidR="0095571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5571C"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государственного энергетического надзора и контроля Министерства </w:t>
      </w:r>
      <w:r w:rsidR="0095571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энергетики Республики Казахстан </w:t>
      </w: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 допуском к проведению испытаний и измерений;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4.  Утверждённая Методика проведения испытаний и измерений;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5.  Все приборы, используемые электро-лабораторией должны быть зарегистрированы в реестре государственной системы обеспечения единства измерений Республики Казахстан.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6.  Приборы должны быть проверены и калиброваны в Национальном центре экспертизы и сертификации.</w:t>
      </w:r>
    </w:p>
    <w:p w:rsidR="00771370" w:rsidRDefault="00771370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13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 получении неудовлетворительных результатов по любому из показателей Поставщик проводит повторное испытание после устранения неисправностей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Заказчиком. </w:t>
      </w:r>
    </w:p>
    <w:p w:rsidR="00771370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 результатам испытаний и измерений электро-лаборатория должна выдавать технический отчёт и заключения о</w:t>
      </w:r>
      <w:r w:rsidR="007713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соответствии электроустановок,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Работы по испытаниям, измерениям должны проводиться соблюдением всех правил ПУЭ, ПТБ, ПТЭ.</w:t>
      </w:r>
    </w:p>
    <w:p w:rsidR="00C97E4D" w:rsidRDefault="00C97E4D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5A178C" w:rsidSect="00FD3C50">
      <w:pgSz w:w="11906" w:h="16838"/>
      <w:pgMar w:top="709" w:right="850" w:bottom="170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C27D0A"/>
    <w:multiLevelType w:val="hybridMultilevel"/>
    <w:tmpl w:val="77C653D6"/>
    <w:lvl w:ilvl="0" w:tplc="D39486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color w:val="000000"/>
        <w:lang w:val="kk-KZ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2C78"/>
    <w:rsid w:val="002065A6"/>
    <w:rsid w:val="00245948"/>
    <w:rsid w:val="0027421C"/>
    <w:rsid w:val="00285BAA"/>
    <w:rsid w:val="0032448C"/>
    <w:rsid w:val="0038039C"/>
    <w:rsid w:val="004D4968"/>
    <w:rsid w:val="004E3734"/>
    <w:rsid w:val="00500FD4"/>
    <w:rsid w:val="0056671F"/>
    <w:rsid w:val="005A178C"/>
    <w:rsid w:val="005C4861"/>
    <w:rsid w:val="005D1010"/>
    <w:rsid w:val="00646A69"/>
    <w:rsid w:val="00646C7D"/>
    <w:rsid w:val="006B3B2E"/>
    <w:rsid w:val="006D2C78"/>
    <w:rsid w:val="007325EE"/>
    <w:rsid w:val="00760DE9"/>
    <w:rsid w:val="00771370"/>
    <w:rsid w:val="007B6037"/>
    <w:rsid w:val="007D196C"/>
    <w:rsid w:val="007E6F64"/>
    <w:rsid w:val="00855794"/>
    <w:rsid w:val="00927F10"/>
    <w:rsid w:val="0095571C"/>
    <w:rsid w:val="0096733E"/>
    <w:rsid w:val="00970789"/>
    <w:rsid w:val="009B09A8"/>
    <w:rsid w:val="00A62DDD"/>
    <w:rsid w:val="00A97E7F"/>
    <w:rsid w:val="00AE387B"/>
    <w:rsid w:val="00C21C18"/>
    <w:rsid w:val="00C63B50"/>
    <w:rsid w:val="00C757B2"/>
    <w:rsid w:val="00C84353"/>
    <w:rsid w:val="00C97E4D"/>
    <w:rsid w:val="00E75B1D"/>
    <w:rsid w:val="00F47C6A"/>
    <w:rsid w:val="00F52468"/>
    <w:rsid w:val="00F5393A"/>
    <w:rsid w:val="00F972F1"/>
    <w:rsid w:val="00FD3C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07633"/>
  <w15:docId w15:val="{367C8516-37EF-4E83-A258-D8ED86A48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21C"/>
  </w:style>
  <w:style w:type="paragraph" w:styleId="1">
    <w:name w:val="heading 1"/>
    <w:basedOn w:val="a"/>
    <w:link w:val="10"/>
    <w:uiPriority w:val="9"/>
    <w:qFormat/>
    <w:rsid w:val="006D2C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2C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D2C7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D2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60D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7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97798">
                  <w:marLeft w:val="0"/>
                  <w:marRight w:val="0"/>
                  <w:marTop w:val="11"/>
                  <w:marBottom w:val="0"/>
                  <w:divBdr>
                    <w:top w:val="single" w:sz="4" w:space="1" w:color="CCCCCC"/>
                    <w:left w:val="single" w:sz="4" w:space="1" w:color="CCCCCC"/>
                    <w:bottom w:val="single" w:sz="4" w:space="1" w:color="CCCCCC"/>
                    <w:right w:val="single" w:sz="4" w:space="1" w:color="CCCCCC"/>
                  </w:divBdr>
                </w:div>
                <w:div w:id="9727419">
                  <w:marLeft w:val="0"/>
                  <w:marRight w:val="0"/>
                  <w:marTop w:val="11"/>
                  <w:marBottom w:val="0"/>
                  <w:divBdr>
                    <w:top w:val="single" w:sz="4" w:space="1" w:color="CCCCCC"/>
                    <w:left w:val="single" w:sz="4" w:space="1" w:color="CCCCCC"/>
                    <w:bottom w:val="single" w:sz="4" w:space="1" w:color="CCCCCC"/>
                    <w:right w:val="single" w:sz="4" w:space="1" w:color="CCCCCC"/>
                  </w:divBdr>
                </w:div>
                <w:div w:id="895749788">
                  <w:marLeft w:val="0"/>
                  <w:marRight w:val="0"/>
                  <w:marTop w:val="11"/>
                  <w:marBottom w:val="0"/>
                  <w:divBdr>
                    <w:top w:val="single" w:sz="4" w:space="1" w:color="CCCCCC"/>
                    <w:left w:val="single" w:sz="4" w:space="1" w:color="CCCCCC"/>
                    <w:bottom w:val="single" w:sz="4" w:space="1" w:color="CCCCCC"/>
                    <w:right w:val="single" w:sz="4" w:space="1" w:color="CCCCCC"/>
                  </w:divBdr>
                </w:div>
              </w:divsChild>
            </w:div>
          </w:divsChild>
        </w:div>
      </w:divsChild>
    </w:div>
    <w:div w:id="20410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80063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05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66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06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718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9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31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ndia.ru/text/category/yelektroprovodk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5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 S</cp:lastModifiedBy>
  <cp:revision>31</cp:revision>
  <cp:lastPrinted>2023-06-01T04:56:00Z</cp:lastPrinted>
  <dcterms:created xsi:type="dcterms:W3CDTF">2023-05-31T06:19:00Z</dcterms:created>
  <dcterms:modified xsi:type="dcterms:W3CDTF">2026-10-15T07:52:00Z</dcterms:modified>
</cp:coreProperties>
</file>