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C20E8">
      <w:pPr>
        <w:jc w:val="right"/>
        <w:rPr>
          <w:rFonts w:hint="default" w:ascii="Arial" w:hAnsi="Arial" w:cs="Arial"/>
          <w:b/>
          <w:sz w:val="28"/>
          <w:szCs w:val="28"/>
        </w:rPr>
      </w:pPr>
      <w:r>
        <w:rPr>
          <w:rFonts w:hint="default" w:ascii="Arial" w:hAnsi="Arial" w:cs="Arial"/>
          <w:b/>
          <w:sz w:val="28"/>
          <w:szCs w:val="28"/>
        </w:rPr>
        <w:t xml:space="preserve">Приложения №2 </w:t>
      </w:r>
    </w:p>
    <w:p w14:paraId="374E85E3">
      <w:pPr>
        <w:jc w:val="center"/>
        <w:rPr>
          <w:rFonts w:hint="default" w:ascii="Arial" w:hAnsi="Arial" w:cs="Arial"/>
          <w:b/>
          <w:sz w:val="28"/>
          <w:szCs w:val="28"/>
          <w:lang w:val="kk-KZ"/>
        </w:rPr>
      </w:pPr>
      <w:r>
        <w:rPr>
          <w:rFonts w:hint="default" w:ascii="Arial" w:hAnsi="Arial" w:cs="Arial"/>
          <w:b/>
          <w:sz w:val="28"/>
          <w:szCs w:val="28"/>
        </w:rPr>
        <w:t>Техническая спецификация</w:t>
      </w:r>
    </w:p>
    <w:p w14:paraId="7151CC75">
      <w:pPr>
        <w:jc w:val="center"/>
        <w:rPr>
          <w:rFonts w:hint="default" w:ascii="Arial" w:hAnsi="Arial" w:cs="Arial"/>
          <w:b/>
          <w:sz w:val="28"/>
          <w:szCs w:val="28"/>
          <w:lang w:val="kk-KZ"/>
        </w:rPr>
      </w:pPr>
    </w:p>
    <w:p w14:paraId="3AC6AE2D">
      <w:pPr>
        <w:pStyle w:val="4"/>
        <w:numPr>
          <w:ilvl w:val="0"/>
          <w:numId w:val="1"/>
        </w:numPr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Откачка и вывоз жидких нечистот. Цена услуги включает в себя все расходы, связанные с оказанием услуг.</w:t>
      </w:r>
    </w:p>
    <w:p w14:paraId="6DC604BE">
      <w:pPr>
        <w:pStyle w:val="4"/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</w:p>
    <w:p w14:paraId="06580B28">
      <w:pPr>
        <w:pStyle w:val="4"/>
        <w:numPr>
          <w:ilvl w:val="0"/>
          <w:numId w:val="1"/>
        </w:numPr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Объем </w:t>
      </w:r>
      <w:r>
        <w:rPr>
          <w:rFonts w:hint="default" w:ascii="Arial" w:hAnsi="Arial" w:cs="Arial"/>
          <w:sz w:val="28"/>
          <w:szCs w:val="28"/>
          <w:lang w:val="kk-KZ"/>
        </w:rPr>
        <w:t>на 12 месяцев</w:t>
      </w:r>
      <w:r>
        <w:rPr>
          <w:rFonts w:hint="default" w:ascii="Arial" w:hAnsi="Arial" w:cs="Arial"/>
          <w:sz w:val="28"/>
          <w:szCs w:val="28"/>
          <w:lang w:val="ru-RU"/>
        </w:rPr>
        <w:t xml:space="preserve"> 9</w:t>
      </w:r>
      <w:r>
        <w:rPr>
          <w:rFonts w:hint="default" w:ascii="Arial" w:hAnsi="Arial" w:cs="Arial"/>
          <w:sz w:val="28"/>
          <w:szCs w:val="28"/>
          <w:lang w:val="kk-KZ"/>
        </w:rPr>
        <w:t>60</w:t>
      </w:r>
      <w:r>
        <w:rPr>
          <w:rFonts w:hint="default" w:ascii="Arial" w:hAnsi="Arial" w:cs="Arial"/>
          <w:sz w:val="28"/>
          <w:szCs w:val="28"/>
        </w:rPr>
        <w:t xml:space="preserve"> куб.</w:t>
      </w:r>
      <w:r>
        <w:rPr>
          <w:rFonts w:hint="default" w:ascii="Arial" w:hAnsi="Arial" w:cs="Arial"/>
          <w:sz w:val="28"/>
          <w:szCs w:val="28"/>
          <w:lang w:val="kk-KZ"/>
        </w:rPr>
        <w:t>м</w:t>
      </w:r>
      <w:r>
        <w:rPr>
          <w:rFonts w:hint="default" w:ascii="Arial" w:hAnsi="Arial" w:cs="Arial"/>
          <w:sz w:val="28"/>
          <w:szCs w:val="28"/>
        </w:rPr>
        <w:t xml:space="preserve"> </w:t>
      </w:r>
    </w:p>
    <w:p w14:paraId="6D0504B7">
      <w:pPr>
        <w:pStyle w:val="4"/>
        <w:ind w:left="16" w:leftChars="0" w:hanging="16" w:hangingChars="6"/>
        <w:jc w:val="both"/>
        <w:rPr>
          <w:rFonts w:hint="default" w:ascii="Arial" w:hAnsi="Arial" w:cs="Arial"/>
          <w:sz w:val="28"/>
          <w:szCs w:val="28"/>
          <w:lang w:val="kk-KZ"/>
        </w:rPr>
      </w:pPr>
      <w:r>
        <w:rPr>
          <w:rFonts w:hint="default" w:ascii="Arial" w:hAnsi="Arial" w:cs="Arial"/>
          <w:sz w:val="28"/>
          <w:szCs w:val="28"/>
        </w:rPr>
        <w:t xml:space="preserve">Объем за месяц  </w:t>
      </w:r>
      <w:r>
        <w:rPr>
          <w:rFonts w:hint="default" w:ascii="Arial" w:hAnsi="Arial" w:cs="Arial"/>
          <w:sz w:val="28"/>
          <w:szCs w:val="28"/>
          <w:lang w:val="ru-RU"/>
        </w:rPr>
        <w:t>8</w:t>
      </w:r>
      <w:r>
        <w:rPr>
          <w:rFonts w:hint="default" w:ascii="Arial" w:hAnsi="Arial" w:cs="Arial"/>
          <w:sz w:val="28"/>
          <w:szCs w:val="28"/>
          <w:lang w:val="kk-KZ"/>
        </w:rPr>
        <w:t>0 м.</w:t>
      </w:r>
      <w:r>
        <w:rPr>
          <w:rFonts w:hint="default" w:ascii="Arial" w:hAnsi="Arial" w:cs="Arial"/>
          <w:sz w:val="28"/>
          <w:szCs w:val="28"/>
        </w:rPr>
        <w:t>куб</w:t>
      </w:r>
    </w:p>
    <w:p w14:paraId="26C28750">
      <w:pPr>
        <w:pStyle w:val="4"/>
        <w:ind w:left="16" w:leftChars="0" w:hanging="16" w:hangingChars="6"/>
        <w:jc w:val="both"/>
        <w:rPr>
          <w:rFonts w:hint="default" w:ascii="Arial" w:hAnsi="Arial" w:cs="Arial"/>
          <w:sz w:val="28"/>
          <w:szCs w:val="28"/>
          <w:lang w:val="ru-RU"/>
        </w:rPr>
      </w:pPr>
      <w:r>
        <w:rPr>
          <w:rFonts w:hint="default" w:ascii="Arial" w:hAnsi="Arial" w:cs="Arial"/>
          <w:sz w:val="28"/>
          <w:szCs w:val="28"/>
        </w:rPr>
        <w:t xml:space="preserve">Рейс </w:t>
      </w:r>
      <w:r>
        <w:rPr>
          <w:rFonts w:hint="default" w:ascii="Arial" w:hAnsi="Arial" w:cs="Arial"/>
          <w:sz w:val="28"/>
          <w:szCs w:val="28"/>
          <w:lang w:val="ru-RU"/>
        </w:rPr>
        <w:t xml:space="preserve">2 </w:t>
      </w:r>
      <w:r>
        <w:rPr>
          <w:rFonts w:hint="default" w:ascii="Arial" w:hAnsi="Arial" w:cs="Arial"/>
          <w:sz w:val="28"/>
          <w:szCs w:val="28"/>
        </w:rPr>
        <w:t>раз</w:t>
      </w:r>
      <w:r>
        <w:rPr>
          <w:rFonts w:hint="default" w:ascii="Arial" w:hAnsi="Arial" w:cs="Arial"/>
          <w:sz w:val="28"/>
          <w:szCs w:val="28"/>
          <w:lang w:val="kk-KZ"/>
        </w:rPr>
        <w:t>а</w:t>
      </w:r>
      <w:r>
        <w:rPr>
          <w:rFonts w:hint="default" w:ascii="Arial" w:hAnsi="Arial" w:cs="Arial"/>
          <w:sz w:val="28"/>
          <w:szCs w:val="28"/>
          <w:lang w:val="ru-RU"/>
        </w:rPr>
        <w:t xml:space="preserve"> в неделю, в месяц 8 раз</w:t>
      </w:r>
    </w:p>
    <w:p w14:paraId="504B73BF">
      <w:pPr>
        <w:pStyle w:val="4"/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</w:p>
    <w:p w14:paraId="32099346">
      <w:pPr>
        <w:pStyle w:val="4"/>
        <w:numPr>
          <w:ilvl w:val="0"/>
          <w:numId w:val="1"/>
        </w:numPr>
        <w:tabs>
          <w:tab w:val="left" w:pos="0"/>
        </w:tabs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Услуги оказывается </w:t>
      </w:r>
      <w:r>
        <w:rPr>
          <w:rFonts w:hint="default" w:ascii="Arial" w:hAnsi="Arial" w:cs="Arial"/>
          <w:sz w:val="28"/>
          <w:szCs w:val="28"/>
          <w:lang w:val="kk-KZ"/>
        </w:rPr>
        <w:t xml:space="preserve">на 12 месяцев </w:t>
      </w:r>
      <w:r>
        <w:rPr>
          <w:rFonts w:hint="default" w:ascii="Arial" w:hAnsi="Arial" w:cs="Arial"/>
          <w:sz w:val="28"/>
          <w:szCs w:val="28"/>
          <w:lang w:val="ru-RU"/>
        </w:rPr>
        <w:t>(включительно январь 2027г)</w:t>
      </w:r>
      <w:r>
        <w:rPr>
          <w:rFonts w:hint="default" w:ascii="Arial" w:hAnsi="Arial" w:cs="Arial"/>
          <w:sz w:val="28"/>
          <w:szCs w:val="28"/>
        </w:rPr>
        <w:t xml:space="preserve"> по заявк</w:t>
      </w:r>
      <w:r>
        <w:rPr>
          <w:rFonts w:hint="default" w:ascii="Arial" w:hAnsi="Arial" w:cs="Arial"/>
          <w:sz w:val="28"/>
          <w:szCs w:val="28"/>
          <w:lang w:val="ru-RU"/>
        </w:rPr>
        <w:t>е</w:t>
      </w:r>
      <w:r>
        <w:rPr>
          <w:rFonts w:hint="default" w:ascii="Arial" w:hAnsi="Arial" w:cs="Arial"/>
          <w:sz w:val="28"/>
          <w:szCs w:val="28"/>
        </w:rPr>
        <w:t xml:space="preserve"> заказчика до 31 декабря 202</w:t>
      </w:r>
      <w:r>
        <w:rPr>
          <w:rFonts w:hint="default" w:ascii="Arial" w:hAnsi="Arial" w:cs="Arial"/>
          <w:sz w:val="28"/>
          <w:szCs w:val="28"/>
          <w:lang w:val="ru-RU"/>
        </w:rPr>
        <w:t>6</w:t>
      </w:r>
      <w:r>
        <w:rPr>
          <w:rFonts w:hint="default" w:ascii="Arial" w:hAnsi="Arial" w:cs="Arial"/>
          <w:sz w:val="28"/>
          <w:szCs w:val="28"/>
        </w:rPr>
        <w:t xml:space="preserve"> года; </w:t>
      </w:r>
    </w:p>
    <w:p w14:paraId="6BE621FB">
      <w:pPr>
        <w:pStyle w:val="4"/>
        <w:numPr>
          <w:ilvl w:val="0"/>
          <w:numId w:val="1"/>
        </w:numPr>
        <w:tabs>
          <w:tab w:val="left" w:pos="0"/>
        </w:tabs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Объект</w:t>
      </w:r>
      <w:r>
        <w:rPr>
          <w:rFonts w:hint="default" w:ascii="Arial" w:hAnsi="Arial" w:cs="Arial"/>
          <w:sz w:val="28"/>
          <w:szCs w:val="28"/>
          <w:lang w:val="ru-RU"/>
        </w:rPr>
        <w:t xml:space="preserve">: учреждение № 75 адрес </w:t>
      </w:r>
      <w:bookmarkStart w:id="0" w:name="_GoBack"/>
      <w:bookmarkEnd w:id="0"/>
      <w:r>
        <w:rPr>
          <w:rFonts w:hint="default" w:ascii="Arial" w:hAnsi="Arial"/>
          <w:sz w:val="28"/>
          <w:szCs w:val="28"/>
        </w:rPr>
        <w:t xml:space="preserve">г. Атырау </w:t>
      </w:r>
      <w:r>
        <w:rPr>
          <w:rFonts w:hint="default" w:ascii="Arial" w:hAnsi="Arial"/>
          <w:sz w:val="28"/>
          <w:szCs w:val="28"/>
          <w:lang w:val="ru-RU"/>
        </w:rPr>
        <w:t xml:space="preserve"> </w:t>
      </w:r>
      <w:r>
        <w:rPr>
          <w:rFonts w:hint="default" w:ascii="Arial" w:hAnsi="Arial"/>
          <w:sz w:val="28"/>
          <w:szCs w:val="28"/>
        </w:rPr>
        <w:t>Промзона АНПЗ строение 13.</w:t>
      </w:r>
    </w:p>
    <w:p w14:paraId="13824C13">
      <w:pPr>
        <w:pStyle w:val="4"/>
        <w:numPr>
          <w:ilvl w:val="0"/>
          <w:numId w:val="1"/>
        </w:numPr>
        <w:tabs>
          <w:tab w:val="left" w:pos="0"/>
        </w:tabs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Услуги оказывается в течение 1(одного) рабочего дня с момента получения телефонной заявки</w:t>
      </w:r>
      <w:r>
        <w:rPr>
          <w:rFonts w:hint="default" w:ascii="Arial" w:hAnsi="Arial" w:cs="Arial"/>
          <w:sz w:val="28"/>
          <w:szCs w:val="28"/>
          <w:lang w:val="ru-RU"/>
        </w:rPr>
        <w:t>.</w:t>
      </w:r>
    </w:p>
    <w:p w14:paraId="6F2D24F5">
      <w:pPr>
        <w:pStyle w:val="4"/>
        <w:numPr>
          <w:ilvl w:val="0"/>
          <w:numId w:val="1"/>
        </w:numPr>
        <w:tabs>
          <w:tab w:val="left" w:pos="0"/>
        </w:tabs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  <w:lang w:val="kk-KZ"/>
        </w:rPr>
        <w:t xml:space="preserve">Поставщик обязан оказывать услуги специализированным автотранспортом в рабочее время согласно поданной телефонный заявке </w:t>
      </w:r>
      <w:r>
        <w:rPr>
          <w:rFonts w:hint="default" w:ascii="Arial" w:hAnsi="Arial" w:cs="Arial"/>
          <w:sz w:val="28"/>
          <w:szCs w:val="28"/>
        </w:rPr>
        <w:t>на специализированной технике</w:t>
      </w:r>
      <w:r>
        <w:rPr>
          <w:rFonts w:hint="default" w:ascii="Arial" w:hAnsi="Arial" w:cs="Arial"/>
          <w:sz w:val="28"/>
          <w:szCs w:val="28"/>
          <w:lang w:val="kk-KZ"/>
        </w:rPr>
        <w:t xml:space="preserve">, </w:t>
      </w:r>
      <w:r>
        <w:rPr>
          <w:rFonts w:hint="default" w:ascii="Arial" w:hAnsi="Arial" w:cs="Arial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  <w:lang w:val="kk-KZ"/>
        </w:rPr>
        <w:t>в присутствии представителя заказчика</w:t>
      </w:r>
      <w:r>
        <w:rPr>
          <w:rFonts w:hint="default" w:ascii="Arial" w:hAnsi="Arial" w:cs="Arial"/>
          <w:sz w:val="28"/>
          <w:szCs w:val="28"/>
        </w:rPr>
        <w:t>.</w:t>
      </w:r>
    </w:p>
    <w:p w14:paraId="32DB5670">
      <w:pPr>
        <w:pStyle w:val="4"/>
        <w:numPr>
          <w:ilvl w:val="0"/>
          <w:numId w:val="1"/>
        </w:numPr>
        <w:tabs>
          <w:tab w:val="left" w:pos="0"/>
        </w:tabs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Откачка и вывоз жидких нечистот</w:t>
      </w:r>
      <w:r>
        <w:rPr>
          <w:rFonts w:hint="default" w:ascii="Arial" w:hAnsi="Arial" w:cs="Arial"/>
          <w:sz w:val="28"/>
          <w:szCs w:val="28"/>
          <w:lang w:val="ru-RU"/>
        </w:rPr>
        <w:t xml:space="preserve"> с территории учреждения № 75 (СИЗО) спецавтотранспортом с объёмом цистерны 10м3 - 8 раза в месяц.  </w:t>
      </w:r>
    </w:p>
    <w:p w14:paraId="59FB1996">
      <w:pPr>
        <w:pStyle w:val="4"/>
        <w:numPr>
          <w:ilvl w:val="0"/>
          <w:numId w:val="1"/>
        </w:numPr>
        <w:ind w:left="16" w:leftChars="0" w:hanging="16" w:hangingChars="6"/>
        <w:jc w:val="both"/>
        <w:rPr>
          <w:rFonts w:hint="default" w:ascii="Arial" w:hAnsi="Arial" w:cs="Arial"/>
          <w:color w:val="auto"/>
          <w:sz w:val="28"/>
          <w:szCs w:val="28"/>
        </w:rPr>
      </w:pPr>
      <w:r>
        <w:rPr>
          <w:rFonts w:hint="default" w:ascii="Arial" w:hAnsi="Arial" w:cs="Arial"/>
          <w:sz w:val="28"/>
          <w:szCs w:val="28"/>
          <w:lang w:val="ru-RU"/>
        </w:rPr>
        <w:t xml:space="preserve">Адрес учреждения № 75 </w:t>
      </w:r>
      <w:r>
        <w:rPr>
          <w:rFonts w:hint="default" w:ascii="Arial" w:hAnsi="Arial" w:cs="Arial"/>
          <w:color w:val="auto"/>
          <w:sz w:val="28"/>
          <w:szCs w:val="28"/>
          <w:lang w:val="ru-RU"/>
        </w:rPr>
        <w:t>- г. Атырау Промзона АНПЗ строение 13.</w:t>
      </w:r>
    </w:p>
    <w:p w14:paraId="32E7AAC5">
      <w:pPr>
        <w:pStyle w:val="4"/>
        <w:numPr>
          <w:ilvl w:val="0"/>
          <w:numId w:val="1"/>
        </w:numPr>
        <w:ind w:left="16" w:leftChars="0" w:hanging="16" w:hangingChars="6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Порядок оплаты: Ежемесячно за фактически оказанные услуги</w:t>
      </w:r>
      <w:r>
        <w:rPr>
          <w:rFonts w:hint="default" w:ascii="Arial" w:hAnsi="Arial" w:cs="Arial"/>
          <w:sz w:val="28"/>
          <w:szCs w:val="28"/>
          <w:lang w:val="ru-RU"/>
        </w:rPr>
        <w:t>.</w:t>
      </w:r>
    </w:p>
    <w:p w14:paraId="24A928AA">
      <w:pPr>
        <w:pStyle w:val="4"/>
        <w:ind w:left="16" w:leftChars="0" w:hanging="16" w:hangingChars="6"/>
        <w:rPr>
          <w:rFonts w:hint="default" w:ascii="Arial" w:hAnsi="Arial" w:cs="Arial"/>
          <w:sz w:val="28"/>
          <w:szCs w:val="28"/>
        </w:rPr>
      </w:pPr>
    </w:p>
    <w:p w14:paraId="0B937405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2165BC90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6E006BFB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1ECDDC36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7968FA13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18AD45BF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6DA51966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0D6638F2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02BB7350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14FD0086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7CD98B4A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5CBBEF2C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636F0549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58707730">
      <w:pPr>
        <w:pStyle w:val="4"/>
        <w:ind w:left="142"/>
        <w:rPr>
          <w:rFonts w:hint="default" w:ascii="Arial" w:hAnsi="Arial" w:cs="Arial"/>
          <w:sz w:val="28"/>
          <w:szCs w:val="28"/>
        </w:rPr>
      </w:pPr>
    </w:p>
    <w:p w14:paraId="1BE68409">
      <w:pPr>
        <w:pStyle w:val="4"/>
        <w:ind w:left="142"/>
        <w:jc w:val="right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№2 қосымша </w:t>
      </w:r>
    </w:p>
    <w:p w14:paraId="758E2EC3">
      <w:pPr>
        <w:pStyle w:val="4"/>
        <w:ind w:left="142"/>
        <w:jc w:val="right"/>
        <w:rPr>
          <w:rFonts w:hint="default" w:ascii="Arial" w:hAnsi="Arial" w:cs="Arial"/>
          <w:sz w:val="28"/>
          <w:szCs w:val="28"/>
        </w:rPr>
      </w:pPr>
    </w:p>
    <w:p w14:paraId="5B28D654">
      <w:pPr>
        <w:pStyle w:val="4"/>
        <w:ind w:left="142"/>
        <w:jc w:val="center"/>
        <w:rPr>
          <w:rFonts w:hint="default" w:ascii="Arial" w:hAnsi="Arial" w:cs="Arial"/>
          <w:b/>
          <w:bCs/>
          <w:sz w:val="28"/>
          <w:szCs w:val="28"/>
        </w:rPr>
      </w:pPr>
      <w:r>
        <w:rPr>
          <w:rFonts w:hint="default" w:ascii="Arial" w:hAnsi="Arial" w:cs="Arial"/>
          <w:b/>
          <w:bCs/>
          <w:sz w:val="28"/>
          <w:szCs w:val="28"/>
        </w:rPr>
        <w:t>Техникалық ерекшелігі</w:t>
      </w:r>
    </w:p>
    <w:p w14:paraId="3E55C22A">
      <w:pPr>
        <w:pStyle w:val="4"/>
        <w:ind w:left="142"/>
        <w:jc w:val="center"/>
        <w:rPr>
          <w:rFonts w:hint="default" w:ascii="Arial" w:hAnsi="Arial" w:cs="Arial"/>
          <w:sz w:val="28"/>
          <w:szCs w:val="28"/>
        </w:rPr>
      </w:pPr>
    </w:p>
    <w:p w14:paraId="54E85A9F">
      <w:pPr>
        <w:pStyle w:val="4"/>
        <w:ind w:left="142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1.Сұйық Ағынды суларды сору және шығару. Қызмет бағасы қызмет көрсетуге байланысты барлық шығындарды қамтиды. </w:t>
      </w:r>
    </w:p>
    <w:p w14:paraId="2E768788">
      <w:pPr>
        <w:pStyle w:val="4"/>
        <w:ind w:left="142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2. Көлемі </w:t>
      </w:r>
      <w:r>
        <w:rPr>
          <w:rFonts w:hint="default" w:ascii="Arial" w:hAnsi="Arial" w:cs="Arial"/>
          <w:sz w:val="28"/>
          <w:szCs w:val="28"/>
          <w:lang w:val="kk-KZ"/>
        </w:rPr>
        <w:t>1</w:t>
      </w:r>
      <w:r>
        <w:rPr>
          <w:rFonts w:hint="default" w:ascii="Arial" w:hAnsi="Arial" w:cs="Arial"/>
          <w:sz w:val="28"/>
          <w:szCs w:val="28"/>
          <w:lang w:val="ru-RU"/>
        </w:rPr>
        <w:t>2</w:t>
      </w:r>
      <w:r>
        <w:rPr>
          <w:rFonts w:hint="default" w:ascii="Arial" w:hAnsi="Arial" w:cs="Arial"/>
          <w:sz w:val="28"/>
          <w:szCs w:val="28"/>
        </w:rPr>
        <w:t xml:space="preserve"> айға </w:t>
      </w:r>
      <w:r>
        <w:rPr>
          <w:rFonts w:hint="default" w:ascii="Arial" w:hAnsi="Arial" w:cs="Arial"/>
          <w:sz w:val="28"/>
          <w:szCs w:val="28"/>
          <w:lang w:val="ru-RU"/>
        </w:rPr>
        <w:t>350</w:t>
      </w:r>
      <w:r>
        <w:rPr>
          <w:rFonts w:hint="default" w:ascii="Arial" w:hAnsi="Arial" w:cs="Arial"/>
          <w:sz w:val="28"/>
          <w:szCs w:val="28"/>
        </w:rPr>
        <w:t xml:space="preserve"> текше метр. </w:t>
      </w:r>
    </w:p>
    <w:p w14:paraId="4DEE2A9B">
      <w:pPr>
        <w:pStyle w:val="4"/>
        <w:ind w:left="142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Айына көлемі </w:t>
      </w:r>
      <w:r>
        <w:rPr>
          <w:rFonts w:hint="default" w:ascii="Arial" w:hAnsi="Arial" w:cs="Arial"/>
          <w:sz w:val="28"/>
          <w:szCs w:val="28"/>
          <w:lang w:val="ru-RU"/>
        </w:rPr>
        <w:t>3</w:t>
      </w:r>
      <w:r>
        <w:rPr>
          <w:rFonts w:hint="default" w:ascii="Arial" w:hAnsi="Arial" w:cs="Arial"/>
          <w:sz w:val="28"/>
          <w:szCs w:val="28"/>
        </w:rPr>
        <w:t>0 текше метр.</w:t>
      </w:r>
    </w:p>
    <w:p w14:paraId="053FDC0A">
      <w:pPr>
        <w:pStyle w:val="4"/>
        <w:ind w:left="142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 Айына </w:t>
      </w:r>
      <w:r>
        <w:rPr>
          <w:rFonts w:hint="default" w:ascii="Arial" w:hAnsi="Arial" w:cs="Arial"/>
          <w:sz w:val="28"/>
          <w:szCs w:val="28"/>
          <w:lang w:val="ru-RU"/>
        </w:rPr>
        <w:t>3</w:t>
      </w:r>
      <w:r>
        <w:rPr>
          <w:rFonts w:hint="default" w:ascii="Arial" w:hAnsi="Arial" w:cs="Arial"/>
          <w:sz w:val="28"/>
          <w:szCs w:val="28"/>
        </w:rPr>
        <w:t xml:space="preserve"> рет рейс </w:t>
      </w:r>
    </w:p>
    <w:p w14:paraId="7C88212C">
      <w:pPr>
        <w:pStyle w:val="4"/>
        <w:ind w:left="142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3. Қызметтер 202</w:t>
      </w:r>
      <w:r>
        <w:rPr>
          <w:rFonts w:hint="default" w:ascii="Arial" w:hAnsi="Arial" w:cs="Arial"/>
          <w:sz w:val="28"/>
          <w:szCs w:val="28"/>
          <w:lang w:val="ru-RU"/>
        </w:rPr>
        <w:t>6</w:t>
      </w:r>
      <w:r>
        <w:rPr>
          <w:rFonts w:hint="default" w:ascii="Arial" w:hAnsi="Arial" w:cs="Arial"/>
          <w:sz w:val="28"/>
          <w:szCs w:val="28"/>
        </w:rPr>
        <w:t xml:space="preserve"> жылғы 31 желтоқсанға дейін тапсырыс берушінің өтінімдері бойынша </w:t>
      </w:r>
      <w:r>
        <w:rPr>
          <w:rFonts w:hint="default" w:ascii="Arial" w:hAnsi="Arial" w:cs="Arial"/>
          <w:sz w:val="28"/>
          <w:szCs w:val="28"/>
          <w:lang w:val="kk-KZ"/>
        </w:rPr>
        <w:t>1</w:t>
      </w:r>
      <w:r>
        <w:rPr>
          <w:rFonts w:hint="default" w:ascii="Arial" w:hAnsi="Arial" w:cs="Arial"/>
          <w:sz w:val="28"/>
          <w:szCs w:val="28"/>
          <w:lang w:val="ru-RU"/>
        </w:rPr>
        <w:t>2</w:t>
      </w:r>
      <w:r>
        <w:rPr>
          <w:rFonts w:hint="default" w:ascii="Arial" w:hAnsi="Arial" w:cs="Arial"/>
          <w:sz w:val="28"/>
          <w:szCs w:val="28"/>
        </w:rPr>
        <w:t xml:space="preserve"> айға көрсетіледі; </w:t>
      </w:r>
    </w:p>
    <w:p w14:paraId="2C9098BD">
      <w:pPr>
        <w:pStyle w:val="4"/>
        <w:ind w:left="142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4. Нысандары: </w:t>
      </w:r>
      <w:r>
        <w:rPr>
          <w:rFonts w:hint="default" w:ascii="Arial" w:hAnsi="Arial" w:eastAsia="SimSun" w:cs="Arial"/>
          <w:sz w:val="28"/>
          <w:szCs w:val="28"/>
        </w:rPr>
        <w:t>Атырау қ. АМӨЗ өнеркәсіптік аймағы 13-құрылым.</w:t>
      </w:r>
      <w:r>
        <w:rPr>
          <w:rFonts w:hint="default" w:ascii="Arial" w:hAnsi="Arial" w:cs="Arial"/>
          <w:sz w:val="28"/>
          <w:szCs w:val="28"/>
        </w:rPr>
        <w:t xml:space="preserve"> </w:t>
      </w:r>
    </w:p>
    <w:p w14:paraId="5BFD49C7">
      <w:pPr>
        <w:pStyle w:val="4"/>
        <w:ind w:left="142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 xml:space="preserve">5. Қызметтер телефон өтінімін алған сәттен бастап 1 (бір) жұмыс күні ішінде көрсетіледі; </w:t>
      </w:r>
    </w:p>
    <w:p w14:paraId="77CA76EE">
      <w:pPr>
        <w:pStyle w:val="4"/>
        <w:ind w:left="142"/>
        <w:jc w:val="both"/>
        <w:rPr>
          <w:rFonts w:hint="default" w:ascii="Arial" w:hAnsi="Arial" w:cs="Arial"/>
          <w:sz w:val="28"/>
          <w:szCs w:val="28"/>
          <w:lang w:val="kk-KZ"/>
        </w:rPr>
      </w:pPr>
      <w:r>
        <w:rPr>
          <w:rFonts w:hint="default" w:ascii="Arial" w:hAnsi="Arial" w:cs="Arial"/>
          <w:sz w:val="28"/>
          <w:szCs w:val="28"/>
          <w:lang w:val="ru-RU"/>
        </w:rPr>
        <w:t xml:space="preserve">6. </w:t>
      </w:r>
      <w:r>
        <w:rPr>
          <w:rFonts w:hint="default" w:ascii="Arial" w:hAnsi="Arial" w:cs="Arial"/>
          <w:sz w:val="28"/>
          <w:szCs w:val="28"/>
          <w:lang w:val="kk-KZ"/>
        </w:rPr>
        <w:t>Өнім беруші Тапсырыс берушінің өкілінің қатысуымен мамандандырылған техникада берілген өтінімге сәйкес жұмыс уақытында мамандандырылған автокөлікпен қызмет көрсетуге міндетті.</w:t>
      </w:r>
    </w:p>
    <w:p w14:paraId="304EB1BF">
      <w:pPr>
        <w:pStyle w:val="4"/>
        <w:ind w:left="142"/>
        <w:jc w:val="both"/>
        <w:rPr>
          <w:rFonts w:hint="default" w:ascii="Arial" w:hAnsi="Arial" w:eastAsia="SimSun" w:cs="Arial"/>
          <w:sz w:val="28"/>
          <w:szCs w:val="28"/>
        </w:rPr>
      </w:pPr>
      <w:r>
        <w:rPr>
          <w:rFonts w:hint="default" w:ascii="Arial" w:hAnsi="Arial" w:eastAsia="SimSun" w:cs="Arial"/>
          <w:sz w:val="28"/>
          <w:szCs w:val="28"/>
        </w:rPr>
        <w:t>7.№ 75 (ЖҚҚ) мекеме аумағынан сұйық кәріздерді цистерна көлемі айына 10м3 - 8 рет арнайы автокөлікпен айдау және әкету. 8.Мекеменің мекен-жайы № 75</w:t>
      </w:r>
      <w:r>
        <w:rPr>
          <w:rFonts w:hint="default" w:ascii="Arial" w:hAnsi="Arial" w:eastAsia="SimSun" w:cs="Arial"/>
          <w:sz w:val="28"/>
          <w:szCs w:val="28"/>
          <w:lang w:val="ru-RU"/>
        </w:rPr>
        <w:t xml:space="preserve"> </w:t>
      </w:r>
      <w:r>
        <w:rPr>
          <w:rFonts w:hint="default" w:ascii="Arial" w:hAnsi="Arial" w:eastAsia="SimSun" w:cs="Arial"/>
          <w:sz w:val="28"/>
          <w:szCs w:val="28"/>
        </w:rPr>
        <w:t>-</w:t>
      </w:r>
      <w:r>
        <w:rPr>
          <w:rFonts w:hint="default" w:ascii="Arial" w:hAnsi="Arial" w:eastAsia="SimSun" w:cs="Arial"/>
          <w:sz w:val="28"/>
          <w:szCs w:val="28"/>
          <w:lang w:val="ru-RU"/>
        </w:rPr>
        <w:t xml:space="preserve"> </w:t>
      </w:r>
      <w:r>
        <w:rPr>
          <w:rFonts w:hint="default" w:ascii="Arial" w:hAnsi="Arial" w:eastAsia="SimSun" w:cs="Arial"/>
          <w:sz w:val="28"/>
          <w:szCs w:val="28"/>
        </w:rPr>
        <w:t>Атырау қаласы АМӨЗ өндірістік аймағы 13-құрылым.</w:t>
      </w:r>
    </w:p>
    <w:p w14:paraId="4A3312D1">
      <w:pPr>
        <w:pStyle w:val="4"/>
        <w:ind w:left="142"/>
        <w:jc w:val="both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  <w:lang w:val="ru-RU"/>
        </w:rPr>
        <w:t>9</w:t>
      </w:r>
      <w:r>
        <w:rPr>
          <w:rFonts w:hint="default" w:ascii="Arial" w:hAnsi="Arial" w:cs="Arial"/>
          <w:sz w:val="28"/>
          <w:szCs w:val="28"/>
        </w:rPr>
        <w:t>. Төлеу тәртібі: ай сайын нақты көрсетілген қызметтер үшін;</w:t>
      </w:r>
    </w:p>
    <w:p w14:paraId="66FC0F95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6F7DE9"/>
    <w:multiLevelType w:val="multilevel"/>
    <w:tmpl w:val="666F7DE9"/>
    <w:lvl w:ilvl="0" w:tentative="0">
      <w:start w:val="1"/>
      <w:numFmt w:val="decimal"/>
      <w:lvlText w:val="%1."/>
      <w:lvlJc w:val="left"/>
      <w:pPr>
        <w:ind w:left="10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39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1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3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55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27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499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1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3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036380"/>
    <w:rsid w:val="00026ADE"/>
    <w:rsid w:val="00036380"/>
    <w:rsid w:val="0007314E"/>
    <w:rsid w:val="000E3030"/>
    <w:rsid w:val="000E33D5"/>
    <w:rsid w:val="001A3895"/>
    <w:rsid w:val="00206923"/>
    <w:rsid w:val="00207EBC"/>
    <w:rsid w:val="002229F3"/>
    <w:rsid w:val="00297E61"/>
    <w:rsid w:val="002A3CAB"/>
    <w:rsid w:val="003661FC"/>
    <w:rsid w:val="003E023A"/>
    <w:rsid w:val="0040678B"/>
    <w:rsid w:val="00495341"/>
    <w:rsid w:val="0053348A"/>
    <w:rsid w:val="005E4584"/>
    <w:rsid w:val="00672464"/>
    <w:rsid w:val="006A426C"/>
    <w:rsid w:val="006A57E6"/>
    <w:rsid w:val="00723F12"/>
    <w:rsid w:val="007467A9"/>
    <w:rsid w:val="007468A3"/>
    <w:rsid w:val="00757068"/>
    <w:rsid w:val="0076420E"/>
    <w:rsid w:val="00776CA0"/>
    <w:rsid w:val="007B5040"/>
    <w:rsid w:val="007E5BCC"/>
    <w:rsid w:val="0082441E"/>
    <w:rsid w:val="008E3081"/>
    <w:rsid w:val="008F62D6"/>
    <w:rsid w:val="00993D91"/>
    <w:rsid w:val="009C39E0"/>
    <w:rsid w:val="009D5AE5"/>
    <w:rsid w:val="00A43824"/>
    <w:rsid w:val="00A753A5"/>
    <w:rsid w:val="00B50603"/>
    <w:rsid w:val="00C44982"/>
    <w:rsid w:val="00C47DE7"/>
    <w:rsid w:val="00C5617B"/>
    <w:rsid w:val="00C60D0C"/>
    <w:rsid w:val="00C83CD3"/>
    <w:rsid w:val="00CB299A"/>
    <w:rsid w:val="00D33886"/>
    <w:rsid w:val="00D42794"/>
    <w:rsid w:val="00D43188"/>
    <w:rsid w:val="00D53DB6"/>
    <w:rsid w:val="00D86DBB"/>
    <w:rsid w:val="00DD4EA7"/>
    <w:rsid w:val="00E11361"/>
    <w:rsid w:val="00E371C8"/>
    <w:rsid w:val="00E55B19"/>
    <w:rsid w:val="00E97DEF"/>
    <w:rsid w:val="00F2766C"/>
    <w:rsid w:val="00F66191"/>
    <w:rsid w:val="00F82524"/>
    <w:rsid w:val="160E6D31"/>
    <w:rsid w:val="2E103E2C"/>
    <w:rsid w:val="339E3805"/>
    <w:rsid w:val="54D372F9"/>
    <w:rsid w:val="620061AF"/>
    <w:rsid w:val="7670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2</Pages>
  <Words>214</Words>
  <Characters>1225</Characters>
  <Lines>10</Lines>
  <Paragraphs>2</Paragraphs>
  <TotalTime>19</TotalTime>
  <ScaleCrop>false</ScaleCrop>
  <LinksUpToDate>false</LinksUpToDate>
  <CharactersWithSpaces>1437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2025-02-27T14:20:00Z</dcterms:created>
  <dc:creator>Умбет</dc:creator>
  <cp:lastModifiedBy>user</cp:lastModifiedBy>
  <dcterms:modified xsi:type="dcterms:W3CDTF">2026-01-24T11:21:41Z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BDBE5601E3FB4B2281903267C0A6BBD8_12</vt:lpwstr>
  </property>
</Properties>
</file>