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E77" w:rsidRPr="000927D0" w:rsidRDefault="000927D0">
      <w:pPr>
        <w:jc w:val="center"/>
        <w:rPr>
          <w:rFonts w:ascii="Times New Roman" w:hAnsi="Times New Roman" w:cs="Times New Roman"/>
          <w:sz w:val="22"/>
          <w:lang w:val="ru-RU"/>
        </w:rPr>
      </w:pPr>
      <w:bookmarkStart w:id="0" w:name="_GoBack"/>
      <w:bookmarkEnd w:id="0"/>
      <w:r w:rsidRPr="000927D0">
        <w:rPr>
          <w:rFonts w:ascii="Times New Roman" w:hAnsi="Times New Roman" w:cs="Times New Roman"/>
          <w:b/>
          <w:sz w:val="22"/>
          <w:lang w:val="ru-RU"/>
        </w:rPr>
        <w:t>ТЕХНИЧЕСКАЯ СПЕЦИФИКАЦИЯ</w:t>
      </w:r>
    </w:p>
    <w:p w:rsidR="002D0E77" w:rsidRPr="000927D0" w:rsidRDefault="000927D0">
      <w:pPr>
        <w:jc w:val="center"/>
        <w:rPr>
          <w:rFonts w:ascii="Times New Roman" w:hAnsi="Times New Roman" w:cs="Times New Roman"/>
          <w:sz w:val="22"/>
          <w:lang w:val="ru-RU"/>
        </w:rPr>
      </w:pPr>
      <w:r w:rsidRPr="000927D0">
        <w:rPr>
          <w:rFonts w:ascii="Times New Roman" w:hAnsi="Times New Roman" w:cs="Times New Roman"/>
          <w:b/>
          <w:sz w:val="22"/>
          <w:lang w:val="ru-RU"/>
        </w:rPr>
        <w:t>на изготовление и поставку мебели хозяйственного назначения,</w:t>
      </w:r>
      <w:r w:rsidRPr="000927D0">
        <w:rPr>
          <w:rFonts w:ascii="Times New Roman" w:hAnsi="Times New Roman" w:cs="Times New Roman"/>
          <w:b/>
          <w:sz w:val="22"/>
          <w:lang w:val="ru-RU"/>
        </w:rPr>
        <w:br/>
        <w:t>мебели для умывальных комнат и медицинского оборудования</w:t>
      </w:r>
    </w:p>
    <w:p w:rsidR="002D0E77" w:rsidRPr="000927D0" w:rsidRDefault="000927D0">
      <w:pPr>
        <w:rPr>
          <w:rFonts w:ascii="Times New Roman" w:hAnsi="Times New Roman" w:cs="Times New Roman"/>
          <w:sz w:val="22"/>
          <w:lang w:val="ru-RU"/>
        </w:rPr>
      </w:pPr>
      <w:r w:rsidRPr="000927D0">
        <w:rPr>
          <w:rFonts w:ascii="Times New Roman" w:hAnsi="Times New Roman" w:cs="Times New Roman"/>
          <w:sz w:val="22"/>
          <w:lang w:val="ru-RU"/>
        </w:rPr>
        <w:t xml:space="preserve">Все изделия должны быть новыми, ранее не использованными, без дефектов и повреждений. Конструкции должны быть устойчивыми и безопасными, поверхности — гладкими, без острых кромок и </w:t>
      </w:r>
      <w:proofErr w:type="spellStart"/>
      <w:r w:rsidRPr="000927D0">
        <w:rPr>
          <w:rFonts w:ascii="Times New Roman" w:hAnsi="Times New Roman" w:cs="Times New Roman"/>
          <w:sz w:val="22"/>
          <w:lang w:val="ru-RU"/>
        </w:rPr>
        <w:t>травмоопасных</w:t>
      </w:r>
      <w:proofErr w:type="spellEnd"/>
      <w:r w:rsidRPr="000927D0">
        <w:rPr>
          <w:rFonts w:ascii="Times New Roman" w:hAnsi="Times New Roman" w:cs="Times New Roman"/>
          <w:sz w:val="22"/>
          <w:lang w:val="ru-RU"/>
        </w:rPr>
        <w:t xml:space="preserve"> элементов. Материалы и покрытия должны допускать влажную уборку и санитарную обработку.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976"/>
        <w:gridCol w:w="2314"/>
        <w:gridCol w:w="4158"/>
        <w:gridCol w:w="2968"/>
      </w:tblGrid>
      <w:tr w:rsidR="002D0E77" w:rsidRPr="00E4670A">
        <w:trPr>
          <w:jc w:val="center"/>
        </w:trPr>
        <w:tc>
          <w:tcPr>
            <w:tcW w:w="2550" w:type="dxa"/>
            <w:vAlign w:val="center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0" w:type="dxa"/>
            <w:vAlign w:val="center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550" w:type="dxa"/>
            <w:vAlign w:val="center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550" w:type="dxa"/>
            <w:vAlign w:val="center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требования</w:t>
            </w:r>
          </w:p>
        </w:tc>
      </w:tr>
      <w:tr w:rsidR="002D0E77" w:rsidRPr="00E4670A">
        <w:trPr>
          <w:jc w:val="center"/>
        </w:trPr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Шкаф для хранения хозяйственного инвентаря</w:t>
            </w:r>
          </w:p>
        </w:tc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Заказчиком</w:t>
            </w:r>
            <w:proofErr w:type="spellEnd"/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Закрытый вертикальный шкаф с распашными дверцами. Должен содержать две функциональные секции (ячейки) для раздельного размещения швабр и другого длинномерного уборочного инвентаря, тазов, ведер и иных принадлежностей. Внутреннее расположение полок и отделений, точные размеры, материал изготовления, цветовая гамма и фурнитура обязательно согласовываются с Заказчиком до изготовления/поставки. Поверхности должны быть пригодны для влажной уборки и обработки моющими и дезинфицирующими средствами.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Ориентировочный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внешний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— рисунок 1.</w:t>
            </w:r>
          </w:p>
        </w:tc>
      </w:tr>
      <w:tr w:rsidR="002D0E77" w:rsidRPr="00E4670A">
        <w:trPr>
          <w:jc w:val="center"/>
        </w:trPr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Секционные ячейки для индивидуальных полотенец</w:t>
            </w:r>
          </w:p>
        </w:tc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75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индивидуальных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ячеек</w:t>
            </w:r>
            <w:proofErr w:type="spellEnd"/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Предназначены для умывальных комнат дошкольной организации.</w:t>
            </w:r>
            <w:proofErr w:type="gramEnd"/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Общее количество индивидуальных ячеек — 75 штук. Каждая ячейка должна иметь крючок или иной надежный держатель для индивидуального полотенца. Количество отдельных секций, </w:t>
            </w:r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количество ячеек в одной секции, габаритные размеры, конфигурация, способ установки, материал и цветовая гамма согласовываются с Заказчиком с учетом фактических размеров умывальных комнат.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Суммарное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— 75 индивидуальных ячеек. Ориентировочный принцип исполнения — рисунок 2.</w:t>
            </w:r>
          </w:p>
        </w:tc>
      </w:tr>
      <w:tr w:rsidR="002D0E77" w:rsidRPr="0073406E">
        <w:trPr>
          <w:jc w:val="center"/>
        </w:trPr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Медицинская кушетка</w:t>
            </w:r>
          </w:p>
        </w:tc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Количество уточняется Заказчиком</w:t>
            </w:r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медицинского кабинета, процедурного кабинета и/или изолятора. Конструкция устойчивая. Рабочая поверхность гладкая, влагостойкая, из материала, допускающего многократную санитарную и дезинфицирующую обработку. Точные размеры, материал каркаса, тип обивки и цвет согласовываются с Заказчиком.</w:t>
            </w:r>
          </w:p>
        </w:tc>
      </w:tr>
      <w:tr w:rsidR="002D0E77" w:rsidRPr="0073406E">
        <w:trPr>
          <w:jc w:val="center"/>
        </w:trPr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0" w:type="dxa"/>
          </w:tcPr>
          <w:p w:rsidR="002D0E77" w:rsidRDefault="00E4670A">
            <w:pPr>
              <w:rPr>
                <w:rFonts w:ascii="Times New Roman" w:hAnsi="Times New Roman" w:cs="Times New Roman"/>
                <w:b/>
                <w:bCs/>
                <w:color w:val="01011B"/>
                <w:sz w:val="24"/>
                <w:szCs w:val="24"/>
                <w:shd w:val="clear" w:color="auto" w:fill="FFFFFF"/>
                <w:lang w:val="kk-KZ"/>
              </w:rPr>
            </w:pPr>
            <w:r w:rsidRPr="0073406E">
              <w:rPr>
                <w:rFonts w:ascii="Times New Roman" w:hAnsi="Times New Roman" w:cs="Times New Roman"/>
                <w:b/>
                <w:bCs/>
                <w:color w:val="01011B"/>
                <w:sz w:val="24"/>
                <w:szCs w:val="24"/>
                <w:shd w:val="clear" w:color="auto" w:fill="FFFFFF"/>
                <w:lang w:val="ru-RU"/>
              </w:rPr>
              <w:t>МЕДИЦИНСКИЙ ШКАФ</w:t>
            </w:r>
            <w:r w:rsidR="00322DB9">
              <w:rPr>
                <w:rFonts w:ascii="Times New Roman" w:hAnsi="Times New Roman" w:cs="Times New Roman"/>
                <w:b/>
                <w:bCs/>
                <w:color w:val="01011B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  <w:p w:rsidR="00322DB9" w:rsidRDefault="00322DB9">
            <w:pPr>
              <w:rPr>
                <w:rFonts w:ascii="Times New Roman" w:hAnsi="Times New Roman" w:cs="Times New Roman"/>
                <w:b/>
                <w:bCs/>
                <w:color w:val="01011B"/>
                <w:sz w:val="24"/>
                <w:szCs w:val="24"/>
                <w:shd w:val="clear" w:color="auto" w:fill="FFFFFF"/>
                <w:lang w:val="kk-KZ"/>
              </w:rPr>
            </w:pPr>
          </w:p>
          <w:p w:rsidR="00322DB9" w:rsidRPr="00322DB9" w:rsidRDefault="00322D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2DB9">
              <w:rPr>
                <w:rFonts w:ascii="Times New Roman" w:hAnsi="Times New Roman" w:cs="Times New Roman"/>
                <w:bCs/>
                <w:color w:val="01011B"/>
                <w:sz w:val="24"/>
                <w:szCs w:val="24"/>
                <w:shd w:val="clear" w:color="auto" w:fill="FFFFFF"/>
                <w:lang w:val="kk-KZ"/>
              </w:rPr>
              <w:t>Кол-во 2 штуки</w:t>
            </w:r>
          </w:p>
        </w:tc>
        <w:tc>
          <w:tcPr>
            <w:tcW w:w="2550" w:type="dxa"/>
          </w:tcPr>
          <w:tbl>
            <w:tblPr>
              <w:tblW w:w="350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7"/>
              <w:gridCol w:w="2255"/>
            </w:tblGrid>
            <w:tr w:rsidR="00E4670A" w:rsidRPr="00E4670A" w:rsidTr="002C32A6">
              <w:tc>
                <w:tcPr>
                  <w:tcW w:w="3503" w:type="dxa"/>
                  <w:shd w:val="clear" w:color="auto" w:fill="EEEEEE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 xml:space="preserve">Размеры внешние, </w:t>
                  </w:r>
                  <w:proofErr w:type="gramStart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мм</w:t>
                  </w:r>
                  <w:proofErr w:type="gramEnd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 xml:space="preserve"> (</w:t>
                  </w:r>
                  <w:proofErr w:type="spellStart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ВхШхГ</w:t>
                  </w:r>
                  <w:proofErr w:type="spellEnd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):</w:t>
                  </w:r>
                </w:p>
              </w:tc>
              <w:tc>
                <w:tcPr>
                  <w:tcW w:w="3503" w:type="dxa"/>
                  <w:shd w:val="clear" w:color="auto" w:fill="EEEEEE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1655/1755x570x320</w:t>
                  </w:r>
                </w:p>
              </w:tc>
            </w:tr>
            <w:tr w:rsidR="00E4670A" w:rsidRPr="00E4670A" w:rsidTr="002C32A6">
              <w:tc>
                <w:tcPr>
                  <w:tcW w:w="3503" w:type="dxa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Внутренние размеры отделений (</w:t>
                  </w:r>
                  <w:proofErr w:type="spellStart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ВхШхГ</w:t>
                  </w:r>
                  <w:proofErr w:type="spellEnd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), мм:</w:t>
                  </w:r>
                </w:p>
              </w:tc>
              <w:tc>
                <w:tcPr>
                  <w:tcW w:w="3503" w:type="dxa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775x568x280/ 775x568x280</w:t>
                  </w:r>
                </w:p>
              </w:tc>
            </w:tr>
            <w:tr w:rsidR="00E4670A" w:rsidRPr="00E4670A" w:rsidTr="002C32A6">
              <w:tc>
                <w:tcPr>
                  <w:tcW w:w="3503" w:type="dxa"/>
                  <w:shd w:val="clear" w:color="auto" w:fill="EEEEEE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 xml:space="preserve">Вес, </w:t>
                  </w:r>
                  <w:proofErr w:type="gramStart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кг</w:t>
                  </w:r>
                  <w:proofErr w:type="gramEnd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:</w:t>
                  </w:r>
                </w:p>
              </w:tc>
              <w:tc>
                <w:tcPr>
                  <w:tcW w:w="3503" w:type="dxa"/>
                  <w:shd w:val="clear" w:color="auto" w:fill="EEEEEE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29.3</w:t>
                  </w:r>
                </w:p>
              </w:tc>
            </w:tr>
            <w:tr w:rsidR="00E4670A" w:rsidRPr="00E4670A" w:rsidTr="002C32A6">
              <w:tc>
                <w:tcPr>
                  <w:tcW w:w="3503" w:type="dxa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Количество полок:</w:t>
                  </w:r>
                </w:p>
              </w:tc>
              <w:tc>
                <w:tcPr>
                  <w:tcW w:w="3503" w:type="dxa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</w:t>
                  </w:r>
                </w:p>
              </w:tc>
            </w:tr>
            <w:tr w:rsidR="00E4670A" w:rsidRPr="00E4670A" w:rsidTr="002C32A6">
              <w:tc>
                <w:tcPr>
                  <w:tcW w:w="3503" w:type="dxa"/>
                  <w:shd w:val="clear" w:color="auto" w:fill="EEEEEE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 xml:space="preserve">Максимальная нагрузка на полку, </w:t>
                  </w:r>
                  <w:proofErr w:type="gramStart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кг</w:t>
                  </w:r>
                  <w:proofErr w:type="gramEnd"/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:</w:t>
                  </w:r>
                </w:p>
              </w:tc>
              <w:tc>
                <w:tcPr>
                  <w:tcW w:w="3503" w:type="dxa"/>
                  <w:shd w:val="clear" w:color="auto" w:fill="EEEEEE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30/10</w:t>
                  </w:r>
                </w:p>
              </w:tc>
            </w:tr>
            <w:tr w:rsidR="00E4670A" w:rsidRPr="00E4670A" w:rsidTr="002C32A6">
              <w:tc>
                <w:tcPr>
                  <w:tcW w:w="3503" w:type="dxa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Тип замка:</w:t>
                  </w:r>
                </w:p>
              </w:tc>
              <w:tc>
                <w:tcPr>
                  <w:tcW w:w="3503" w:type="dxa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ключевой</w:t>
                  </w:r>
                </w:p>
              </w:tc>
            </w:tr>
            <w:tr w:rsidR="00E4670A" w:rsidRPr="00E4670A" w:rsidTr="002C32A6">
              <w:tc>
                <w:tcPr>
                  <w:tcW w:w="3503" w:type="dxa"/>
                  <w:shd w:val="clear" w:color="auto" w:fill="EEEEEE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Цвет:</w:t>
                  </w:r>
                </w:p>
              </w:tc>
              <w:tc>
                <w:tcPr>
                  <w:tcW w:w="3503" w:type="dxa"/>
                  <w:shd w:val="clear" w:color="auto" w:fill="EEEEEE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белый (RAL 9016)</w:t>
                  </w:r>
                </w:p>
              </w:tc>
            </w:tr>
            <w:tr w:rsidR="00E4670A" w:rsidRPr="0073406E" w:rsidTr="002C32A6">
              <w:tc>
                <w:tcPr>
                  <w:tcW w:w="3503" w:type="dxa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lastRenderedPageBreak/>
                    <w:t>Тип покрытия:</w:t>
                  </w:r>
                </w:p>
              </w:tc>
              <w:tc>
                <w:tcPr>
                  <w:tcW w:w="3503" w:type="dxa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гигиенически безопасное, коррозийно-устойчивое порошковое</w:t>
                  </w:r>
                </w:p>
              </w:tc>
            </w:tr>
            <w:tr w:rsidR="00E4670A" w:rsidRPr="00E4670A" w:rsidTr="002C32A6">
              <w:tc>
                <w:tcPr>
                  <w:tcW w:w="3503" w:type="dxa"/>
                  <w:shd w:val="clear" w:color="auto" w:fill="EEEEEE"/>
                  <w:tcMar>
                    <w:top w:w="107" w:type="dxa"/>
                    <w:left w:w="107" w:type="dxa"/>
                    <w:bottom w:w="0" w:type="dxa"/>
                    <w:right w:w="75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Количество дверей:</w:t>
                  </w:r>
                </w:p>
              </w:tc>
              <w:tc>
                <w:tcPr>
                  <w:tcW w:w="3503" w:type="dxa"/>
                  <w:shd w:val="clear" w:color="auto" w:fill="EEEEEE"/>
                  <w:tcMar>
                    <w:top w:w="54" w:type="dxa"/>
                    <w:left w:w="107" w:type="dxa"/>
                    <w:bottom w:w="97" w:type="dxa"/>
                    <w:right w:w="161" w:type="dxa"/>
                  </w:tcMar>
                  <w:hideMark/>
                </w:tcPr>
                <w:p w:rsidR="00E4670A" w:rsidRPr="00E4670A" w:rsidRDefault="00E4670A" w:rsidP="002C32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E4670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</w:t>
                  </w:r>
                </w:p>
              </w:tc>
            </w:tr>
          </w:tbl>
          <w:p w:rsidR="002D0E77" w:rsidRPr="00E4670A" w:rsidRDefault="002D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E4670A" w:rsidRPr="00E4670A" w:rsidRDefault="00E4670A" w:rsidP="00E4670A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lastRenderedPageBreak/>
              <w:t xml:space="preserve">Предназначены для хранения медикаментов, </w:t>
            </w:r>
            <w:proofErr w:type="spellStart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инструментов</w:t>
            </w:r>
            <w:proofErr w:type="gramStart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,б</w:t>
            </w:r>
            <w:proofErr w:type="gramEnd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ольничных</w:t>
            </w:r>
            <w:proofErr w:type="spellEnd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 xml:space="preserve"> документов, карточек пациентов в медицинских учреждениях и организациях.</w:t>
            </w:r>
          </w:p>
          <w:p w:rsidR="00E4670A" w:rsidRPr="00E4670A" w:rsidRDefault="00E4670A" w:rsidP="00E4670A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изготовлены из стали, толщина корпуса 0,6мм, толщина двери 0,7мм, толщина стекла двери 4мм, толщина стекла полки 5мм</w:t>
            </w:r>
          </w:p>
          <w:p w:rsidR="00E4670A" w:rsidRPr="00E4670A" w:rsidRDefault="00E4670A" w:rsidP="00E4670A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хромированные магнитные защелки, фиксируют дверь в закрытом состоянии (устанавливаются на стеклянные двери)</w:t>
            </w:r>
          </w:p>
          <w:p w:rsidR="00E4670A" w:rsidRPr="00E4670A" w:rsidRDefault="00E4670A" w:rsidP="00E4670A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lastRenderedPageBreak/>
              <w:t>комплектуются ключевыми замками HILFE (2000 комбинаций), (замок устанавливается только на металлические двери)</w:t>
            </w:r>
          </w:p>
          <w:p w:rsidR="00E4670A" w:rsidRPr="00E4670A" w:rsidRDefault="00E4670A" w:rsidP="00E4670A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максимальная нагрузка на металлическую полку - 30 кг, на стеклянную полку – 10 кг</w:t>
            </w:r>
          </w:p>
          <w:p w:rsidR="00E4670A" w:rsidRPr="00E4670A" w:rsidRDefault="00E4670A" w:rsidP="00E4670A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поставляются в разобранном виде, в комплект поставки входят четыре регулируемые опоры (минимальная высота – 100 мм, максимальная высота – 130 мм)</w:t>
            </w:r>
          </w:p>
          <w:p w:rsidR="00E4670A" w:rsidRPr="00E4670A" w:rsidRDefault="00E4670A" w:rsidP="00E4670A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 xml:space="preserve">опция: установка </w:t>
            </w:r>
            <w:proofErr w:type="spellStart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трейзера</w:t>
            </w:r>
            <w:proofErr w:type="spellEnd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Трейзер</w:t>
            </w:r>
            <w:proofErr w:type="spellEnd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 xml:space="preserve"> изготовлен из стали 0,8 мм. Модель </w:t>
            </w:r>
            <w:proofErr w:type="spellStart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трейзера</w:t>
            </w:r>
            <w:proofErr w:type="spellEnd"/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 xml:space="preserve"> МД 1 1650 (только в нижнее отделение)</w:t>
            </w:r>
          </w:p>
          <w:p w:rsidR="00E4670A" w:rsidRPr="00E4670A" w:rsidRDefault="00E4670A" w:rsidP="00E4670A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</w:pPr>
            <w:r w:rsidRPr="00E4670A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ru-RU" w:eastAsia="ru-RU"/>
              </w:rPr>
              <w:t>максимальная высота с установленными регулируемыми опорами - 1755мм</w:t>
            </w:r>
          </w:p>
          <w:p w:rsidR="002D0E77" w:rsidRPr="00E4670A" w:rsidRDefault="002D0E7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D0E77" w:rsidRPr="00E4670A">
        <w:trPr>
          <w:jc w:val="center"/>
        </w:trPr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Стол медицинский передвижной манипуляционный</w:t>
            </w:r>
          </w:p>
        </w:tc>
        <w:tc>
          <w:tcPr>
            <w:tcW w:w="2550" w:type="dxa"/>
          </w:tcPr>
          <w:p w:rsidR="002D0E77" w:rsidRPr="00E4670A" w:rsidRDefault="00092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Количество уточняется Заказчиком</w:t>
            </w:r>
          </w:p>
        </w:tc>
        <w:tc>
          <w:tcPr>
            <w:tcW w:w="2550" w:type="dxa"/>
          </w:tcPr>
          <w:p w:rsidR="002D0E77" w:rsidRPr="00E4670A" w:rsidRDefault="0009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Передвижной манипуляционный медицинский стол. Ориентировочные габариты: высота 960 мм, ширина 620 мм, глубина 450 мм. Конструкция: две рабочие полки, верхняя рабочая поверхность с бортиком, выдвижной ящик, </w:t>
            </w:r>
            <w:proofErr w:type="gramStart"/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четыре колесные опоры</w:t>
            </w:r>
            <w:proofErr w:type="gramEnd"/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перемещения. Рабочие поверхности должны быть гладкими, влагостойкими и устойчивыми к регулярной санитарной и дезинфицирующей обработке. Материал изготовления, конструктивное </w:t>
            </w:r>
            <w:r w:rsidRPr="00E467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исполнение и допустимые отклонения размеров согласовываются с Заказчиком.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Ориентировочный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внешний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proofErr w:type="spellEnd"/>
            <w:r w:rsidRPr="00E4670A">
              <w:rPr>
                <w:rFonts w:ascii="Times New Roman" w:hAnsi="Times New Roman" w:cs="Times New Roman"/>
                <w:sz w:val="24"/>
                <w:szCs w:val="24"/>
              </w:rPr>
              <w:t xml:space="preserve"> — рисунок 3.</w:t>
            </w:r>
          </w:p>
        </w:tc>
      </w:tr>
    </w:tbl>
    <w:p w:rsidR="002D0E77" w:rsidRPr="000927D0" w:rsidRDefault="002D0E77">
      <w:pPr>
        <w:rPr>
          <w:rFonts w:ascii="Times New Roman" w:hAnsi="Times New Roman" w:cs="Times New Roman"/>
          <w:sz w:val="22"/>
        </w:rPr>
      </w:pPr>
    </w:p>
    <w:p w:rsidR="002D0E77" w:rsidRPr="000927D0" w:rsidRDefault="000927D0">
      <w:pPr>
        <w:rPr>
          <w:rFonts w:ascii="Times New Roman" w:hAnsi="Times New Roman" w:cs="Times New Roman"/>
          <w:sz w:val="22"/>
          <w:lang w:val="ru-RU"/>
        </w:rPr>
      </w:pPr>
      <w:r w:rsidRPr="000927D0">
        <w:rPr>
          <w:rFonts w:ascii="Times New Roman" w:hAnsi="Times New Roman" w:cs="Times New Roman"/>
          <w:b/>
          <w:sz w:val="22"/>
          <w:lang w:val="ru-RU"/>
        </w:rPr>
        <w:t>Обязательное согласование с Заказчиком.</w:t>
      </w:r>
      <w:r w:rsidRPr="000927D0">
        <w:rPr>
          <w:rFonts w:ascii="Times New Roman" w:hAnsi="Times New Roman" w:cs="Times New Roman"/>
          <w:sz w:val="22"/>
          <w:lang w:val="ru-RU"/>
        </w:rPr>
        <w:t xml:space="preserve"> До изготовления и/или поставки Поставщик согласовывает точные размеры изделий, места установки, количество и компоновку секций, внутреннее наполнение, материал, цветовую гамму и фурнитуру. Для ячеек полотенец неизменным требованием является общее количество — 75 индивидуальных ячеек.</w:t>
      </w:r>
    </w:p>
    <w:p w:rsidR="002D0E77" w:rsidRPr="000927D0" w:rsidRDefault="000927D0">
      <w:pPr>
        <w:rPr>
          <w:rFonts w:ascii="Times New Roman" w:hAnsi="Times New Roman" w:cs="Times New Roman"/>
          <w:sz w:val="22"/>
          <w:lang w:val="ru-RU"/>
        </w:rPr>
      </w:pPr>
      <w:r w:rsidRPr="000927D0">
        <w:rPr>
          <w:rFonts w:ascii="Times New Roman" w:hAnsi="Times New Roman" w:cs="Times New Roman"/>
          <w:b/>
          <w:sz w:val="22"/>
          <w:lang w:val="ru-RU"/>
        </w:rPr>
        <w:t>Иллюстрации.</w:t>
      </w:r>
      <w:r w:rsidRPr="000927D0">
        <w:rPr>
          <w:rFonts w:ascii="Times New Roman" w:hAnsi="Times New Roman" w:cs="Times New Roman"/>
          <w:sz w:val="22"/>
          <w:lang w:val="ru-RU"/>
        </w:rPr>
        <w:t xml:space="preserve"> Изображения являются ориентировочными и приведены исключительно для понимания функционального назначения и примерной компоновки изделий. Они не устанавливают требование к конкретному производителю или товарному знаку.</w:t>
      </w:r>
    </w:p>
    <w:p w:rsidR="002D0E77" w:rsidRPr="000927D0" w:rsidRDefault="000927D0">
      <w:pPr>
        <w:jc w:val="center"/>
        <w:rPr>
          <w:rFonts w:ascii="Times New Roman" w:hAnsi="Times New Roman" w:cs="Times New Roman"/>
          <w:sz w:val="22"/>
        </w:rPr>
      </w:pPr>
      <w:r w:rsidRPr="000927D0">
        <w:rPr>
          <w:rFonts w:ascii="Times New Roman" w:hAnsi="Times New Roman" w:cs="Times New Roman"/>
          <w:noProof/>
          <w:sz w:val="22"/>
          <w:lang w:val="ru-RU" w:eastAsia="ru-RU"/>
        </w:rPr>
        <w:lastRenderedPageBreak/>
        <w:drawing>
          <wp:inline distT="0" distB="0" distL="0" distR="0">
            <wp:extent cx="3420000" cy="67218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1c5cf6-4ba2-4383-8dde-b52231d9a02b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20000" cy="672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E77" w:rsidRPr="000927D0" w:rsidRDefault="000927D0">
      <w:pPr>
        <w:jc w:val="center"/>
        <w:rPr>
          <w:rFonts w:ascii="Times New Roman" w:hAnsi="Times New Roman" w:cs="Times New Roman"/>
          <w:sz w:val="22"/>
          <w:lang w:val="ru-RU"/>
        </w:rPr>
      </w:pPr>
      <w:r w:rsidRPr="000927D0">
        <w:rPr>
          <w:rFonts w:ascii="Times New Roman" w:hAnsi="Times New Roman" w:cs="Times New Roman"/>
          <w:i/>
          <w:sz w:val="22"/>
          <w:lang w:val="ru-RU"/>
        </w:rPr>
        <w:t>Рисунок 1. Ориентировочный вид шкафа для хозяйственного инвентаря.</w:t>
      </w:r>
    </w:p>
    <w:p w:rsidR="002D0E77" w:rsidRDefault="000927D0">
      <w:pPr>
        <w:jc w:val="center"/>
        <w:rPr>
          <w:rFonts w:ascii="Times New Roman" w:hAnsi="Times New Roman" w:cs="Times New Roman"/>
          <w:sz w:val="22"/>
        </w:rPr>
      </w:pPr>
      <w:r w:rsidRPr="000927D0">
        <w:rPr>
          <w:rFonts w:ascii="Times New Roman" w:hAnsi="Times New Roman" w:cs="Times New Roman"/>
          <w:noProof/>
          <w:sz w:val="22"/>
          <w:lang w:val="ru-RU" w:eastAsia="ru-RU"/>
        </w:rPr>
        <w:lastRenderedPageBreak/>
        <w:drawing>
          <wp:inline distT="0" distB="0" distL="0" distR="0">
            <wp:extent cx="4748893" cy="6025243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0d4afd-9e21-48b8-9f58-b3abddd8eda4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55575" cy="603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896" w:rsidRPr="000927D0" w:rsidRDefault="00391896">
      <w:pPr>
        <w:jc w:val="center"/>
        <w:rPr>
          <w:rFonts w:ascii="Times New Roman" w:hAnsi="Times New Roman" w:cs="Times New Roman"/>
          <w:sz w:val="22"/>
        </w:rPr>
      </w:pPr>
    </w:p>
    <w:p w:rsidR="002D0E77" w:rsidRPr="00391896" w:rsidRDefault="000927D0">
      <w:pPr>
        <w:jc w:val="center"/>
        <w:rPr>
          <w:rFonts w:ascii="Times New Roman" w:hAnsi="Times New Roman" w:cs="Times New Roman"/>
          <w:i/>
          <w:sz w:val="22"/>
          <w:lang w:val="ru-RU"/>
        </w:rPr>
      </w:pPr>
      <w:r w:rsidRPr="000927D0">
        <w:rPr>
          <w:rFonts w:ascii="Times New Roman" w:hAnsi="Times New Roman" w:cs="Times New Roman"/>
          <w:i/>
          <w:sz w:val="22"/>
          <w:lang w:val="ru-RU"/>
        </w:rPr>
        <w:t>Рисунок 2. Ориентировочный вид секционных ячеек для индивидуальных полотенец.</w:t>
      </w:r>
    </w:p>
    <w:p w:rsidR="00391896" w:rsidRPr="00391896" w:rsidRDefault="00391896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391896" w:rsidRPr="00391896" w:rsidRDefault="00391896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391896" w:rsidRPr="00391896" w:rsidRDefault="00391896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391896" w:rsidRDefault="0073406E">
      <w:pPr>
        <w:jc w:val="center"/>
        <w:rPr>
          <w:rFonts w:ascii="Times New Roman" w:hAnsi="Times New Roman" w:cs="Times New Roman"/>
          <w:sz w:val="22"/>
          <w:lang w:val="ru-RU"/>
        </w:rPr>
      </w:pPr>
      <w:r w:rsidRPr="0073406E">
        <w:rPr>
          <w:rFonts w:ascii="Times New Roman" w:hAnsi="Times New Roman" w:cs="Times New Roman"/>
          <w:noProof/>
          <w:sz w:val="22"/>
          <w:lang w:val="ru-RU" w:eastAsia="ru-RU"/>
        </w:rPr>
        <w:lastRenderedPageBreak/>
        <w:drawing>
          <wp:inline distT="0" distB="0" distL="0" distR="0">
            <wp:extent cx="4762500" cy="4762500"/>
            <wp:effectExtent l="19050" t="0" r="0" b="0"/>
            <wp:docPr id="6" name="Рисунок 1" descr="https://images.satu.kz/193071951_w640_h640_kushetka-meditsinskaya-k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satu.kz/193071951_w640_h640_kushetka-meditsinskaya-km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6E" w:rsidRDefault="0073406E">
      <w:pPr>
        <w:jc w:val="center"/>
        <w:rPr>
          <w:rFonts w:ascii="Times New Roman" w:hAnsi="Times New Roman" w:cs="Times New Roman"/>
          <w:sz w:val="22"/>
          <w:lang w:val="ru-RU"/>
        </w:rPr>
      </w:pPr>
    </w:p>
    <w:p w:rsidR="0073406E" w:rsidRDefault="0073406E">
      <w:pPr>
        <w:jc w:val="center"/>
        <w:rPr>
          <w:rStyle w:val="ypks7kbdpwfgdykd3qb9"/>
          <w:lang w:val="kk-KZ"/>
        </w:rPr>
      </w:pPr>
      <w:proofErr w:type="spellStart"/>
      <w:proofErr w:type="gramStart"/>
      <w:r>
        <w:rPr>
          <w:rStyle w:val="ypks7kbdpwfgdykd3qb9"/>
        </w:rPr>
        <w:t>Рисунок</w:t>
      </w:r>
      <w:proofErr w:type="spellEnd"/>
      <w:r>
        <w:t xml:space="preserve"> </w:t>
      </w:r>
      <w:r>
        <w:rPr>
          <w:rStyle w:val="ypks7kbdpwfgdykd3qb9"/>
        </w:rPr>
        <w:t>3.</w:t>
      </w:r>
      <w:proofErr w:type="gramEnd"/>
      <w:r>
        <w:t xml:space="preserve"> </w:t>
      </w:r>
      <w:proofErr w:type="spellStart"/>
      <w:proofErr w:type="gramStart"/>
      <w:r>
        <w:rPr>
          <w:rStyle w:val="ypks7kbdpwfgdykd3qb9"/>
        </w:rPr>
        <w:t>предполагаемый</w:t>
      </w:r>
      <w:proofErr w:type="spellEnd"/>
      <w:proofErr w:type="gramEnd"/>
      <w:r>
        <w:t xml:space="preserve"> </w:t>
      </w:r>
      <w:proofErr w:type="spellStart"/>
      <w:r>
        <w:rPr>
          <w:rStyle w:val="ypks7kbdpwfgdykd3qb9"/>
        </w:rPr>
        <w:t>тип</w:t>
      </w:r>
      <w:proofErr w:type="spellEnd"/>
      <w:r>
        <w:t xml:space="preserve"> </w:t>
      </w:r>
      <w:proofErr w:type="spellStart"/>
      <w:r>
        <w:rPr>
          <w:rStyle w:val="ypks7kbdpwfgdykd3qb9"/>
        </w:rPr>
        <w:t>медицинского</w:t>
      </w:r>
      <w:proofErr w:type="spellEnd"/>
      <w:r>
        <w:t xml:space="preserve"> </w:t>
      </w:r>
      <w:proofErr w:type="spellStart"/>
      <w:r>
        <w:rPr>
          <w:rStyle w:val="ypks7kbdpwfgdykd3qb9"/>
        </w:rPr>
        <w:t>дивана</w:t>
      </w:r>
      <w:proofErr w:type="spellEnd"/>
    </w:p>
    <w:p w:rsidR="0073406E" w:rsidRDefault="0073406E">
      <w:pPr>
        <w:jc w:val="center"/>
        <w:rPr>
          <w:rStyle w:val="ypks7kbdpwfgdykd3qb9"/>
          <w:lang w:val="kk-KZ"/>
        </w:rPr>
      </w:pPr>
    </w:p>
    <w:p w:rsidR="0073406E" w:rsidRDefault="0073406E">
      <w:pPr>
        <w:jc w:val="center"/>
        <w:rPr>
          <w:rStyle w:val="ypks7kbdpwfgdykd3qb9"/>
          <w:lang w:val="kk-KZ"/>
        </w:rPr>
      </w:pPr>
      <w:r w:rsidRPr="0073406E">
        <w:rPr>
          <w:rStyle w:val="ypks7kbdpwfgdykd3qb9"/>
          <w:noProof/>
          <w:lang w:val="ru-RU" w:eastAsia="ru-RU"/>
        </w:rPr>
        <w:lastRenderedPageBreak/>
        <w:drawing>
          <wp:inline distT="0" distB="0" distL="0" distR="0">
            <wp:extent cx="4182835" cy="5317671"/>
            <wp:effectExtent l="19050" t="0" r="8165" b="0"/>
            <wp:docPr id="5" name="Рисунок 4" descr="https://images.satu.kz/61222167_w640_h640_shkaf-meditsinskij-dl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s.satu.kz/61222167_w640_h640_shkaf-meditsinskij-dly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834" cy="531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6E" w:rsidRDefault="0073406E">
      <w:pPr>
        <w:jc w:val="center"/>
        <w:rPr>
          <w:rStyle w:val="ypks7kbdpwfgdykd3qb9"/>
          <w:lang w:val="kk-KZ"/>
        </w:rPr>
      </w:pPr>
    </w:p>
    <w:p w:rsidR="0073406E" w:rsidRDefault="0073406E">
      <w:pPr>
        <w:jc w:val="center"/>
        <w:rPr>
          <w:rStyle w:val="ypks7kbdpwfgdykd3qb9"/>
          <w:lang w:val="kk-KZ"/>
        </w:rPr>
      </w:pPr>
    </w:p>
    <w:p w:rsidR="0073406E" w:rsidRPr="0073406E" w:rsidRDefault="0073406E">
      <w:pPr>
        <w:jc w:val="center"/>
        <w:rPr>
          <w:rFonts w:ascii="Times New Roman" w:hAnsi="Times New Roman" w:cs="Times New Roman"/>
          <w:sz w:val="22"/>
          <w:lang w:val="ru-RU"/>
        </w:rPr>
      </w:pPr>
      <w:r w:rsidRPr="0073406E">
        <w:rPr>
          <w:rStyle w:val="ypks7kbdpwfgdykd3qb9"/>
          <w:lang w:val="ru-RU"/>
        </w:rPr>
        <w:t>Рисунок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4.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предполагаемый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тип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медицинского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шкафа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для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хранения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лекарств,</w:t>
      </w:r>
      <w:r w:rsidRPr="0073406E">
        <w:rPr>
          <w:lang w:val="ru-RU"/>
        </w:rPr>
        <w:t xml:space="preserve"> </w:t>
      </w:r>
      <w:r w:rsidRPr="0073406E">
        <w:rPr>
          <w:rStyle w:val="ypks7kbdpwfgdykd3qb9"/>
          <w:lang w:val="ru-RU"/>
        </w:rPr>
        <w:t>инструментов</w:t>
      </w:r>
    </w:p>
    <w:p w:rsidR="002D0E77" w:rsidRDefault="000927D0">
      <w:pPr>
        <w:jc w:val="center"/>
        <w:rPr>
          <w:rFonts w:ascii="Times New Roman" w:hAnsi="Times New Roman" w:cs="Times New Roman"/>
          <w:sz w:val="22"/>
          <w:lang w:val="kk-KZ"/>
        </w:rPr>
      </w:pPr>
      <w:r w:rsidRPr="000927D0">
        <w:rPr>
          <w:rFonts w:ascii="Times New Roman" w:hAnsi="Times New Roman" w:cs="Times New Roman"/>
          <w:noProof/>
          <w:sz w:val="22"/>
          <w:lang w:val="ru-RU" w:eastAsia="ru-RU"/>
        </w:rPr>
        <w:lastRenderedPageBreak/>
        <w:drawing>
          <wp:inline distT="0" distB="0" distL="0" distR="0">
            <wp:extent cx="4689021" cy="44958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3965C9F-644F-4B96-A83E-3E08C439151C.jpeg"/>
                    <pic:cNvPicPr/>
                  </pic:nvPicPr>
                  <pic:blipFill>
                    <a:blip r:embed="rId11"/>
                    <a:srcRect t="10479" r="558" b="14634"/>
                    <a:stretch>
                      <a:fillRect/>
                    </a:stretch>
                  </pic:blipFill>
                  <pic:spPr>
                    <a:xfrm>
                      <a:off x="0" y="0"/>
                      <a:ext cx="4690300" cy="449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06E" w:rsidRDefault="0073406E">
      <w:pPr>
        <w:jc w:val="center"/>
        <w:rPr>
          <w:rFonts w:ascii="Times New Roman" w:hAnsi="Times New Roman" w:cs="Times New Roman"/>
          <w:sz w:val="22"/>
          <w:lang w:val="kk-KZ"/>
        </w:rPr>
      </w:pPr>
    </w:p>
    <w:p w:rsidR="0073406E" w:rsidRPr="0073406E" w:rsidRDefault="0073406E">
      <w:pPr>
        <w:jc w:val="center"/>
        <w:rPr>
          <w:rFonts w:ascii="Times New Roman" w:hAnsi="Times New Roman" w:cs="Times New Roman"/>
          <w:sz w:val="22"/>
          <w:lang w:val="kk-KZ"/>
        </w:rPr>
      </w:pPr>
    </w:p>
    <w:p w:rsidR="00391896" w:rsidRDefault="000927D0" w:rsidP="0073406E">
      <w:pPr>
        <w:jc w:val="center"/>
        <w:rPr>
          <w:rFonts w:ascii="Times New Roman" w:hAnsi="Times New Roman" w:cs="Times New Roman"/>
          <w:i/>
          <w:sz w:val="22"/>
          <w:lang w:val="ru-RU"/>
        </w:rPr>
      </w:pPr>
      <w:r w:rsidRPr="000927D0">
        <w:rPr>
          <w:rFonts w:ascii="Times New Roman" w:hAnsi="Times New Roman" w:cs="Times New Roman"/>
          <w:i/>
          <w:sz w:val="22"/>
          <w:lang w:val="ru-RU"/>
        </w:rPr>
        <w:t>Рисунок 3. Ориентировочный вид передвижного манипуляционного медицинского стола.</w:t>
      </w:r>
    </w:p>
    <w:p w:rsidR="0073406E" w:rsidRPr="0073406E" w:rsidRDefault="0073406E" w:rsidP="0073406E">
      <w:pPr>
        <w:jc w:val="center"/>
        <w:rPr>
          <w:rFonts w:ascii="Times New Roman" w:hAnsi="Times New Roman" w:cs="Times New Roman"/>
          <w:i/>
          <w:sz w:val="22"/>
          <w:lang w:val="ru-RU"/>
        </w:rPr>
      </w:pPr>
    </w:p>
    <w:p w:rsidR="00391896" w:rsidRDefault="00391896" w:rsidP="0073406E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Пр</w:t>
      </w:r>
      <w:r w:rsidR="000927D0" w:rsidRPr="000927D0">
        <w:rPr>
          <w:rFonts w:ascii="Times New Roman" w:hAnsi="Times New Roman" w:cs="Times New Roman"/>
          <w:sz w:val="22"/>
          <w:lang w:val="ru-RU"/>
        </w:rPr>
        <w:t xml:space="preserve">и приемке проверяются количество, комплектность, целостность, качество изготовления и соответствие согласованным характеристикам. </w:t>
      </w:r>
      <w:r w:rsidR="000927D0" w:rsidRPr="00391896">
        <w:rPr>
          <w:rFonts w:ascii="Times New Roman" w:hAnsi="Times New Roman" w:cs="Times New Roman"/>
          <w:sz w:val="22"/>
          <w:lang w:val="ru-RU"/>
        </w:rPr>
        <w:t>Изделия должны быть переданы в состоянии, готовом к эксплуатации.</w:t>
      </w:r>
    </w:p>
    <w:sectPr w:rsidR="00391896" w:rsidSect="00034616"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FBA07A2"/>
    <w:multiLevelType w:val="multilevel"/>
    <w:tmpl w:val="0A76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927D0"/>
    <w:rsid w:val="001274B6"/>
    <w:rsid w:val="0015074B"/>
    <w:rsid w:val="0029639D"/>
    <w:rsid w:val="002D0E77"/>
    <w:rsid w:val="00322DB9"/>
    <w:rsid w:val="00326F90"/>
    <w:rsid w:val="00391896"/>
    <w:rsid w:val="0073406E"/>
    <w:rsid w:val="0080024E"/>
    <w:rsid w:val="00AA1D8D"/>
    <w:rsid w:val="00B47730"/>
    <w:rsid w:val="00C2083D"/>
    <w:rsid w:val="00CB0664"/>
    <w:rsid w:val="00DA5553"/>
    <w:rsid w:val="00E467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4670A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aff2"/>
    <w:uiPriority w:val="99"/>
    <w:semiHidden/>
    <w:unhideWhenUsed/>
    <w:rsid w:val="00092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2"/>
    <w:link w:val="aff1"/>
    <w:uiPriority w:val="99"/>
    <w:semiHidden/>
    <w:rsid w:val="000927D0"/>
    <w:rPr>
      <w:rFonts w:ascii="Tahoma" w:hAnsi="Tahoma" w:cs="Tahoma"/>
      <w:sz w:val="16"/>
      <w:szCs w:val="16"/>
    </w:rPr>
  </w:style>
  <w:style w:type="paragraph" w:styleId="aff3">
    <w:name w:val="Normal (Web)"/>
    <w:basedOn w:val="a1"/>
    <w:uiPriority w:val="99"/>
    <w:semiHidden/>
    <w:unhideWhenUsed/>
    <w:rsid w:val="00E46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ypks7kbdpwfgdykd3qb9">
    <w:name w:val="ypks7kbdpwfgdykd3qb9"/>
    <w:basedOn w:val="a2"/>
    <w:rsid w:val="007340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4670A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aff2"/>
    <w:uiPriority w:val="99"/>
    <w:semiHidden/>
    <w:unhideWhenUsed/>
    <w:rsid w:val="00092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2"/>
    <w:link w:val="aff1"/>
    <w:uiPriority w:val="99"/>
    <w:semiHidden/>
    <w:rsid w:val="000927D0"/>
    <w:rPr>
      <w:rFonts w:ascii="Tahoma" w:hAnsi="Tahoma" w:cs="Tahoma"/>
      <w:sz w:val="16"/>
      <w:szCs w:val="16"/>
    </w:rPr>
  </w:style>
  <w:style w:type="paragraph" w:styleId="aff3">
    <w:name w:val="Normal (Web)"/>
    <w:basedOn w:val="a1"/>
    <w:uiPriority w:val="99"/>
    <w:semiHidden/>
    <w:unhideWhenUsed/>
    <w:rsid w:val="00E46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ypks7kbdpwfgdykd3qb9">
    <w:name w:val="ypks7kbdpwfgdykd3qb9"/>
    <w:basedOn w:val="a2"/>
    <w:rsid w:val="00734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3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9D1F36-DFD6-47E1-9CBA-A4E6C3021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752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5029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Пользователь Windows</cp:lastModifiedBy>
  <cp:revision>2</cp:revision>
  <dcterms:created xsi:type="dcterms:W3CDTF">2026-10-12T06:38:00Z</dcterms:created>
  <dcterms:modified xsi:type="dcterms:W3CDTF">2026-10-12T06:38:00Z</dcterms:modified>
</cp:coreProperties>
</file>