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53B" w:rsidRPr="00A8653B" w:rsidRDefault="00A8653B" w:rsidP="00A8653B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A8653B">
        <w:rPr>
          <w:rFonts w:ascii="Times New Roman" w:hAnsi="Times New Roman" w:cs="Times New Roman"/>
          <w:b/>
          <w:sz w:val="28"/>
          <w:lang w:val="ru-RU"/>
        </w:rPr>
        <w:t>Техническая спецификация</w:t>
      </w:r>
    </w:p>
    <w:p w:rsidR="00A8653B" w:rsidRPr="00A8653B" w:rsidRDefault="00A8653B" w:rsidP="00A8653B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н</w:t>
      </w:r>
      <w:r w:rsidRPr="00A8653B">
        <w:rPr>
          <w:rFonts w:ascii="Times New Roman" w:hAnsi="Times New Roman" w:cs="Times New Roman"/>
          <w:b/>
          <w:sz w:val="28"/>
          <w:lang w:val="ru-RU"/>
        </w:rPr>
        <w:t>а услуги по оценке технического состояни</w:t>
      </w:r>
      <w:r>
        <w:rPr>
          <w:rFonts w:ascii="Times New Roman" w:hAnsi="Times New Roman" w:cs="Times New Roman"/>
          <w:b/>
          <w:sz w:val="28"/>
          <w:lang w:val="ru-RU"/>
        </w:rPr>
        <w:t xml:space="preserve">я основных средств, составлению </w:t>
      </w:r>
      <w:r w:rsidRPr="00A8653B">
        <w:rPr>
          <w:rFonts w:ascii="Times New Roman" w:hAnsi="Times New Roman" w:cs="Times New Roman"/>
          <w:b/>
          <w:sz w:val="28"/>
          <w:lang w:val="ru-RU"/>
        </w:rPr>
        <w:t>технического заключения на основные средства, подлежащие списанию</w:t>
      </w:r>
    </w:p>
    <w:p w:rsidR="00A8653B" w:rsidRPr="00A8653B" w:rsidRDefault="00A8653B" w:rsidP="00A8653B">
      <w:pPr>
        <w:spacing w:after="0"/>
        <w:jc w:val="center"/>
        <w:rPr>
          <w:rFonts w:ascii="Times New Roman" w:hAnsi="Times New Roman" w:cs="Times New Roman"/>
          <w:sz w:val="28"/>
          <w:lang w:val="ru-RU"/>
        </w:rPr>
      </w:pP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Согласно Закона Республики Казахстан от 10 января 2018 года № 133-</w:t>
      </w:r>
      <w:r w:rsidRPr="00A8653B">
        <w:rPr>
          <w:rFonts w:ascii="Times New Roman" w:hAnsi="Times New Roman" w:cs="Times New Roman"/>
          <w:sz w:val="28"/>
        </w:rPr>
        <w:t>V</w:t>
      </w:r>
      <w:r w:rsidRPr="00A8653B">
        <w:rPr>
          <w:rFonts w:ascii="Times New Roman" w:hAnsi="Times New Roman" w:cs="Times New Roman"/>
          <w:sz w:val="28"/>
          <w:lang w:val="ru-RU"/>
        </w:rPr>
        <w:t>І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ЗРК, потенциальный поставщик оказывает услугу на основании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свидетельства о присвоении квалификации "оценщик".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Поставщик обязуется оказать услуги по оценке технического состояния основных средств,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составлению технического заключения на каждое основное средство, подлежащее списанию,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согласно перечню заказчика. Услуга должна быть оказана в соответствии с требованиями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нормативно-правовых актов Республики Казахстан. Составление технических заключений на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списываемые основные средства должно соответствовать нормативно-правовым актам по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бухгалтерскому учету и другим действующим актам Республики Казахстан. Исполнитель обязан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осуществлять осмотр и диагностику основных средств, подлежащих списанию, при участии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представителя заказчика по месту нахождения основных средств.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По окончании оказания услуг Исполнитель представляет техническое заключение на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каждое наименование ОС отдельно в виде акта о техническом состоянии основного средства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(далее – Акт). Исполнитель обязан иметь все разрешительные документы для оказания данного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вида услуг в соответствии с требованиями законодательства РК. Сумма договора включает все</w:t>
      </w:r>
      <w:r w:rsidR="002645FA">
        <w:rPr>
          <w:rFonts w:ascii="Times New Roman" w:hAnsi="Times New Roman" w:cs="Times New Roman"/>
          <w:sz w:val="28"/>
          <w:lang w:val="ru-RU"/>
        </w:rPr>
        <w:t xml:space="preserve"> расходы, </w:t>
      </w:r>
      <w:r w:rsidRPr="00A8653B">
        <w:rPr>
          <w:rFonts w:ascii="Times New Roman" w:hAnsi="Times New Roman" w:cs="Times New Roman"/>
          <w:sz w:val="28"/>
          <w:lang w:val="ru-RU"/>
        </w:rPr>
        <w:t>связанные с оказанием услуг.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Исполнитель должен оказать услу</w:t>
      </w:r>
      <w:r w:rsidR="002645FA">
        <w:rPr>
          <w:rFonts w:ascii="Times New Roman" w:hAnsi="Times New Roman" w:cs="Times New Roman"/>
          <w:sz w:val="28"/>
          <w:lang w:val="ru-RU"/>
        </w:rPr>
        <w:t xml:space="preserve">ги качественно в соответствии с </w:t>
      </w:r>
      <w:r w:rsidRPr="00A8653B">
        <w:rPr>
          <w:rFonts w:ascii="Times New Roman" w:hAnsi="Times New Roman" w:cs="Times New Roman"/>
          <w:sz w:val="28"/>
          <w:lang w:val="ru-RU"/>
        </w:rPr>
        <w:t>настоящей технической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спецификацией.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 xml:space="preserve">Количество единиц основных средств - </w:t>
      </w:r>
      <w:r w:rsidR="00EF409D" w:rsidRPr="00EF409D">
        <w:rPr>
          <w:rFonts w:ascii="Times New Roman" w:hAnsi="Times New Roman" w:cs="Times New Roman"/>
          <w:sz w:val="28"/>
          <w:lang w:val="ru-RU"/>
        </w:rPr>
        <w:t>78</w:t>
      </w:r>
      <w:r w:rsidRPr="00EF409D">
        <w:rPr>
          <w:rFonts w:ascii="Times New Roman" w:hAnsi="Times New Roman" w:cs="Times New Roman"/>
          <w:sz w:val="28"/>
          <w:lang w:val="ru-RU"/>
        </w:rPr>
        <w:t xml:space="preserve"> ед.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Акт необходимо составить согласно закону Республики Казахстан «О государственном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имуществе» и Приказу</w:t>
      </w:r>
      <w:r w:rsidR="002645FA">
        <w:rPr>
          <w:rFonts w:ascii="Times New Roman" w:hAnsi="Times New Roman" w:cs="Times New Roman"/>
          <w:sz w:val="28"/>
          <w:lang w:val="ru-RU"/>
        </w:rPr>
        <w:t xml:space="preserve"> Заместителя Премьер-Министра - </w:t>
      </w:r>
      <w:r w:rsidRPr="00A8653B">
        <w:rPr>
          <w:rFonts w:ascii="Times New Roman" w:hAnsi="Times New Roman" w:cs="Times New Roman"/>
          <w:sz w:val="28"/>
          <w:lang w:val="ru-RU"/>
        </w:rPr>
        <w:t>Министра финансов Республики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Казахстан</w:t>
      </w:r>
      <w:r w:rsidR="002645FA">
        <w:rPr>
          <w:rFonts w:ascii="Times New Roman" w:hAnsi="Times New Roman" w:cs="Times New Roman"/>
          <w:sz w:val="28"/>
          <w:lang w:val="ru-RU"/>
        </w:rPr>
        <w:t xml:space="preserve"> от 29 июня 2023 года № 721 «Об </w:t>
      </w:r>
      <w:r w:rsidRPr="00A8653B">
        <w:rPr>
          <w:rFonts w:ascii="Times New Roman" w:hAnsi="Times New Roman" w:cs="Times New Roman"/>
          <w:sz w:val="28"/>
          <w:lang w:val="ru-RU"/>
        </w:rPr>
        <w:t>утверждении Правил оформления гибели 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уничтожения отдельных видов государственного имущества, пришедшего в негодность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вследствие физического или морального износа, в результате стихийных бедствий и аварий»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Данный документ должен отображать информацию о технике: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Осмотр с составлением акта обследования с фото фиксацией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- инвентарный номер;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- название техники;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- год выпуска/приобретения;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- марка и модель;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lastRenderedPageBreak/>
        <w:t xml:space="preserve">- причина проведения </w:t>
      </w:r>
      <w:proofErr w:type="spellStart"/>
      <w:r w:rsidRPr="00A8653B">
        <w:rPr>
          <w:rFonts w:ascii="Times New Roman" w:hAnsi="Times New Roman" w:cs="Times New Roman"/>
          <w:sz w:val="28"/>
          <w:lang w:val="ru-RU"/>
        </w:rPr>
        <w:t>дефектовки</w:t>
      </w:r>
      <w:proofErr w:type="spellEnd"/>
      <w:r w:rsidRPr="00A8653B">
        <w:rPr>
          <w:rFonts w:ascii="Times New Roman" w:hAnsi="Times New Roman" w:cs="Times New Roman"/>
          <w:sz w:val="28"/>
          <w:lang w:val="ru-RU"/>
        </w:rPr>
        <w:t xml:space="preserve"> (здесь речь может идти о выходе из строя, либо о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достижении ею определенного срока эксплуатации);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- заключение о техническом состоянии основного средства.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Акты о техническом со</w:t>
      </w:r>
      <w:r w:rsidR="002645FA">
        <w:rPr>
          <w:rFonts w:ascii="Times New Roman" w:hAnsi="Times New Roman" w:cs="Times New Roman"/>
          <w:sz w:val="28"/>
          <w:lang w:val="ru-RU"/>
        </w:rPr>
        <w:t>с</w:t>
      </w:r>
      <w:r w:rsidRPr="00A8653B">
        <w:rPr>
          <w:rFonts w:ascii="Times New Roman" w:hAnsi="Times New Roman" w:cs="Times New Roman"/>
          <w:sz w:val="28"/>
          <w:lang w:val="ru-RU"/>
        </w:rPr>
        <w:t xml:space="preserve">тоянии основных средств представляются заказчику в </w:t>
      </w:r>
      <w:r w:rsidR="002645FA">
        <w:rPr>
          <w:rFonts w:ascii="Times New Roman" w:hAnsi="Times New Roman" w:cs="Times New Roman"/>
          <w:sz w:val="28"/>
          <w:lang w:val="ru-RU"/>
        </w:rPr>
        <w:t xml:space="preserve">двух </w:t>
      </w:r>
      <w:r w:rsidRPr="00A8653B">
        <w:rPr>
          <w:rFonts w:ascii="Times New Roman" w:hAnsi="Times New Roman" w:cs="Times New Roman"/>
          <w:sz w:val="28"/>
          <w:lang w:val="ru-RU"/>
        </w:rPr>
        <w:t>экземплярах, с содержащейся в них информацией о техническом</w:t>
      </w:r>
    </w:p>
    <w:p w:rsidR="00A8653B" w:rsidRPr="00A8653B" w:rsidRDefault="00A8653B" w:rsidP="00A8653B">
      <w:pPr>
        <w:spacing w:after="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 xml:space="preserve">состоянии единиц основных </w:t>
      </w:r>
      <w:r w:rsidR="002645FA" w:rsidRPr="00A8653B">
        <w:rPr>
          <w:rFonts w:ascii="Times New Roman" w:hAnsi="Times New Roman" w:cs="Times New Roman"/>
          <w:sz w:val="28"/>
          <w:lang w:val="ru-RU"/>
        </w:rPr>
        <w:t>средств.</w:t>
      </w:r>
      <w:r w:rsidRPr="00A8653B">
        <w:rPr>
          <w:rFonts w:ascii="Times New Roman" w:hAnsi="Times New Roman" w:cs="Times New Roman"/>
          <w:sz w:val="28"/>
          <w:lang w:val="ru-RU"/>
        </w:rPr>
        <w:t xml:space="preserve"> На каждую позицию основных средств должен быть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предоставлен отдельный Акт.</w:t>
      </w:r>
    </w:p>
    <w:p w:rsidR="00A8653B" w:rsidRPr="00A8653B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Предоставление Актов производится на бумажном и электронном носителях, при этом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 xml:space="preserve">акты на бумажном носителе должны быть заверены, </w:t>
      </w:r>
      <w:r w:rsidR="002645FA" w:rsidRPr="00A8653B">
        <w:rPr>
          <w:rFonts w:ascii="Times New Roman" w:hAnsi="Times New Roman" w:cs="Times New Roman"/>
          <w:sz w:val="28"/>
          <w:lang w:val="ru-RU"/>
        </w:rPr>
        <w:t>пронумерованы</w:t>
      </w:r>
      <w:r w:rsidRPr="00A8653B">
        <w:rPr>
          <w:rFonts w:ascii="Times New Roman" w:hAnsi="Times New Roman" w:cs="Times New Roman"/>
          <w:sz w:val="28"/>
          <w:lang w:val="ru-RU"/>
        </w:rPr>
        <w:t xml:space="preserve"> и </w:t>
      </w:r>
      <w:r w:rsidR="002645FA" w:rsidRPr="00A8653B">
        <w:rPr>
          <w:rFonts w:ascii="Times New Roman" w:hAnsi="Times New Roman" w:cs="Times New Roman"/>
          <w:sz w:val="28"/>
          <w:lang w:val="ru-RU"/>
        </w:rPr>
        <w:t>прошнурованы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подписью и печатью Поставщика.</w:t>
      </w:r>
    </w:p>
    <w:p w:rsidR="00A8653B" w:rsidRPr="002645FA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2645FA">
        <w:rPr>
          <w:rFonts w:ascii="Times New Roman" w:hAnsi="Times New Roman" w:cs="Times New Roman"/>
          <w:b/>
          <w:sz w:val="28"/>
          <w:lang w:val="ru-RU"/>
        </w:rPr>
        <w:t>Поставщик несет ответственность за правильность и достоверность</w:t>
      </w:r>
      <w:r w:rsidR="002645FA" w:rsidRPr="002645FA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2645FA">
        <w:rPr>
          <w:rFonts w:ascii="Times New Roman" w:hAnsi="Times New Roman" w:cs="Times New Roman"/>
          <w:b/>
          <w:sz w:val="28"/>
          <w:lang w:val="ru-RU"/>
        </w:rPr>
        <w:t>информации о техническом состоянии основных средств, изложенной в Актах.</w:t>
      </w:r>
    </w:p>
    <w:p w:rsidR="00A8653B" w:rsidRPr="002645FA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2645FA">
        <w:rPr>
          <w:rFonts w:ascii="Times New Roman" w:hAnsi="Times New Roman" w:cs="Times New Roman"/>
          <w:b/>
          <w:sz w:val="28"/>
          <w:lang w:val="ru-RU"/>
        </w:rPr>
        <w:t>Поставщик обязуется осуществлять сопровождение Заказчика при</w:t>
      </w:r>
      <w:r w:rsidR="002645FA" w:rsidRPr="002645FA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2645FA">
        <w:rPr>
          <w:rFonts w:ascii="Times New Roman" w:hAnsi="Times New Roman" w:cs="Times New Roman"/>
          <w:b/>
          <w:sz w:val="28"/>
          <w:lang w:val="ru-RU"/>
        </w:rPr>
        <w:t>согласовании Актов на списание основных средств в уполномоченных</w:t>
      </w:r>
      <w:r w:rsidR="002645FA" w:rsidRPr="002645FA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2645FA">
        <w:rPr>
          <w:rFonts w:ascii="Times New Roman" w:hAnsi="Times New Roman" w:cs="Times New Roman"/>
          <w:b/>
          <w:sz w:val="28"/>
          <w:lang w:val="ru-RU"/>
        </w:rPr>
        <w:t>органах.</w:t>
      </w:r>
    </w:p>
    <w:p w:rsidR="002645FA" w:rsidRDefault="00A8653B" w:rsidP="002645FA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A8653B">
        <w:rPr>
          <w:rFonts w:ascii="Times New Roman" w:hAnsi="Times New Roman" w:cs="Times New Roman"/>
          <w:sz w:val="28"/>
          <w:lang w:val="ru-RU"/>
        </w:rPr>
        <w:t>Гарантийные обязательства: Исполнитель несет ответственность за оказанные услуги в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соответствии с законодательством Республики Казахстан. В случае выявления ошибок или</w:t>
      </w:r>
      <w:r w:rsidR="002645FA">
        <w:rPr>
          <w:rFonts w:ascii="Times New Roman" w:hAnsi="Times New Roman" w:cs="Times New Roman"/>
          <w:sz w:val="28"/>
          <w:lang w:val="ru-RU"/>
        </w:rPr>
        <w:t xml:space="preserve"> </w:t>
      </w:r>
      <w:r w:rsidRPr="00A8653B">
        <w:rPr>
          <w:rFonts w:ascii="Times New Roman" w:hAnsi="Times New Roman" w:cs="Times New Roman"/>
          <w:sz w:val="28"/>
          <w:lang w:val="ru-RU"/>
        </w:rPr>
        <w:t>нарушений</w:t>
      </w:r>
      <w:r w:rsidR="002645FA">
        <w:rPr>
          <w:rFonts w:ascii="Times New Roman" w:hAnsi="Times New Roman" w:cs="Times New Roman"/>
          <w:sz w:val="28"/>
          <w:lang w:val="ru-RU"/>
        </w:rPr>
        <w:t xml:space="preserve"> к требованиям, указанным выше, </w:t>
      </w:r>
      <w:r w:rsidRPr="00A8653B">
        <w:rPr>
          <w:rFonts w:ascii="Times New Roman" w:hAnsi="Times New Roman" w:cs="Times New Roman"/>
          <w:sz w:val="28"/>
          <w:lang w:val="ru-RU"/>
        </w:rPr>
        <w:t>Исполнитель обязуется исправить их за с</w:t>
      </w:r>
      <w:r w:rsidR="002645FA">
        <w:rPr>
          <w:rFonts w:ascii="Times New Roman" w:hAnsi="Times New Roman" w:cs="Times New Roman"/>
          <w:sz w:val="28"/>
          <w:lang w:val="ru-RU"/>
        </w:rPr>
        <w:t xml:space="preserve">вой счет </w:t>
      </w:r>
      <w:r w:rsidRPr="00A8653B">
        <w:rPr>
          <w:rFonts w:ascii="Times New Roman" w:hAnsi="Times New Roman" w:cs="Times New Roman"/>
          <w:sz w:val="28"/>
          <w:lang w:val="ru-RU"/>
        </w:rPr>
        <w:t>в течении одного дня.</w:t>
      </w:r>
    </w:p>
    <w:p w:rsidR="00A8653B" w:rsidRPr="002645FA" w:rsidRDefault="00A8653B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2645FA">
        <w:rPr>
          <w:rFonts w:ascii="Times New Roman" w:hAnsi="Times New Roman" w:cs="Times New Roman"/>
          <w:b/>
          <w:sz w:val="28"/>
          <w:lang w:val="ru-RU"/>
        </w:rPr>
        <w:t>Место оказания услуг</w:t>
      </w:r>
      <w:r w:rsidR="002645FA">
        <w:rPr>
          <w:rFonts w:ascii="Times New Roman" w:hAnsi="Times New Roman" w:cs="Times New Roman"/>
          <w:b/>
          <w:sz w:val="28"/>
          <w:lang w:val="ru-RU"/>
        </w:rPr>
        <w:t xml:space="preserve">: г. Алматы, ул. </w:t>
      </w:r>
      <w:proofErr w:type="spellStart"/>
      <w:r w:rsidR="002645FA">
        <w:rPr>
          <w:rFonts w:ascii="Times New Roman" w:hAnsi="Times New Roman" w:cs="Times New Roman"/>
          <w:b/>
          <w:sz w:val="28"/>
          <w:lang w:val="ru-RU"/>
        </w:rPr>
        <w:t>Калдаякова</w:t>
      </w:r>
      <w:proofErr w:type="spellEnd"/>
      <w:r w:rsidR="002645FA">
        <w:rPr>
          <w:rFonts w:ascii="Times New Roman" w:hAnsi="Times New Roman" w:cs="Times New Roman"/>
          <w:b/>
          <w:sz w:val="28"/>
          <w:lang w:val="ru-RU"/>
        </w:rPr>
        <w:t xml:space="preserve"> 62 А.</w:t>
      </w:r>
    </w:p>
    <w:p w:rsidR="00A8653B" w:rsidRDefault="00A8653B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  <w:r w:rsidRPr="002645FA">
        <w:rPr>
          <w:rFonts w:ascii="Times New Roman" w:hAnsi="Times New Roman" w:cs="Times New Roman"/>
          <w:b/>
          <w:sz w:val="28"/>
          <w:lang w:val="ru-RU"/>
        </w:rPr>
        <w:t>Услуги предоставляются в течение 15 календарных дней со дня заключения договора.</w:t>
      </w:r>
      <w:r w:rsidR="002645FA">
        <w:rPr>
          <w:rFonts w:ascii="Times New Roman" w:hAnsi="Times New Roman" w:cs="Times New Roman"/>
          <w:b/>
          <w:sz w:val="28"/>
          <w:lang w:val="ru-RU"/>
        </w:rPr>
        <w:t xml:space="preserve"> </w:t>
      </w:r>
    </w:p>
    <w:p w:rsidR="002645FA" w:rsidRDefault="002645FA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851"/>
        <w:gridCol w:w="2420"/>
        <w:gridCol w:w="2420"/>
      </w:tblGrid>
      <w:tr w:rsidR="002645FA" w:rsidRPr="00D064B4" w:rsidTr="00D064B4">
        <w:tc>
          <w:tcPr>
            <w:tcW w:w="988" w:type="dxa"/>
          </w:tcPr>
          <w:p w:rsidR="002645FA" w:rsidRPr="00D064B4" w:rsidRDefault="002645FA" w:rsidP="002645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064B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851" w:type="dxa"/>
          </w:tcPr>
          <w:p w:rsidR="002645FA" w:rsidRPr="00D064B4" w:rsidRDefault="002645FA" w:rsidP="002645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активов</w:t>
            </w:r>
            <w:proofErr w:type="spellEnd"/>
          </w:p>
        </w:tc>
        <w:tc>
          <w:tcPr>
            <w:tcW w:w="2420" w:type="dxa"/>
          </w:tcPr>
          <w:p w:rsidR="002645FA" w:rsidRPr="00D064B4" w:rsidRDefault="002645FA" w:rsidP="002645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Инвентарный</w:t>
            </w:r>
            <w:proofErr w:type="spellEnd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2420" w:type="dxa"/>
          </w:tcPr>
          <w:p w:rsidR="002645FA" w:rsidRPr="00D064B4" w:rsidRDefault="002645FA" w:rsidP="002645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  <w:proofErr w:type="spellEnd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ввода</w:t>
            </w:r>
            <w:proofErr w:type="spellEnd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proofErr w:type="spellStart"/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эксплуатацию</w:t>
            </w:r>
            <w:proofErr w:type="spellEnd"/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LED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Дисплей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236009000267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236006000434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клиентов-10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клиентов-11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236006000636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клиентов-13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клиентов-14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клиентов-15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клиентов-3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клиентов-4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клиентов-5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клиентов-6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клиентов-7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клиентов-9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236006000640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236006000736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236006000780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236006000781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236006000716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Настенный громкоговоритель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HiFi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60Вт 100В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APart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MASK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BL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04.04.2013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236006000357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Настенный громкоговоритель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HiFi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60Вт 100В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APart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MASK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BL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-4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04.04.2013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236006000359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236006000750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236006000756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236006000743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236006000749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236006000752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236006000755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236006000758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236006000761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236006000764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236006000767</w:t>
            </w:r>
          </w:p>
        </w:tc>
      </w:tr>
      <w:tr w:rsidR="00D41E4E" w:rsidRPr="00D41E4E" w:rsidTr="00D064B4">
        <w:trPr>
          <w:trHeight w:val="240"/>
        </w:trPr>
        <w:tc>
          <w:tcPr>
            <w:tcW w:w="988" w:type="dxa"/>
            <w:noWrap/>
            <w:hideMark/>
          </w:tcPr>
          <w:p w:rsidR="00D41E4E" w:rsidRPr="00D41E4E" w:rsidRDefault="00D41E4E" w:rsidP="00D41E4E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51" w:type="dxa"/>
            <w:hideMark/>
          </w:tcPr>
          <w:p w:rsidR="00D41E4E" w:rsidRPr="00D41E4E" w:rsidRDefault="00D41E4E" w:rsidP="00D064B4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41E4E" w:rsidRPr="00D41E4E" w:rsidRDefault="00D41E4E" w:rsidP="00D064B4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236006000773</w:t>
            </w:r>
          </w:p>
        </w:tc>
      </w:tr>
    </w:tbl>
    <w:p w:rsidR="002645FA" w:rsidRDefault="002645FA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Default="00C83583" w:rsidP="00A8653B">
      <w:pPr>
        <w:spacing w:after="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C83583" w:rsidRPr="00D76C0C" w:rsidRDefault="00C83583" w:rsidP="00D76C0C">
      <w:pPr>
        <w:pStyle w:val="a4"/>
        <w:spacing w:before="0" w:beforeAutospacing="0" w:after="0" w:afterAutospacing="0"/>
        <w:jc w:val="center"/>
        <w:rPr>
          <w:sz w:val="28"/>
          <w:lang w:val="ru-RU"/>
        </w:rPr>
      </w:pPr>
      <w:r w:rsidRPr="00D76C0C">
        <w:rPr>
          <w:rStyle w:val="a5"/>
          <w:sz w:val="28"/>
          <w:lang w:val="ru-RU"/>
        </w:rPr>
        <w:lastRenderedPageBreak/>
        <w:t>ТЕХНИКАЛЫҚ ЕРЕКШЕЛІК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center"/>
        <w:rPr>
          <w:sz w:val="28"/>
          <w:lang w:val="ru-RU"/>
        </w:rPr>
      </w:pPr>
      <w:proofErr w:type="spellStart"/>
      <w:r w:rsidRPr="00D76C0C">
        <w:rPr>
          <w:rStyle w:val="a5"/>
          <w:sz w:val="28"/>
          <w:lang w:val="ru-RU"/>
        </w:rPr>
        <w:t>Есептен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шығаруға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жататын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негізгі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құралдардың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техникалық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жай-күйін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бағалау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және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техникалық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қорытынды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жасау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жөніндегі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қызметтерге</w:t>
      </w:r>
      <w:proofErr w:type="spellEnd"/>
    </w:p>
    <w:p w:rsidR="00D76C0C" w:rsidRDefault="00D76C0C" w:rsidP="00D76C0C">
      <w:pPr>
        <w:pStyle w:val="a4"/>
        <w:spacing w:before="0" w:beforeAutospacing="0" w:after="0" w:afterAutospacing="0"/>
        <w:rPr>
          <w:sz w:val="28"/>
          <w:lang w:val="ru-RU"/>
        </w:rPr>
      </w:pP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Республикасының</w:t>
      </w:r>
      <w:proofErr w:type="spellEnd"/>
      <w:r w:rsidRPr="00D76C0C">
        <w:rPr>
          <w:sz w:val="28"/>
          <w:lang w:val="ru-RU"/>
        </w:rPr>
        <w:t xml:space="preserve"> 2018 </w:t>
      </w:r>
      <w:proofErr w:type="spellStart"/>
      <w:r w:rsidRPr="00D76C0C">
        <w:rPr>
          <w:sz w:val="28"/>
          <w:lang w:val="ru-RU"/>
        </w:rPr>
        <w:t>жылғы</w:t>
      </w:r>
      <w:proofErr w:type="spellEnd"/>
      <w:r w:rsidRPr="00D76C0C">
        <w:rPr>
          <w:sz w:val="28"/>
          <w:lang w:val="ru-RU"/>
        </w:rPr>
        <w:t xml:space="preserve"> 10 </w:t>
      </w:r>
      <w:proofErr w:type="spellStart"/>
      <w:r w:rsidRPr="00D76C0C">
        <w:rPr>
          <w:sz w:val="28"/>
          <w:lang w:val="ru-RU"/>
        </w:rPr>
        <w:t>қаңтардағы</w:t>
      </w:r>
      <w:proofErr w:type="spellEnd"/>
      <w:r w:rsidRPr="00D76C0C">
        <w:rPr>
          <w:sz w:val="28"/>
          <w:lang w:val="ru-RU"/>
        </w:rPr>
        <w:t xml:space="preserve"> № 133-</w:t>
      </w:r>
      <w:r w:rsidRPr="00D76C0C">
        <w:rPr>
          <w:sz w:val="28"/>
        </w:rPr>
        <w:t>V</w:t>
      </w:r>
      <w:r w:rsidRPr="00D76C0C">
        <w:rPr>
          <w:sz w:val="28"/>
          <w:lang w:val="ru-RU"/>
        </w:rPr>
        <w:t xml:space="preserve">І ҚРЗ </w:t>
      </w:r>
      <w:proofErr w:type="spellStart"/>
      <w:r w:rsidRPr="00D76C0C">
        <w:rPr>
          <w:sz w:val="28"/>
          <w:lang w:val="ru-RU"/>
        </w:rPr>
        <w:t>Заңына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әлеуетті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өнім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беруші</w:t>
      </w:r>
      <w:proofErr w:type="spellEnd"/>
      <w:r w:rsidRPr="00D76C0C">
        <w:rPr>
          <w:sz w:val="28"/>
          <w:lang w:val="ru-RU"/>
        </w:rPr>
        <w:t xml:space="preserve"> «</w:t>
      </w:r>
      <w:proofErr w:type="spellStart"/>
      <w:r w:rsidRPr="00D76C0C">
        <w:rPr>
          <w:sz w:val="28"/>
          <w:lang w:val="ru-RU"/>
        </w:rPr>
        <w:t>бағалаушы</w:t>
      </w:r>
      <w:proofErr w:type="spellEnd"/>
      <w:r w:rsidRPr="00D76C0C">
        <w:rPr>
          <w:sz w:val="28"/>
          <w:lang w:val="ru-RU"/>
        </w:rPr>
        <w:t xml:space="preserve">» </w:t>
      </w:r>
      <w:proofErr w:type="spellStart"/>
      <w:r w:rsidRPr="00D76C0C">
        <w:rPr>
          <w:sz w:val="28"/>
          <w:lang w:val="ru-RU"/>
        </w:rPr>
        <w:t>біліктілігін</w:t>
      </w:r>
      <w:proofErr w:type="spellEnd"/>
      <w:r w:rsidRPr="00D76C0C">
        <w:rPr>
          <w:sz w:val="28"/>
          <w:lang w:val="ru-RU"/>
        </w:rPr>
        <w:t xml:space="preserve"> беру </w:t>
      </w:r>
      <w:proofErr w:type="spellStart"/>
      <w:r w:rsidRPr="00D76C0C">
        <w:rPr>
          <w:sz w:val="28"/>
          <w:lang w:val="ru-RU"/>
        </w:rPr>
        <w:t>туралы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куәлік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негізінде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қызмет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көрсетеді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Өнім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беруші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Тапсырыс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берушінің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тізбесіне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есептен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шығаруға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жататын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әрбір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жай-күйін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бағалау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оған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жеке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қорытынды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жасау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жөніндегі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қызметтерді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міндеттенеді</w:t>
      </w:r>
      <w:proofErr w:type="spellEnd"/>
      <w:r w:rsidRPr="00D76C0C">
        <w:rPr>
          <w:sz w:val="28"/>
          <w:lang w:val="ru-RU"/>
        </w:rPr>
        <w:t xml:space="preserve">. </w:t>
      </w:r>
      <w:proofErr w:type="spellStart"/>
      <w:r w:rsidRPr="00D76C0C">
        <w:rPr>
          <w:sz w:val="28"/>
          <w:lang w:val="ru-RU"/>
        </w:rPr>
        <w:t>Қызмет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Республикасының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нормативтік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құқықтық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актілерінің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талаптарына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көрсетілуге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тиіс</w:t>
      </w:r>
      <w:proofErr w:type="spellEnd"/>
      <w:r w:rsidRPr="00D76C0C">
        <w:rPr>
          <w:sz w:val="28"/>
          <w:lang w:val="ru-RU"/>
        </w:rPr>
        <w:t xml:space="preserve">. </w:t>
      </w:r>
      <w:proofErr w:type="spellStart"/>
      <w:r w:rsidRPr="00D76C0C">
        <w:rPr>
          <w:sz w:val="28"/>
          <w:lang w:val="ru-RU"/>
        </w:rPr>
        <w:t>Есептен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шығарылатын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құралдарға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қорытындылар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жасау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бухгалтерлік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есеп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саласындағы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нормативтік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құқықтық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актілерге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Республикасының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өзге</w:t>
      </w:r>
      <w:proofErr w:type="spellEnd"/>
      <w:r w:rsidRPr="00D76C0C">
        <w:rPr>
          <w:sz w:val="28"/>
          <w:lang w:val="ru-RU"/>
        </w:rPr>
        <w:t xml:space="preserve"> де </w:t>
      </w:r>
      <w:proofErr w:type="spellStart"/>
      <w:r w:rsidRPr="00D76C0C">
        <w:rPr>
          <w:sz w:val="28"/>
          <w:lang w:val="ru-RU"/>
        </w:rPr>
        <w:t>қолданыстағы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нормативтік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құқықтық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актілеріне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жүзеге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асырылуға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тиіс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Орындаушы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Тапсырыс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берушінің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өкілінің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қатысуымен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құралдар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орналасқан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жерде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есептен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шығаруға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жататын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құралдарға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тексеру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диагностика </w:t>
      </w:r>
      <w:proofErr w:type="spellStart"/>
      <w:r w:rsidRPr="00D76C0C">
        <w:rPr>
          <w:sz w:val="28"/>
          <w:lang w:val="ru-RU"/>
        </w:rPr>
        <w:t>жүргізуге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міндетті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Қызметтер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көрсетілгеннен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кейін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Орындаушы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әрбір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атауы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бойынша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жеке-жеке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негізгі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құралдың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жай-күйі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туралы</w:t>
      </w:r>
      <w:proofErr w:type="spellEnd"/>
      <w:r w:rsidRPr="00D76C0C">
        <w:rPr>
          <w:sz w:val="28"/>
          <w:lang w:val="ru-RU"/>
        </w:rPr>
        <w:t xml:space="preserve"> акт </w:t>
      </w:r>
      <w:proofErr w:type="spellStart"/>
      <w:r w:rsidRPr="00D76C0C">
        <w:rPr>
          <w:sz w:val="28"/>
          <w:lang w:val="ru-RU"/>
        </w:rPr>
        <w:t>түрінде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қорытынды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ұсынады</w:t>
      </w:r>
      <w:proofErr w:type="spellEnd"/>
      <w:r w:rsidRPr="00D76C0C">
        <w:rPr>
          <w:sz w:val="28"/>
          <w:lang w:val="ru-RU"/>
        </w:rPr>
        <w:t xml:space="preserve"> (</w:t>
      </w:r>
      <w:proofErr w:type="spellStart"/>
      <w:r w:rsidRPr="00D76C0C">
        <w:rPr>
          <w:sz w:val="28"/>
          <w:lang w:val="ru-RU"/>
        </w:rPr>
        <w:t>бұдан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әрі</w:t>
      </w:r>
      <w:proofErr w:type="spellEnd"/>
      <w:r w:rsidRPr="00D76C0C">
        <w:rPr>
          <w:sz w:val="28"/>
          <w:lang w:val="ru-RU"/>
        </w:rPr>
        <w:t xml:space="preserve"> – Акт). </w:t>
      </w:r>
      <w:proofErr w:type="spellStart"/>
      <w:r w:rsidRPr="00D76C0C">
        <w:rPr>
          <w:sz w:val="28"/>
          <w:lang w:val="ru-RU"/>
        </w:rPr>
        <w:t>Орындаушы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Республикасының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заңнамасының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талаптарына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осы </w:t>
      </w:r>
      <w:proofErr w:type="spellStart"/>
      <w:r w:rsidRPr="00D76C0C">
        <w:rPr>
          <w:sz w:val="28"/>
          <w:lang w:val="ru-RU"/>
        </w:rPr>
        <w:t>қызмет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түрін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қажетті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барлық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рұқсат</w:t>
      </w:r>
      <w:proofErr w:type="spellEnd"/>
      <w:r w:rsidRPr="00D76C0C">
        <w:rPr>
          <w:sz w:val="28"/>
          <w:lang w:val="ru-RU"/>
        </w:rPr>
        <w:t xml:space="preserve"> беру </w:t>
      </w:r>
      <w:proofErr w:type="spellStart"/>
      <w:r w:rsidRPr="00D76C0C">
        <w:rPr>
          <w:sz w:val="28"/>
          <w:lang w:val="ru-RU"/>
        </w:rPr>
        <w:t>құжаттарына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ие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болуға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міндетті</w:t>
      </w:r>
      <w:proofErr w:type="spellEnd"/>
      <w:r w:rsidRPr="00D76C0C">
        <w:rPr>
          <w:sz w:val="28"/>
          <w:lang w:val="ru-RU"/>
        </w:rPr>
        <w:t xml:space="preserve">. </w:t>
      </w:r>
      <w:proofErr w:type="spellStart"/>
      <w:r w:rsidRPr="00D76C0C">
        <w:rPr>
          <w:sz w:val="28"/>
          <w:lang w:val="ru-RU"/>
        </w:rPr>
        <w:t>Шарттың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сомасына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қызметтер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байланысты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барлық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шығыстар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кіреді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Орындаушы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қызметтерді</w:t>
      </w:r>
      <w:proofErr w:type="spellEnd"/>
      <w:r w:rsidRPr="00D76C0C">
        <w:rPr>
          <w:sz w:val="28"/>
          <w:lang w:val="ru-RU"/>
        </w:rPr>
        <w:t xml:space="preserve"> осы </w:t>
      </w:r>
      <w:proofErr w:type="spellStart"/>
      <w:r w:rsidRPr="00D76C0C">
        <w:rPr>
          <w:sz w:val="28"/>
          <w:lang w:val="ru-RU"/>
        </w:rPr>
        <w:t>техникалық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ерекшелікке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сапалы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көрсетуге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міндетті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both"/>
        <w:rPr>
          <w:sz w:val="28"/>
          <w:lang w:val="ru-RU"/>
        </w:rPr>
      </w:pPr>
      <w:proofErr w:type="spellStart"/>
      <w:r w:rsidRPr="00D76C0C">
        <w:rPr>
          <w:rStyle w:val="a5"/>
          <w:sz w:val="28"/>
          <w:lang w:val="ru-RU"/>
        </w:rPr>
        <w:t>Негізгі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құралдар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бірліктерінің</w:t>
      </w:r>
      <w:proofErr w:type="spellEnd"/>
      <w:r w:rsidRPr="00D76C0C">
        <w:rPr>
          <w:rStyle w:val="a5"/>
          <w:sz w:val="28"/>
          <w:lang w:val="ru-RU"/>
        </w:rPr>
        <w:t xml:space="preserve"> саны – 78 </w:t>
      </w:r>
      <w:proofErr w:type="spellStart"/>
      <w:r w:rsidRPr="00D76C0C">
        <w:rPr>
          <w:rStyle w:val="a5"/>
          <w:sz w:val="28"/>
          <w:lang w:val="ru-RU"/>
        </w:rPr>
        <w:t>бірлік</w:t>
      </w:r>
      <w:proofErr w:type="spellEnd"/>
      <w:r w:rsidRPr="00D76C0C">
        <w:rPr>
          <w:rStyle w:val="a5"/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r w:rsidRPr="00D76C0C">
        <w:rPr>
          <w:sz w:val="28"/>
          <w:lang w:val="ru-RU"/>
        </w:rPr>
        <w:t xml:space="preserve">Акт </w:t>
      </w: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Республикасының</w:t>
      </w:r>
      <w:proofErr w:type="spellEnd"/>
      <w:r w:rsidRPr="00D76C0C">
        <w:rPr>
          <w:sz w:val="28"/>
          <w:lang w:val="ru-RU"/>
        </w:rPr>
        <w:t xml:space="preserve"> «</w:t>
      </w:r>
      <w:proofErr w:type="spellStart"/>
      <w:r w:rsidRPr="00D76C0C">
        <w:rPr>
          <w:sz w:val="28"/>
          <w:lang w:val="ru-RU"/>
        </w:rPr>
        <w:t>Мемлекеттік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мүлік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туралы</w:t>
      </w:r>
      <w:proofErr w:type="spellEnd"/>
      <w:r w:rsidRPr="00D76C0C">
        <w:rPr>
          <w:sz w:val="28"/>
          <w:lang w:val="ru-RU"/>
        </w:rPr>
        <w:t xml:space="preserve">» </w:t>
      </w:r>
      <w:proofErr w:type="spellStart"/>
      <w:r w:rsidRPr="00D76C0C">
        <w:rPr>
          <w:sz w:val="28"/>
          <w:lang w:val="ru-RU"/>
        </w:rPr>
        <w:t>Заңына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Қазақстан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Республикасы</w:t>
      </w:r>
      <w:proofErr w:type="spellEnd"/>
      <w:r w:rsidRPr="00D76C0C">
        <w:rPr>
          <w:sz w:val="28"/>
          <w:lang w:val="ru-RU"/>
        </w:rPr>
        <w:t xml:space="preserve"> Премьер-</w:t>
      </w:r>
      <w:proofErr w:type="spellStart"/>
      <w:r w:rsidRPr="00D76C0C">
        <w:rPr>
          <w:sz w:val="28"/>
          <w:lang w:val="ru-RU"/>
        </w:rPr>
        <w:t>Министрінің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орынбасары</w:t>
      </w:r>
      <w:proofErr w:type="spellEnd"/>
      <w:r w:rsidRPr="00D76C0C">
        <w:rPr>
          <w:sz w:val="28"/>
          <w:lang w:val="ru-RU"/>
        </w:rPr>
        <w:t xml:space="preserve"> – </w:t>
      </w:r>
      <w:proofErr w:type="spellStart"/>
      <w:r w:rsidRPr="00D76C0C">
        <w:rPr>
          <w:sz w:val="28"/>
          <w:lang w:val="ru-RU"/>
        </w:rPr>
        <w:t>Қаржы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министрінің</w:t>
      </w:r>
      <w:proofErr w:type="spellEnd"/>
      <w:r w:rsidRPr="00D76C0C">
        <w:rPr>
          <w:sz w:val="28"/>
          <w:lang w:val="ru-RU"/>
        </w:rPr>
        <w:t xml:space="preserve"> 2023 </w:t>
      </w:r>
      <w:proofErr w:type="spellStart"/>
      <w:r w:rsidRPr="00D76C0C">
        <w:rPr>
          <w:sz w:val="28"/>
          <w:lang w:val="ru-RU"/>
        </w:rPr>
        <w:t>жылғы</w:t>
      </w:r>
      <w:proofErr w:type="spellEnd"/>
      <w:r w:rsidRPr="00D76C0C">
        <w:rPr>
          <w:sz w:val="28"/>
          <w:lang w:val="ru-RU"/>
        </w:rPr>
        <w:t xml:space="preserve"> 29 </w:t>
      </w:r>
      <w:proofErr w:type="spellStart"/>
      <w:r w:rsidRPr="00D76C0C">
        <w:rPr>
          <w:sz w:val="28"/>
          <w:lang w:val="ru-RU"/>
        </w:rPr>
        <w:t>маусымдағы</w:t>
      </w:r>
      <w:proofErr w:type="spellEnd"/>
      <w:r w:rsidRPr="00D76C0C">
        <w:rPr>
          <w:sz w:val="28"/>
          <w:lang w:val="ru-RU"/>
        </w:rPr>
        <w:t xml:space="preserve"> № 721 «</w:t>
      </w:r>
      <w:proofErr w:type="spellStart"/>
      <w:r w:rsidRPr="00D76C0C">
        <w:rPr>
          <w:sz w:val="28"/>
          <w:lang w:val="ru-RU"/>
        </w:rPr>
        <w:t>Физикалық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немесе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моральдық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тозуы</w:t>
      </w:r>
      <w:proofErr w:type="spellEnd"/>
      <w:r w:rsidRPr="00D76C0C">
        <w:rPr>
          <w:sz w:val="28"/>
          <w:lang w:val="ru-RU"/>
        </w:rPr>
        <w:t xml:space="preserve">, </w:t>
      </w:r>
      <w:proofErr w:type="spellStart"/>
      <w:r w:rsidRPr="00D76C0C">
        <w:rPr>
          <w:sz w:val="28"/>
          <w:lang w:val="ru-RU"/>
        </w:rPr>
        <w:t>табиғи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апаттар</w:t>
      </w:r>
      <w:proofErr w:type="spellEnd"/>
      <w:r w:rsidRPr="00D76C0C">
        <w:rPr>
          <w:sz w:val="28"/>
          <w:lang w:val="ru-RU"/>
        </w:rPr>
        <w:t xml:space="preserve"> мен </w:t>
      </w:r>
      <w:proofErr w:type="spellStart"/>
      <w:r w:rsidRPr="00D76C0C">
        <w:rPr>
          <w:sz w:val="28"/>
          <w:lang w:val="ru-RU"/>
        </w:rPr>
        <w:t>авариялар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нәтижесінде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жарамсыз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болған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мемлекеттік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мүліктің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жекелеген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түрлерінің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жойылуын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жойып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жіберілуін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ресімдеу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қағидаларын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бекіту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туралы</w:t>
      </w:r>
      <w:proofErr w:type="spellEnd"/>
      <w:r w:rsidRPr="00D76C0C">
        <w:rPr>
          <w:sz w:val="28"/>
          <w:lang w:val="ru-RU"/>
        </w:rPr>
        <w:t xml:space="preserve">» </w:t>
      </w:r>
      <w:proofErr w:type="spellStart"/>
      <w:r w:rsidRPr="00D76C0C">
        <w:rPr>
          <w:sz w:val="28"/>
          <w:lang w:val="ru-RU"/>
        </w:rPr>
        <w:t>бұйрығына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сәйкес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жасалуға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тиіс</w:t>
      </w:r>
      <w:proofErr w:type="spellEnd"/>
      <w:r w:rsidRPr="00D76C0C">
        <w:rPr>
          <w:sz w:val="28"/>
          <w:lang w:val="ru-RU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720"/>
        <w:jc w:val="both"/>
        <w:rPr>
          <w:sz w:val="28"/>
          <w:lang w:val="ru-RU"/>
        </w:rPr>
      </w:pPr>
      <w:proofErr w:type="spellStart"/>
      <w:r w:rsidRPr="00D76C0C">
        <w:rPr>
          <w:rStyle w:val="a5"/>
          <w:sz w:val="28"/>
          <w:lang w:val="ru-RU"/>
        </w:rPr>
        <w:t>Құжатта</w:t>
      </w:r>
      <w:proofErr w:type="spellEnd"/>
      <w:r w:rsidRPr="00D76C0C">
        <w:rPr>
          <w:rStyle w:val="a5"/>
          <w:sz w:val="28"/>
          <w:lang w:val="ru-RU"/>
        </w:rPr>
        <w:t xml:space="preserve"> техника </w:t>
      </w:r>
      <w:proofErr w:type="spellStart"/>
      <w:r w:rsidRPr="00D76C0C">
        <w:rPr>
          <w:rStyle w:val="a5"/>
          <w:sz w:val="28"/>
          <w:lang w:val="ru-RU"/>
        </w:rPr>
        <w:t>туралы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мынадай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мәліметтер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көрсетілуі</w:t>
      </w:r>
      <w:proofErr w:type="spellEnd"/>
      <w:r w:rsidRPr="00D76C0C">
        <w:rPr>
          <w:rStyle w:val="a5"/>
          <w:sz w:val="28"/>
          <w:lang w:val="ru-RU"/>
        </w:rPr>
        <w:t xml:space="preserve"> </w:t>
      </w:r>
      <w:proofErr w:type="spellStart"/>
      <w:r w:rsidRPr="00D76C0C">
        <w:rPr>
          <w:rStyle w:val="a5"/>
          <w:sz w:val="28"/>
          <w:lang w:val="ru-RU"/>
        </w:rPr>
        <w:t>тиіс</w:t>
      </w:r>
      <w:proofErr w:type="spellEnd"/>
      <w:r w:rsidRPr="00D76C0C">
        <w:rPr>
          <w:rStyle w:val="a5"/>
          <w:sz w:val="28"/>
          <w:lang w:val="ru-RU"/>
        </w:rPr>
        <w:t>: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both"/>
        <w:rPr>
          <w:sz w:val="28"/>
          <w:lang w:val="ru-RU"/>
        </w:rPr>
      </w:pPr>
      <w:proofErr w:type="spellStart"/>
      <w:r w:rsidRPr="00D76C0C">
        <w:rPr>
          <w:sz w:val="28"/>
          <w:lang w:val="ru-RU"/>
        </w:rPr>
        <w:t>Техниканы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тексеру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және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фототіркеуді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қоса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алғанда</w:t>
      </w:r>
      <w:proofErr w:type="spellEnd"/>
      <w:r w:rsidRPr="00D76C0C">
        <w:rPr>
          <w:sz w:val="28"/>
          <w:lang w:val="ru-RU"/>
        </w:rPr>
        <w:t xml:space="preserve">, </w:t>
      </w:r>
      <w:proofErr w:type="spellStart"/>
      <w:r w:rsidRPr="00D76C0C">
        <w:rPr>
          <w:sz w:val="28"/>
          <w:lang w:val="ru-RU"/>
        </w:rPr>
        <w:t>тексеру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актісін</w:t>
      </w:r>
      <w:proofErr w:type="spellEnd"/>
      <w:r w:rsidRPr="00D76C0C">
        <w:rPr>
          <w:sz w:val="28"/>
          <w:lang w:val="ru-RU"/>
        </w:rPr>
        <w:t xml:space="preserve"> </w:t>
      </w:r>
      <w:proofErr w:type="spellStart"/>
      <w:r w:rsidRPr="00D76C0C">
        <w:rPr>
          <w:sz w:val="28"/>
          <w:lang w:val="ru-RU"/>
        </w:rPr>
        <w:t>жасау</w:t>
      </w:r>
      <w:proofErr w:type="spellEnd"/>
      <w:r w:rsidRPr="00D76C0C">
        <w:rPr>
          <w:sz w:val="28"/>
          <w:lang w:val="ru-RU"/>
        </w:rPr>
        <w:t>: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түгендеу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нөмірі</w:t>
      </w:r>
      <w:proofErr w:type="spellEnd"/>
      <w:r w:rsidRPr="00D76C0C">
        <w:rPr>
          <w:sz w:val="28"/>
        </w:rPr>
        <w:t>;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техниканың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атауы</w:t>
      </w:r>
      <w:proofErr w:type="spellEnd"/>
      <w:r w:rsidRPr="00D76C0C">
        <w:rPr>
          <w:sz w:val="28"/>
        </w:rPr>
        <w:t>;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шығарылған</w:t>
      </w:r>
      <w:proofErr w:type="spellEnd"/>
      <w:r w:rsidRPr="00D76C0C">
        <w:rPr>
          <w:sz w:val="28"/>
        </w:rPr>
        <w:t>/</w:t>
      </w:r>
      <w:proofErr w:type="spellStart"/>
      <w:r w:rsidRPr="00D76C0C">
        <w:rPr>
          <w:sz w:val="28"/>
        </w:rPr>
        <w:t>сатып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алынған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жылы</w:t>
      </w:r>
      <w:proofErr w:type="spellEnd"/>
      <w:r w:rsidRPr="00D76C0C">
        <w:rPr>
          <w:sz w:val="28"/>
        </w:rPr>
        <w:t>;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маркасы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моделі</w:t>
      </w:r>
      <w:proofErr w:type="spellEnd"/>
      <w:r w:rsidRPr="00D76C0C">
        <w:rPr>
          <w:sz w:val="28"/>
        </w:rPr>
        <w:t>;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ақауларды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анықтау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жүргізілуінің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себебі</w:t>
      </w:r>
      <w:proofErr w:type="spellEnd"/>
      <w:r w:rsidRPr="00D76C0C">
        <w:rPr>
          <w:sz w:val="28"/>
        </w:rPr>
        <w:t xml:space="preserve"> (</w:t>
      </w:r>
      <w:proofErr w:type="spellStart"/>
      <w:r w:rsidRPr="00D76C0C">
        <w:rPr>
          <w:sz w:val="28"/>
        </w:rPr>
        <w:t>бұл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жерде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техниканың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істен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шығуы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немесе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пайдалану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мерзімінің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белгілі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бір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шегіне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жетуі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туралы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айтылуы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мүмкін</w:t>
      </w:r>
      <w:proofErr w:type="spellEnd"/>
      <w:r w:rsidRPr="00D76C0C">
        <w:rPr>
          <w:sz w:val="28"/>
        </w:rPr>
        <w:t>);</w:t>
      </w:r>
    </w:p>
    <w:p w:rsidR="00C83583" w:rsidRPr="00D76C0C" w:rsidRDefault="00C83583" w:rsidP="00D76C0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spellStart"/>
      <w:proofErr w:type="gramStart"/>
      <w:r w:rsidRPr="00D76C0C">
        <w:rPr>
          <w:sz w:val="28"/>
        </w:rPr>
        <w:lastRenderedPageBreak/>
        <w:t>негізгі</w:t>
      </w:r>
      <w:proofErr w:type="spellEnd"/>
      <w:proofErr w:type="gram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құралдың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техникалық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жай-күйі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туралы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қорытынды</w:t>
      </w:r>
      <w:proofErr w:type="spellEnd"/>
      <w:r w:rsidRPr="00D76C0C">
        <w:rPr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360"/>
        <w:jc w:val="both"/>
        <w:rPr>
          <w:sz w:val="28"/>
        </w:rPr>
      </w:pPr>
      <w:proofErr w:type="spellStart"/>
      <w:r w:rsidRPr="00D76C0C">
        <w:rPr>
          <w:sz w:val="28"/>
        </w:rPr>
        <w:t>Негізгі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құралдардың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техникалық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жай-күйі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туралы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актілерде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негізгі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құралдар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бірліктерінің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техникалық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жай-күйі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туралы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мәліметтер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қамтылып</w:t>
      </w:r>
      <w:proofErr w:type="spellEnd"/>
      <w:r w:rsidRPr="00D76C0C">
        <w:rPr>
          <w:sz w:val="28"/>
        </w:rPr>
        <w:t xml:space="preserve">, </w:t>
      </w:r>
      <w:proofErr w:type="spellStart"/>
      <w:r w:rsidRPr="00D76C0C">
        <w:rPr>
          <w:sz w:val="28"/>
        </w:rPr>
        <w:t>Тапсырыс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берушіге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екі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данада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ұсынылуы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тиіс</w:t>
      </w:r>
      <w:proofErr w:type="spellEnd"/>
      <w:r w:rsidRPr="00D76C0C">
        <w:rPr>
          <w:sz w:val="28"/>
        </w:rPr>
        <w:t xml:space="preserve">. </w:t>
      </w:r>
      <w:proofErr w:type="spellStart"/>
      <w:r w:rsidRPr="00D76C0C">
        <w:rPr>
          <w:sz w:val="28"/>
        </w:rPr>
        <w:t>Негізгі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құралдардың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әрбір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позициясына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жеке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Акт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жасалуы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қажет</w:t>
      </w:r>
      <w:proofErr w:type="spellEnd"/>
      <w:r w:rsidRPr="00D76C0C">
        <w:rPr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360"/>
        <w:jc w:val="both"/>
        <w:rPr>
          <w:sz w:val="28"/>
        </w:rPr>
      </w:pPr>
      <w:proofErr w:type="spellStart"/>
      <w:r w:rsidRPr="00D76C0C">
        <w:rPr>
          <w:sz w:val="28"/>
        </w:rPr>
        <w:t>Актілер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қағаз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және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электрондық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жеткізгіштерде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ұсынылады</w:t>
      </w:r>
      <w:proofErr w:type="spellEnd"/>
      <w:r w:rsidRPr="00D76C0C">
        <w:rPr>
          <w:sz w:val="28"/>
        </w:rPr>
        <w:t xml:space="preserve">. </w:t>
      </w:r>
      <w:proofErr w:type="spellStart"/>
      <w:r w:rsidRPr="00D76C0C">
        <w:rPr>
          <w:sz w:val="28"/>
        </w:rPr>
        <w:t>Бұл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ретте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қағаз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жеткізгіштегі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актілер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Өнім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берушінің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қолы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қойылып</w:t>
      </w:r>
      <w:proofErr w:type="spellEnd"/>
      <w:r w:rsidRPr="00D76C0C">
        <w:rPr>
          <w:sz w:val="28"/>
        </w:rPr>
        <w:t xml:space="preserve">, </w:t>
      </w:r>
      <w:proofErr w:type="spellStart"/>
      <w:r w:rsidRPr="00D76C0C">
        <w:rPr>
          <w:sz w:val="28"/>
        </w:rPr>
        <w:t>мөрімен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куәландырылып</w:t>
      </w:r>
      <w:proofErr w:type="spellEnd"/>
      <w:r w:rsidRPr="00D76C0C">
        <w:rPr>
          <w:sz w:val="28"/>
        </w:rPr>
        <w:t xml:space="preserve">, </w:t>
      </w:r>
      <w:proofErr w:type="spellStart"/>
      <w:r w:rsidRPr="00D76C0C">
        <w:rPr>
          <w:sz w:val="28"/>
        </w:rPr>
        <w:t>нөмірленіп</w:t>
      </w:r>
      <w:proofErr w:type="spellEnd"/>
      <w:r w:rsidRPr="00D76C0C">
        <w:rPr>
          <w:sz w:val="28"/>
        </w:rPr>
        <w:t xml:space="preserve">, </w:t>
      </w:r>
      <w:proofErr w:type="spellStart"/>
      <w:r w:rsidRPr="00D76C0C">
        <w:rPr>
          <w:sz w:val="28"/>
        </w:rPr>
        <w:t>тігіліп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ұсынылуы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тиіс</w:t>
      </w:r>
      <w:proofErr w:type="spellEnd"/>
      <w:r w:rsidRPr="00D76C0C">
        <w:rPr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360"/>
        <w:jc w:val="both"/>
        <w:rPr>
          <w:sz w:val="28"/>
        </w:rPr>
      </w:pPr>
      <w:proofErr w:type="spellStart"/>
      <w:r w:rsidRPr="00D76C0C">
        <w:rPr>
          <w:rStyle w:val="a5"/>
          <w:sz w:val="28"/>
        </w:rPr>
        <w:t>Өнім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беруші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Актілерде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көрсетілген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негізгі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құралдардың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техникалық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жай-күйі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туралы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ақпараттың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дұрыстығы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мен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анықтығы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үшін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жауапты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болады</w:t>
      </w:r>
      <w:proofErr w:type="spellEnd"/>
      <w:r w:rsidRPr="00D76C0C">
        <w:rPr>
          <w:rStyle w:val="a5"/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360"/>
        <w:jc w:val="both"/>
        <w:rPr>
          <w:sz w:val="28"/>
        </w:rPr>
      </w:pPr>
      <w:proofErr w:type="spellStart"/>
      <w:r w:rsidRPr="00D76C0C">
        <w:rPr>
          <w:rStyle w:val="a5"/>
          <w:sz w:val="28"/>
        </w:rPr>
        <w:t>Өнім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беруші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негізгі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құралдарды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есептен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шығару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актілерін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уәкілетті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органдармен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келісу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кезінде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Тапсырыс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берушіге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сүйемелдеу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көрсетуге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міндеттенеді</w:t>
      </w:r>
      <w:proofErr w:type="spellEnd"/>
      <w:r w:rsidRPr="00D76C0C">
        <w:rPr>
          <w:rStyle w:val="a5"/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ind w:firstLine="360"/>
        <w:jc w:val="both"/>
        <w:rPr>
          <w:b/>
          <w:sz w:val="28"/>
        </w:rPr>
      </w:pPr>
      <w:proofErr w:type="spellStart"/>
      <w:r w:rsidRPr="00D76C0C">
        <w:rPr>
          <w:rStyle w:val="a5"/>
          <w:b w:val="0"/>
          <w:sz w:val="28"/>
        </w:rPr>
        <w:t>Кепілдік</w:t>
      </w:r>
      <w:proofErr w:type="spellEnd"/>
      <w:r w:rsidRPr="00D76C0C">
        <w:rPr>
          <w:rStyle w:val="a5"/>
          <w:b w:val="0"/>
          <w:sz w:val="28"/>
        </w:rPr>
        <w:t xml:space="preserve"> </w:t>
      </w:r>
      <w:proofErr w:type="spellStart"/>
      <w:r w:rsidRPr="00D76C0C">
        <w:rPr>
          <w:rStyle w:val="a5"/>
          <w:b w:val="0"/>
          <w:sz w:val="28"/>
        </w:rPr>
        <w:t>міндеттемелер</w:t>
      </w:r>
      <w:proofErr w:type="spellEnd"/>
      <w:r w:rsidRPr="00D76C0C">
        <w:rPr>
          <w:rStyle w:val="a5"/>
          <w:b w:val="0"/>
          <w:sz w:val="28"/>
        </w:rPr>
        <w:t>: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sz w:val="28"/>
        </w:rPr>
        <w:t>Орындаушы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көрсетілген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қызметтер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үшін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Қазақстан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Республикасының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заңнамасына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сәйкес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жауапты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болады</w:t>
      </w:r>
      <w:proofErr w:type="spellEnd"/>
      <w:r w:rsidRPr="00D76C0C">
        <w:rPr>
          <w:sz w:val="28"/>
        </w:rPr>
        <w:t xml:space="preserve">. </w:t>
      </w:r>
      <w:proofErr w:type="spellStart"/>
      <w:r w:rsidRPr="00D76C0C">
        <w:rPr>
          <w:sz w:val="28"/>
        </w:rPr>
        <w:t>Жоғарыда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көрсетілген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талаптарға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қатысты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қателер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немесе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бұзушылықтар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анықталған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жағдайда</w:t>
      </w:r>
      <w:proofErr w:type="spellEnd"/>
      <w:r w:rsidRPr="00D76C0C">
        <w:rPr>
          <w:sz w:val="28"/>
        </w:rPr>
        <w:t xml:space="preserve">, </w:t>
      </w:r>
      <w:proofErr w:type="spellStart"/>
      <w:r w:rsidRPr="00D76C0C">
        <w:rPr>
          <w:sz w:val="28"/>
        </w:rPr>
        <w:t>Орындаушы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оларды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бір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күн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ішінде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өз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есебінен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түзетуге</w:t>
      </w:r>
      <w:proofErr w:type="spellEnd"/>
      <w:r w:rsidRPr="00D76C0C">
        <w:rPr>
          <w:sz w:val="28"/>
        </w:rPr>
        <w:t xml:space="preserve"> </w:t>
      </w:r>
      <w:proofErr w:type="spellStart"/>
      <w:r w:rsidRPr="00D76C0C">
        <w:rPr>
          <w:sz w:val="28"/>
        </w:rPr>
        <w:t>міндеттенеді</w:t>
      </w:r>
      <w:proofErr w:type="spellEnd"/>
      <w:r w:rsidRPr="00D76C0C">
        <w:rPr>
          <w:sz w:val="28"/>
        </w:rPr>
        <w:t>.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rStyle w:val="a5"/>
          <w:sz w:val="28"/>
        </w:rPr>
        <w:t>Қызмет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көрсету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орны</w:t>
      </w:r>
      <w:proofErr w:type="spellEnd"/>
      <w:r w:rsidRPr="00D76C0C">
        <w:rPr>
          <w:rStyle w:val="a5"/>
          <w:sz w:val="28"/>
        </w:rPr>
        <w:t xml:space="preserve">: </w:t>
      </w:r>
      <w:proofErr w:type="spellStart"/>
      <w:r w:rsidRPr="00D76C0C">
        <w:rPr>
          <w:rStyle w:val="a5"/>
          <w:sz w:val="28"/>
        </w:rPr>
        <w:t>Алматы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қаласы</w:t>
      </w:r>
      <w:proofErr w:type="spellEnd"/>
      <w:r w:rsidRPr="00D76C0C">
        <w:rPr>
          <w:rStyle w:val="a5"/>
          <w:sz w:val="28"/>
        </w:rPr>
        <w:t xml:space="preserve">, </w:t>
      </w:r>
      <w:proofErr w:type="spellStart"/>
      <w:r w:rsidRPr="00D76C0C">
        <w:rPr>
          <w:rStyle w:val="a5"/>
          <w:sz w:val="28"/>
        </w:rPr>
        <w:t>Қалдаяқов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көшесі</w:t>
      </w:r>
      <w:proofErr w:type="spellEnd"/>
      <w:r w:rsidRPr="00D76C0C">
        <w:rPr>
          <w:rStyle w:val="a5"/>
          <w:sz w:val="28"/>
        </w:rPr>
        <w:t>, 62А.</w:t>
      </w:r>
    </w:p>
    <w:p w:rsidR="00C83583" w:rsidRPr="00D76C0C" w:rsidRDefault="00C83583" w:rsidP="00D76C0C">
      <w:pPr>
        <w:pStyle w:val="a4"/>
        <w:spacing w:before="0" w:beforeAutospacing="0" w:after="0" w:afterAutospacing="0"/>
        <w:jc w:val="both"/>
        <w:rPr>
          <w:sz w:val="28"/>
        </w:rPr>
      </w:pPr>
      <w:proofErr w:type="spellStart"/>
      <w:r w:rsidRPr="00D76C0C">
        <w:rPr>
          <w:rStyle w:val="a5"/>
          <w:sz w:val="28"/>
        </w:rPr>
        <w:t>Қызметтер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шарт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жасалған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күннен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бастап</w:t>
      </w:r>
      <w:proofErr w:type="spellEnd"/>
      <w:r w:rsidRPr="00D76C0C">
        <w:rPr>
          <w:rStyle w:val="a5"/>
          <w:sz w:val="28"/>
        </w:rPr>
        <w:t xml:space="preserve"> 15 </w:t>
      </w:r>
      <w:proofErr w:type="spellStart"/>
      <w:r w:rsidRPr="00D76C0C">
        <w:rPr>
          <w:rStyle w:val="a5"/>
          <w:sz w:val="28"/>
        </w:rPr>
        <w:t>күнтізбелік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күн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ішінде</w:t>
      </w:r>
      <w:proofErr w:type="spellEnd"/>
      <w:r w:rsidRPr="00D76C0C">
        <w:rPr>
          <w:rStyle w:val="a5"/>
          <w:sz w:val="28"/>
        </w:rPr>
        <w:t xml:space="preserve"> </w:t>
      </w:r>
      <w:proofErr w:type="spellStart"/>
      <w:r w:rsidRPr="00D76C0C">
        <w:rPr>
          <w:rStyle w:val="a5"/>
          <w:sz w:val="28"/>
        </w:rPr>
        <w:t>көрсетіледі</w:t>
      </w:r>
      <w:proofErr w:type="spellEnd"/>
      <w:r w:rsidRPr="00D76C0C">
        <w:rPr>
          <w:rStyle w:val="a5"/>
          <w:sz w:val="28"/>
        </w:rPr>
        <w:t>.</w:t>
      </w:r>
    </w:p>
    <w:p w:rsidR="00C83583" w:rsidRDefault="00C83583" w:rsidP="00D76C0C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851"/>
        <w:gridCol w:w="2420"/>
        <w:gridCol w:w="2420"/>
      </w:tblGrid>
      <w:tr w:rsidR="00D76C0C" w:rsidRPr="00D064B4" w:rsidTr="00825B77">
        <w:tc>
          <w:tcPr>
            <w:tcW w:w="988" w:type="dxa"/>
          </w:tcPr>
          <w:p w:rsidR="00D76C0C" w:rsidRPr="00D064B4" w:rsidRDefault="00D76C0C" w:rsidP="00825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064B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851" w:type="dxa"/>
          </w:tcPr>
          <w:p w:rsidR="00D76C0C" w:rsidRPr="00D76C0C" w:rsidRDefault="00D76C0C" w:rsidP="00825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D76C0C">
              <w:rPr>
                <w:rFonts w:ascii="Times New Roman" w:hAnsi="Times New Roman" w:cs="Times New Roman"/>
                <w:b/>
                <w:sz w:val="24"/>
              </w:rPr>
              <w:t>Активтердің</w:t>
            </w:r>
            <w:proofErr w:type="spellEnd"/>
            <w:r w:rsidRPr="00D76C0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D76C0C">
              <w:rPr>
                <w:rFonts w:ascii="Times New Roman" w:hAnsi="Times New Roman" w:cs="Times New Roman"/>
                <w:b/>
                <w:sz w:val="24"/>
              </w:rPr>
              <w:t>атауы</w:t>
            </w:r>
            <w:proofErr w:type="spellEnd"/>
          </w:p>
        </w:tc>
        <w:tc>
          <w:tcPr>
            <w:tcW w:w="2420" w:type="dxa"/>
          </w:tcPr>
          <w:p w:rsidR="00D76C0C" w:rsidRDefault="00D76C0C" w:rsidP="00825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Түгендеу </w:t>
            </w:r>
          </w:p>
          <w:p w:rsidR="00D76C0C" w:rsidRPr="00D76C0C" w:rsidRDefault="00D76C0C" w:rsidP="00D76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</w:t>
            </w:r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</w:t>
            </w:r>
            <w:r w:rsidRPr="00D064B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2420" w:type="dxa"/>
          </w:tcPr>
          <w:p w:rsidR="00D76C0C" w:rsidRPr="00D76C0C" w:rsidRDefault="00D76C0C" w:rsidP="00825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Пайдалануға берілген жылы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LED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Дисплей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236009000267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236006000434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клиентов-10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клиентов-11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236006000636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клиентов-13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клиентов-14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клиентов-15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клиентов-3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клиентов-4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236006000629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клиентов-5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клиентов-6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клиентов-7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236006000633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тонких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клиентов-9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01.02.2012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236006000640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Компьютеры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комплекте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моноблок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236006000805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236006000736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236006000780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236006000781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236006000709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236006000716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  <w:proofErr w:type="spellEnd"/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Настенный громкоговоритель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HiFi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60Вт 100В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APart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MASK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BL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04.04.2013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236006000357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Настенный громкоговоритель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HiFi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60Вт 100В </w:t>
            </w:r>
            <w:proofErr w:type="spellStart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APart</w:t>
            </w:r>
            <w:proofErr w:type="spellEnd"/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MASK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BL</w:t>
            </w: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-4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04.04.2013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236006000359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236006000750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236006000756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236006000717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236006000728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236006000737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236006000743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236006000749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236006000752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236006000755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236006000758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236006000761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236006000764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77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236006000767</w:t>
            </w:r>
          </w:p>
        </w:tc>
      </w:tr>
      <w:tr w:rsidR="00D76C0C" w:rsidRPr="00D41E4E" w:rsidTr="00825B77">
        <w:trPr>
          <w:trHeight w:val="240"/>
        </w:trPr>
        <w:tc>
          <w:tcPr>
            <w:tcW w:w="988" w:type="dxa"/>
            <w:noWrap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51" w:type="dxa"/>
            <w:hideMark/>
          </w:tcPr>
          <w:p w:rsidR="00D76C0C" w:rsidRPr="00D41E4E" w:rsidRDefault="00D76C0C" w:rsidP="00825B77">
            <w:pPr>
              <w:tabs>
                <w:tab w:val="left" w:pos="0"/>
              </w:tabs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блок с пакетом программного обеспечения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420" w:type="dxa"/>
            <w:hideMark/>
          </w:tcPr>
          <w:p w:rsidR="00D76C0C" w:rsidRPr="00D41E4E" w:rsidRDefault="00D76C0C" w:rsidP="00825B77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1E4E">
              <w:rPr>
                <w:rFonts w:ascii="Times New Roman" w:eastAsia="Times New Roman" w:hAnsi="Times New Roman" w:cs="Times New Roman"/>
                <w:sz w:val="24"/>
                <w:szCs w:val="24"/>
              </w:rPr>
              <w:t>236006000773</w:t>
            </w:r>
          </w:p>
        </w:tc>
      </w:tr>
    </w:tbl>
    <w:p w:rsidR="00D76C0C" w:rsidRPr="00C83583" w:rsidRDefault="00D76C0C" w:rsidP="00D76C0C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sectPr w:rsidR="00D76C0C" w:rsidRPr="00C8358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65E12"/>
    <w:multiLevelType w:val="multilevel"/>
    <w:tmpl w:val="44C4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BC7"/>
    <w:rsid w:val="002645FA"/>
    <w:rsid w:val="003F2BC7"/>
    <w:rsid w:val="00A8653B"/>
    <w:rsid w:val="00B16645"/>
    <w:rsid w:val="00C83583"/>
    <w:rsid w:val="00D064B4"/>
    <w:rsid w:val="00D41E4E"/>
    <w:rsid w:val="00D76C0C"/>
    <w:rsid w:val="00DA1AB2"/>
    <w:rsid w:val="00E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CDD78-3847-431C-9AC9-2DB56BC1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4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83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835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GNMCNTO</dc:creator>
  <cp:keywords/>
  <dc:description/>
  <cp:lastModifiedBy>GNMCNTO</cp:lastModifiedBy>
  <cp:revision>8</cp:revision>
  <dcterms:created xsi:type="dcterms:W3CDTF">2026-10-14T10:32:00Z</dcterms:created>
  <dcterms:modified xsi:type="dcterms:W3CDTF">2026-10-14T11:55:00Z</dcterms:modified>
</cp:coreProperties>
</file>