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AF" w:rsidRDefault="00750336" w:rsidP="00F72933">
      <w:pPr>
        <w:pStyle w:val="a3"/>
      </w:pPr>
      <w:r>
        <w:t>ПРОСЬБА К ПОТЕНЦИАЛЬНОМУ ПОСТАВЩИКУ! ВНИМАТЕЛЬНО ЧИТАТЬ ТЕХНИЧЕСКУЮ СПЕЦИФИКАЦИЮ</w:t>
      </w:r>
    </w:p>
    <w:p w:rsidR="008541AF" w:rsidRDefault="008541AF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1AF" w:rsidRDefault="00750336">
      <w:pPr>
        <w:pStyle w:val="1NoSpacing112NoSpacing114TNRNoSpacing11111ClipsBody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Настоящая техническая спецификация </w:t>
      </w:r>
      <w:r>
        <w:rPr>
          <w:rFonts w:ascii="Times New Roman" w:hAnsi="Times New Roman" w:cs="Times New Roman"/>
          <w:sz w:val="24"/>
          <w:szCs w:val="24"/>
        </w:rPr>
        <w:t>является неотъемлемой частью Договора о государственных закупках услуг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Продолжительность семинара: не менее  </w:t>
      </w:r>
      <w:r>
        <w:rPr>
          <w:rFonts w:ascii="Times New Roman" w:hAnsi="Times New Roman" w:cs="Times New Roman"/>
          <w:sz w:val="24"/>
          <w:szCs w:val="24"/>
        </w:rPr>
        <w:t>20 часов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проведения: ОФЛАЙН (семинар в живом формате)</w:t>
      </w:r>
      <w:r>
        <w:rPr>
          <w:rFonts w:ascii="Times New Roman" w:hAnsi="Times New Roman" w:cs="Times New Roman"/>
          <w:sz w:val="24"/>
          <w:szCs w:val="24"/>
        </w:rPr>
        <w:t xml:space="preserve"> - очная форма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Проведение семинара в формате онлайн не расматривается Заказчиком.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Место проведения:  </w:t>
      </w:r>
      <w:r w:rsidR="005613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39E">
        <w:rPr>
          <w:rFonts w:ascii="Times New Roman" w:hAnsi="Times New Roman" w:cs="Times New Roman"/>
          <w:sz w:val="24"/>
          <w:szCs w:val="24"/>
        </w:rPr>
        <w:t>г.</w:t>
      </w:r>
      <w:r w:rsidR="00A95431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A95431">
        <w:rPr>
          <w:rFonts w:ascii="Times New Roman" w:hAnsi="Times New Roman" w:cs="Times New Roman"/>
          <w:sz w:val="24"/>
          <w:szCs w:val="24"/>
          <w:lang w:val="kk-KZ"/>
        </w:rPr>
        <w:t>ктау</w:t>
      </w:r>
      <w:r w:rsidR="00A95431">
        <w:rPr>
          <w:rFonts w:ascii="Times New Roman" w:hAnsi="Times New Roman" w:cs="Times New Roman"/>
          <w:sz w:val="24"/>
          <w:szCs w:val="24"/>
        </w:rPr>
        <w:t xml:space="preserve"> 2</w:t>
      </w:r>
      <w:r w:rsidR="00A95431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A95431">
        <w:rPr>
          <w:rFonts w:ascii="Times New Roman" w:hAnsi="Times New Roman" w:cs="Times New Roman"/>
          <w:sz w:val="24"/>
          <w:szCs w:val="24"/>
        </w:rPr>
        <w:t xml:space="preserve">-29 </w:t>
      </w:r>
      <w:r w:rsidR="00A95431">
        <w:rPr>
          <w:rFonts w:ascii="Times New Roman" w:hAnsi="Times New Roman" w:cs="Times New Roman"/>
          <w:sz w:val="24"/>
          <w:szCs w:val="24"/>
          <w:lang w:val="kk-KZ"/>
        </w:rPr>
        <w:t>октябр</w:t>
      </w:r>
      <w:r w:rsidR="00EA1A5C">
        <w:rPr>
          <w:rFonts w:ascii="Times New Roman" w:hAnsi="Times New Roman" w:cs="Times New Roman"/>
          <w:sz w:val="24"/>
          <w:szCs w:val="24"/>
        </w:rPr>
        <w:t>я</w:t>
      </w:r>
      <w:r w:rsidR="001C7B23">
        <w:rPr>
          <w:rFonts w:ascii="Times New Roman" w:hAnsi="Times New Roman" w:cs="Times New Roman"/>
          <w:sz w:val="24"/>
          <w:szCs w:val="24"/>
        </w:rPr>
        <w:t xml:space="preserve"> 2026</w:t>
      </w:r>
      <w:r w:rsidR="00C74EC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8541AF" w:rsidRPr="00483A3F" w:rsidRDefault="00750336">
      <w:pPr>
        <w:spacing w:after="0"/>
        <w:ind w:left="70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участников семинара: </w:t>
      </w:r>
      <w:r w:rsidR="00F428F5">
        <w:rPr>
          <w:rFonts w:ascii="Times New Roman" w:hAnsi="Times New Roman" w:cs="Times New Roman"/>
          <w:sz w:val="24"/>
          <w:szCs w:val="24"/>
          <w:lang w:val="kk-KZ"/>
        </w:rPr>
        <w:t>1</w:t>
      </w: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B142D3" w:rsidRPr="00B239C6" w:rsidTr="00483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B142D3" w:rsidRPr="00B239C6" w:rsidRDefault="00B142D3" w:rsidP="00483A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Поставщику</w:t>
            </w:r>
          </w:p>
        </w:tc>
        <w:tc>
          <w:tcPr>
            <w:tcW w:w="8822" w:type="dxa"/>
          </w:tcPr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Наличие институциональной аккредитации в аккредитационных органах, внесенных в реестр признанных аккредитационных органов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Поставщика сайта и доступа к материалам на сайте. 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:rsidR="00B142D3" w:rsidRPr="00B239C6" w:rsidRDefault="00B142D3" w:rsidP="00B142D3">
            <w:pPr>
              <w:pStyle w:val="a3"/>
              <w:numPr>
                <w:ilvl w:val="0"/>
                <w:numId w:val="1"/>
              </w:numPr>
              <w:ind w:left="643" w:hanging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</w:rPr>
            </w:pPr>
            <w:r w:rsidRPr="00B239C6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Подтвердить опыт проведения семинаров 10 лет.</w:t>
            </w:r>
          </w:p>
        </w:tc>
      </w:tr>
    </w:tbl>
    <w:p w:rsidR="008541AF" w:rsidRDefault="008541A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семинара входят: бумажный и электронный раздаточный материал, канцелярские принадлежности, книга Трудовой кодекс РК, обеспечение питанием в период обучения (обед), включение участника семинара в закрытый чат на период не менее 6 месяцев.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Подтверждением оказания услуг являются бухгалтерские документы, оформленные посредством портала, выдача сертификата каждому участнику семинара, предоставление фотографий.</w:t>
      </w:r>
    </w:p>
    <w:p w:rsidR="008541AF" w:rsidRDefault="008541AF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541AF" w:rsidRPr="009865D1" w:rsidRDefault="00750336" w:rsidP="009865D1">
      <w:pPr>
        <w:widowControl w:val="0"/>
        <w:pBdr>
          <w:bottom w:val="single" w:sz="4" w:space="31" w:color="FFFFFF"/>
        </w:pBdr>
        <w:tabs>
          <w:tab w:val="left" w:pos="96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7"/>
          <w:szCs w:val="27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Тема семинара: </w:t>
      </w:r>
      <w:r w:rsidRPr="00750336">
        <w:rPr>
          <w:b/>
          <w:bCs/>
        </w:rPr>
        <w:t>«</w:t>
      </w:r>
      <w:r w:rsidR="001C7B23" w:rsidRPr="001C7B23">
        <w:rPr>
          <w:b/>
          <w:bCs/>
        </w:rPr>
        <w:t>Кадровое делопроизводство с учетом изменений в законодательстве на 2026 год», Единая кадровая система (ЕКС). Практикум по работе в HR.Enbek.kz</w:t>
      </w:r>
      <w:r w:rsidRPr="00750336">
        <w:rPr>
          <w:b/>
          <w:bCs/>
        </w:rPr>
        <w:t>».</w:t>
      </w:r>
    </w:p>
    <w:p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3D50" w:rsidRDefault="001A3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ӘЛЕУЕТТІ ЖЕТКІЗУШІГЕ ӨТІНІШ! ТЕХНИКАЛЫҚ СИПАТТАМАНЫ МҰҚИЯТ ОҚЫП ШЫҒЫҢЫЗ</w:t>
      </w:r>
    </w:p>
    <w:p w:rsidR="008541AF" w:rsidRDefault="008541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541AF" w:rsidRDefault="007503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қызметтерді мемлекеттік сатып алу туралы шарттың ажырамас бөлігі болып табылады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Семинардың ұзақтығы: кем дегенде 20 сағат академиялық сағат 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Өткізу нысаны: ОФЛАЙН (тірі форматтағы семинар) - күндізгі форма</w:t>
      </w:r>
      <w:r w:rsidR="00B142D3">
        <w:rPr>
          <w:rFonts w:ascii="Times New Roman" w:hAnsi="Times New Roman" w:cs="Times New Roman"/>
          <w:sz w:val="24"/>
          <w:szCs w:val="24"/>
          <w:lang w:val="kk-KZ"/>
        </w:rPr>
        <w:t xml:space="preserve"> казак орыс тилдеринде.</w:t>
      </w:r>
    </w:p>
    <w:p w:rsidR="008541AF" w:rsidRDefault="007503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Семинарды онлайн форматта өткізуді Тапсырыс беруші қарастырмайды.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Өткізу орны: </w:t>
      </w:r>
      <w:r w:rsidR="000069DE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A95431">
        <w:rPr>
          <w:rFonts w:ascii="Times New Roman" w:hAnsi="Times New Roman" w:cs="Times New Roman"/>
          <w:sz w:val="24"/>
          <w:szCs w:val="24"/>
          <w:lang w:val="kk-KZ"/>
        </w:rPr>
        <w:t>қтау</w:t>
      </w:r>
      <w:r w:rsidR="007635C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C7B23">
        <w:rPr>
          <w:rFonts w:ascii="Times New Roman" w:hAnsi="Times New Roman" w:cs="Times New Roman"/>
          <w:sz w:val="24"/>
          <w:szCs w:val="24"/>
          <w:lang w:val="kk-KZ"/>
        </w:rPr>
        <w:t xml:space="preserve"> қаласы, </w:t>
      </w:r>
      <w:r w:rsidR="00A95431">
        <w:rPr>
          <w:rFonts w:ascii="Times New Roman" w:hAnsi="Times New Roman" w:cs="Times New Roman"/>
          <w:sz w:val="24"/>
          <w:szCs w:val="24"/>
          <w:lang w:val="kk-KZ"/>
        </w:rPr>
        <w:t>27</w:t>
      </w:r>
      <w:bookmarkStart w:id="0" w:name="_GoBack"/>
      <w:bookmarkEnd w:id="0"/>
      <w:r w:rsidR="00A95431">
        <w:rPr>
          <w:rFonts w:ascii="Times New Roman" w:hAnsi="Times New Roman" w:cs="Times New Roman"/>
          <w:sz w:val="24"/>
          <w:szCs w:val="24"/>
          <w:lang w:val="kk-KZ"/>
        </w:rPr>
        <w:t>-29 қазан</w:t>
      </w:r>
      <w:r w:rsidR="00EA1A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C7B23">
        <w:rPr>
          <w:rFonts w:ascii="Times New Roman" w:hAnsi="Times New Roman" w:cs="Times New Roman"/>
          <w:sz w:val="24"/>
          <w:szCs w:val="24"/>
          <w:lang w:val="kk-KZ"/>
        </w:rPr>
        <w:t>2026</w:t>
      </w:r>
      <w:r w:rsidR="00EA1A5C">
        <w:rPr>
          <w:rFonts w:ascii="Times New Roman" w:hAnsi="Times New Roman" w:cs="Times New Roman"/>
          <w:sz w:val="24"/>
          <w:szCs w:val="24"/>
          <w:lang w:val="kk-KZ"/>
        </w:rPr>
        <w:t xml:space="preserve"> жыл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E38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 xml:space="preserve">Семинарға қатысушылар саны: </w:t>
      </w:r>
      <w:r w:rsidR="00483A3F">
        <w:rPr>
          <w:rFonts w:ascii="Times New Roman" w:hAnsi="Times New Roman" w:cs="Times New Roman"/>
          <w:sz w:val="24"/>
          <w:szCs w:val="24"/>
          <w:lang w:val="kk-KZ"/>
        </w:rPr>
        <w:t>1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Семинар құнына кіреді: қағаз және электрондық таратпа материалдар, кеңсе тауарлары, «Қазақстан Республикасының Еңбек кодексі» кітабы, оқу кезеңінде тамақтандыру (түскі ас), семинар қатысушысын кемінде 6 ай мерзімге жабық чатқа қосу.</w:t>
      </w:r>
    </w:p>
    <w:p w:rsidR="00C74ECC" w:rsidRP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ECC">
        <w:rPr>
          <w:rFonts w:ascii="Times New Roman" w:hAnsi="Times New Roman" w:cs="Times New Roman"/>
          <w:sz w:val="24"/>
          <w:szCs w:val="24"/>
          <w:lang w:val="kk-KZ"/>
        </w:rPr>
        <w:t>Қызметтер көрсетілгенін растайтын құжаттар – портал арқылы рәсімделген бухгалтерлік құжаттар, әрбір қатысушыға сертификат беру, фотосуреттерді ұсыну.</w:t>
      </w:r>
    </w:p>
    <w:p w:rsidR="00C74ECC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6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B142D3" w:rsidTr="00B142D3">
        <w:tc>
          <w:tcPr>
            <w:tcW w:w="3484" w:type="dxa"/>
          </w:tcPr>
          <w:p w:rsid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Жеткізушіге қойылатын талаптар</w:t>
            </w:r>
          </w:p>
          <w:p w:rsidR="00B142D3" w:rsidRPr="00B142D3" w:rsidRDefault="00B142D3" w:rsidP="00B142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13" w:type="dxa"/>
          </w:tcPr>
          <w:p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1)Танылған аккредиттеу органдарының тізіліміне енгізілген аккредиттеу органдарымен институционалдық аккредиттеу.</w:t>
            </w:r>
          </w:p>
          <w:p w:rsidR="00B142D3" w:rsidRPr="00B142D3" w:rsidRDefault="00B142D3" w:rsidP="00B142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Fonts w:ascii="inherit" w:hAnsi="inherit" w:cs="Courier New"/>
                <w:color w:val="1F1F1F"/>
                <w:sz w:val="24"/>
                <w:szCs w:val="24"/>
                <w:lang w:val="kk-KZ"/>
              </w:rPr>
              <w:t>2) Жеткізушінің веб-сайты және веб-сайттағы материалдарға қолжетімділігі болуы керек.</w:t>
            </w: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3)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:rsidR="00B142D3" w:rsidRPr="00B142D3" w:rsidRDefault="00B142D3" w:rsidP="00B142D3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4"/>
                <w:szCs w:val="24"/>
              </w:rPr>
            </w:pPr>
            <w:r w:rsidRPr="00B142D3">
              <w:rPr>
                <w:rStyle w:val="y2iqfc"/>
                <w:rFonts w:ascii="inherit" w:hAnsi="inherit"/>
                <w:color w:val="1F1F1F"/>
                <w:sz w:val="24"/>
                <w:szCs w:val="24"/>
                <w:lang w:val="kk-KZ"/>
              </w:rPr>
              <w:t>4) 10 жылдық семинарларды өткізу тәжірибесін растау</w:t>
            </w:r>
          </w:p>
          <w:p w:rsidR="00B142D3" w:rsidRDefault="00B142D3" w:rsidP="00C74E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B142D3" w:rsidRPr="00C74ECC" w:rsidRDefault="00B142D3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541AF" w:rsidRDefault="00C74ECC" w:rsidP="00C74E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142D3">
        <w:rPr>
          <w:rFonts w:ascii="Times New Roman" w:hAnsi="Times New Roman" w:cs="Times New Roman"/>
          <w:b/>
          <w:sz w:val="24"/>
          <w:szCs w:val="24"/>
          <w:lang w:val="kk-KZ"/>
        </w:rPr>
        <w:t>Семинар тақырыбы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>: «</w:t>
      </w:r>
      <w:r w:rsidR="001C7B23" w:rsidRPr="001C7B23">
        <w:rPr>
          <w:rFonts w:ascii="Times New Roman" w:hAnsi="Times New Roman" w:cs="Times New Roman"/>
          <w:sz w:val="24"/>
          <w:szCs w:val="24"/>
          <w:lang w:val="kk-KZ"/>
        </w:rPr>
        <w:t>2026 жылға арналған заңнамадағы өзгерістерді ескере отырып, кадрлық іс жүргізу. Бірыңғай кадрлық жүйе (БКЖ). HR.Enbek.kz жүйесінде жұмыс істеу бойынша практикум</w:t>
      </w:r>
      <w:r w:rsidRPr="00C74ECC">
        <w:rPr>
          <w:rFonts w:ascii="Times New Roman" w:hAnsi="Times New Roman" w:cs="Times New Roman"/>
          <w:sz w:val="24"/>
          <w:szCs w:val="24"/>
          <w:lang w:val="kk-KZ"/>
        </w:rPr>
        <w:t>».</w:t>
      </w:r>
    </w:p>
    <w:p w:rsidR="008541AF" w:rsidRDefault="00854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541AF" w:rsidSect="006F7BCA">
      <w:pgSz w:w="11906" w:h="16838"/>
      <w:pgMar w:top="568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AF"/>
    <w:rsid w:val="000069DE"/>
    <w:rsid w:val="000A7ED3"/>
    <w:rsid w:val="000E2468"/>
    <w:rsid w:val="000E6B42"/>
    <w:rsid w:val="001A3D50"/>
    <w:rsid w:val="001C7B23"/>
    <w:rsid w:val="00255891"/>
    <w:rsid w:val="0040346D"/>
    <w:rsid w:val="00440C44"/>
    <w:rsid w:val="00483A3F"/>
    <w:rsid w:val="0056139E"/>
    <w:rsid w:val="006B4658"/>
    <w:rsid w:val="006F7BCA"/>
    <w:rsid w:val="00750336"/>
    <w:rsid w:val="007635C3"/>
    <w:rsid w:val="007833E3"/>
    <w:rsid w:val="007846C1"/>
    <w:rsid w:val="00795B1F"/>
    <w:rsid w:val="007A3FBE"/>
    <w:rsid w:val="007B1493"/>
    <w:rsid w:val="00812663"/>
    <w:rsid w:val="008174B0"/>
    <w:rsid w:val="008541AF"/>
    <w:rsid w:val="008A5FED"/>
    <w:rsid w:val="008E3854"/>
    <w:rsid w:val="00924ECF"/>
    <w:rsid w:val="009865D1"/>
    <w:rsid w:val="009919AD"/>
    <w:rsid w:val="00A95431"/>
    <w:rsid w:val="00B142D3"/>
    <w:rsid w:val="00C74ECC"/>
    <w:rsid w:val="00CB1938"/>
    <w:rsid w:val="00DC564B"/>
    <w:rsid w:val="00E01647"/>
    <w:rsid w:val="00E86E71"/>
    <w:rsid w:val="00EA1A5C"/>
    <w:rsid w:val="00F428F5"/>
    <w:rsid w:val="00F72933"/>
    <w:rsid w:val="00FF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BCA"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rsid w:val="006F7BCA"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rsid w:val="006F7BCA"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rsid w:val="006F7BCA"/>
    <w:pPr>
      <w:ind w:left="720"/>
      <w:contextualSpacing/>
    </w:pPr>
  </w:style>
  <w:style w:type="paragraph" w:customStyle="1" w:styleId="Heading2">
    <w:name w:val="Heading 2*"/>
    <w:basedOn w:val="a"/>
    <w:qFormat/>
    <w:rsid w:val="006F7BCA"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rsid w:val="006F7BCA"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sid w:val="006F7BCA"/>
    <w:rPr>
      <w:sz w:val="22"/>
      <w:szCs w:val="22"/>
      <w:lang w:val="ru-RU" w:eastAsia="ru-RU" w:bidi="ar-SA"/>
    </w:rPr>
  </w:style>
  <w:style w:type="character" w:styleId="a4">
    <w:name w:val="Strong"/>
    <w:rsid w:val="006F7BCA"/>
    <w:rPr>
      <w:b/>
      <w:bCs w:val="0"/>
    </w:rPr>
  </w:style>
  <w:style w:type="character" w:customStyle="1" w:styleId="s1">
    <w:name w:val="s1"/>
    <w:rsid w:val="006F7BCA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sid w:val="006F7BCA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sid w:val="006F7BCA"/>
    <w:rPr>
      <w:i/>
      <w:iCs w:val="0"/>
    </w:rPr>
  </w:style>
  <w:style w:type="character" w:customStyle="1" w:styleId="selectable-textcopyable-text">
    <w:name w:val="selectable-text copyable-text"/>
    <w:rsid w:val="006F7BCA"/>
  </w:style>
  <w:style w:type="character" w:customStyle="1" w:styleId="currentdocdiv">
    <w:name w:val="currentdocdiv"/>
    <w:rsid w:val="006F7BCA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BCA"/>
    <w:rPr>
      <w:rFonts w:ascii="Calibri" w:hAnsi="Calibri" w:cs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NoSpacing112NoSpacing114TNRNoSpacing11111ClipsBody">
    <w:name w:val="Без интервала;мой рабочий;Обя;норма;мелкий;Без интервала1;No Spacing;Айгерим;свой;Без интервала11;Без интервала2;No Spacing1;14 TNR;МОЙ СТИЛЬ;Без интеБез интервала;Елжан;исполнитель;No Spacing11;Без интервала111;Без интерваль;Clips Body"/>
    <w:qFormat/>
    <w:rsid w:val="006F7BCA"/>
    <w:pPr>
      <w:spacing w:after="0" w:line="240" w:lineRule="auto"/>
    </w:pPr>
    <w:rPr>
      <w:rFonts w:ascii="Calibri" w:hAnsi="Calibri" w:cs="Calibri"/>
      <w:sz w:val="22"/>
      <w:szCs w:val="22"/>
      <w:lang w:eastAsia="ru-RU"/>
    </w:rPr>
  </w:style>
  <w:style w:type="paragraph" w:customStyle="1" w:styleId="Default">
    <w:name w:val="Default"/>
    <w:qFormat/>
    <w:rsid w:val="006F7BCA"/>
    <w:pPr>
      <w:spacing w:after="0" w:line="240" w:lineRule="auto"/>
    </w:pPr>
    <w:rPr>
      <w:color w:val="000000"/>
      <w:sz w:val="24"/>
      <w:szCs w:val="24"/>
      <w:lang w:eastAsia="ru-RU"/>
    </w:rPr>
  </w:style>
  <w:style w:type="paragraph" w:styleId="a3">
    <w:name w:val="List Paragraph"/>
    <w:basedOn w:val="a"/>
    <w:qFormat/>
    <w:rsid w:val="006F7BCA"/>
    <w:pPr>
      <w:ind w:left="720"/>
      <w:contextualSpacing/>
    </w:pPr>
  </w:style>
  <w:style w:type="paragraph" w:customStyle="1" w:styleId="Heading2">
    <w:name w:val="Heading 2*"/>
    <w:basedOn w:val="a"/>
    <w:qFormat/>
    <w:rsid w:val="006F7BCA"/>
    <w:pPr>
      <w:widowControl w:val="0"/>
      <w:spacing w:after="0" w:line="240" w:lineRule="auto"/>
      <w:ind w:left="389"/>
      <w:outlineLvl w:val="1"/>
    </w:pPr>
    <w:rPr>
      <w:rFonts w:ascii="Times New Roman" w:hAnsi="Times New Roman" w:cs="Times New Roman"/>
      <w:b/>
      <w:sz w:val="25"/>
      <w:szCs w:val="25"/>
    </w:rPr>
  </w:style>
  <w:style w:type="paragraph" w:customStyle="1" w:styleId="ListParagraph">
    <w:name w:val="List Paragraph*"/>
    <w:basedOn w:val="a"/>
    <w:qFormat/>
    <w:rsid w:val="006F7BCA"/>
    <w:pPr>
      <w:ind w:left="720"/>
      <w:contextualSpacing/>
    </w:pPr>
    <w:rPr>
      <w:rFonts w:ascii="Arial" w:eastAsia="Calibri" w:hAnsi="Arial" w:cs="Arial"/>
      <w:sz w:val="20"/>
      <w:lang w:eastAsia="en-US"/>
    </w:rPr>
  </w:style>
  <w:style w:type="character" w:customStyle="1" w:styleId="1NoSpacing112NoSpacing114TNR">
    <w:name w:val="Без интервала Знак;мой рабочий Знак;Обя Знак;норма Знак;мелкий Знак;Без интервала1 Знак;No Spacing Знак;Айгерим Знак;свой Знак;Без интервала11 Знак;Без интервала2 Знак;No Spacing1 Знак;14 TNR Знак;МОЙ СТИЛЬ Знак;Без интеБез интервала Знак;Елжан Знак"/>
    <w:rsid w:val="006F7BCA"/>
    <w:rPr>
      <w:sz w:val="22"/>
      <w:szCs w:val="22"/>
      <w:lang w:val="ru-RU" w:eastAsia="ru-RU" w:bidi="ar-SA"/>
    </w:rPr>
  </w:style>
  <w:style w:type="character" w:styleId="a4">
    <w:name w:val="Strong"/>
    <w:rsid w:val="006F7BCA"/>
    <w:rPr>
      <w:b/>
      <w:bCs w:val="0"/>
    </w:rPr>
  </w:style>
  <w:style w:type="character" w:customStyle="1" w:styleId="s1">
    <w:name w:val="s1"/>
    <w:rsid w:val="006F7BCA"/>
    <w:rPr>
      <w:rFonts w:ascii="Times New Roman" w:hAnsi="Times New Roman" w:cs="Times New Roman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s0">
    <w:name w:val="s0"/>
    <w:rsid w:val="006F7BCA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styleId="a5">
    <w:name w:val="Emphasis"/>
    <w:rsid w:val="006F7BCA"/>
    <w:rPr>
      <w:i/>
      <w:iCs w:val="0"/>
    </w:rPr>
  </w:style>
  <w:style w:type="character" w:customStyle="1" w:styleId="selectable-textcopyable-text">
    <w:name w:val="selectable-text copyable-text"/>
    <w:rsid w:val="006F7BCA"/>
  </w:style>
  <w:style w:type="character" w:customStyle="1" w:styleId="currentdocdiv">
    <w:name w:val="currentdocdiv"/>
    <w:rsid w:val="006F7BCA"/>
  </w:style>
  <w:style w:type="table" w:customStyle="1" w:styleId="-11">
    <w:name w:val="Таблица-сетка 1 светлая1"/>
    <w:basedOn w:val="a1"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6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59"/>
    <w:rsid w:val="00B14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142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42D3"/>
    <w:rPr>
      <w:rFonts w:ascii="Courier New" w:hAnsi="Courier New" w:cs="Courier New"/>
      <w:lang w:eastAsia="ru-RU"/>
    </w:rPr>
  </w:style>
  <w:style w:type="character" w:customStyle="1" w:styleId="y2iqfc">
    <w:name w:val="y2iqfc"/>
    <w:basedOn w:val="a0"/>
    <w:rsid w:val="00B14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59ED6-CCA4-4FC3-9B69-C0061BA3D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Natali</dc:creator>
  <cp:lastModifiedBy>Gulnara</cp:lastModifiedBy>
  <cp:revision>2</cp:revision>
  <dcterms:created xsi:type="dcterms:W3CDTF">2026-10-12T09:58:00Z</dcterms:created>
  <dcterms:modified xsi:type="dcterms:W3CDTF">2026-10-12T09:58:00Z</dcterms:modified>
</cp:coreProperties>
</file>