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875D7C" w14:textId="77777777" w:rsidR="00451E42" w:rsidRPr="00451E42" w:rsidRDefault="00451E42" w:rsidP="00451E4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451E42">
        <w:rPr>
          <w:rFonts w:ascii="Times New Roman" w:eastAsia="Times New Roman" w:hAnsi="Times New Roman" w:cs="Times New Roman"/>
          <w:b/>
          <w:bCs/>
          <w:kern w:val="36"/>
          <w:sz w:val="48"/>
          <w:szCs w:val="48"/>
          <w:lang w:eastAsia="ru-RU"/>
        </w:rPr>
        <w:t>ТЕХНИЧЕСКАЯ СПЕЦИФИКАЦИЯ</w:t>
      </w:r>
    </w:p>
    <w:p w14:paraId="0A1A515D"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Наименование услуги: Услуги по заправке, восстановлению и ремонту картриджей</w:t>
      </w:r>
    </w:p>
    <w:p w14:paraId="2EB0252B"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1. Общие требования</w:t>
      </w:r>
    </w:p>
    <w:p w14:paraId="368EA7EE"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Оказание услуг по заправке, восстановлению и ремонту картриджей для печатающей техники Заказчика с использованием расходных материалов и запасных частей Поставщика, включая замену неисправных и изношенных комплектующих: фотобарабана (фоторецептора), магнитного вала, ракеля, дозирующего лезвия, чипа, пружин, уплотнительных элементов, крышек и других деталей.</w:t>
      </w:r>
    </w:p>
    <w:p w14:paraId="19CD2FFA"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2. Общие требования к оказанию услуг</w:t>
      </w:r>
    </w:p>
    <w:p w14:paraId="6FB64D7A"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2.1. Все работы выполняются с использованием собственных расходных материалов и запасных частей Поставщика.</w:t>
      </w:r>
    </w:p>
    <w:p w14:paraId="3FC74259"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2.2. Заправка, восстановление и ремонт картриджей осуществляются на рабочем месте Заказчика.</w:t>
      </w:r>
    </w:p>
    <w:p w14:paraId="5A492214"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2.3. Поставщик обязан обеспечить надлежащее качество печати и работоспособность обслуженных картриджей.</w:t>
      </w:r>
    </w:p>
    <w:p w14:paraId="42AD39A0"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2.4. Время прибытия Поставщика по заявке Заказчика — не более 2 часов с момента получения заявки.</w:t>
      </w:r>
    </w:p>
    <w:p w14:paraId="0A88793C"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2.5. Возможность экстренного обслуживания в выходные и праздничные дни обеспечивается по согласованию с Заказчиком.</w:t>
      </w:r>
    </w:p>
    <w:p w14:paraId="309F9890"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2.6. Дополнительные работы, включая очистку принтера, замену термоплёнки и другие работы, необходимые для обеспечения работоспособности печатающей техники, выполняются по заявке Заказчика после предварительного согласования.</w:t>
      </w:r>
    </w:p>
    <w:p w14:paraId="75AC94C4"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2.7. Стоимость предусмотренных настоящей технической спецификацией работ, расходных материалов и запасных частей включается в стоимость услуг. Дополнительная оплата за их выполнение не допускается.</w:t>
      </w:r>
    </w:p>
    <w:p w14:paraId="78D415D7"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3. Заправка картриджей</w:t>
      </w:r>
    </w:p>
    <w:p w14:paraId="7B56D602"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3.1. Заправка картриджа включает:</w:t>
      </w:r>
    </w:p>
    <w:p w14:paraId="4D5D0323" w14:textId="77777777" w:rsidR="00451E42" w:rsidRPr="00451E42" w:rsidRDefault="00451E42" w:rsidP="00451E42">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диагностику картриджа;</w:t>
      </w:r>
    </w:p>
    <w:p w14:paraId="044E2BA9" w14:textId="77777777" w:rsidR="00451E42" w:rsidRPr="00451E42" w:rsidRDefault="00451E42" w:rsidP="00451E42">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полную разборку картриджа;</w:t>
      </w:r>
    </w:p>
    <w:p w14:paraId="45EDB2FC" w14:textId="77777777" w:rsidR="00451E42" w:rsidRPr="00451E42" w:rsidRDefault="00451E42" w:rsidP="00451E42">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очистку деталей и бункеров от остатков тонера;</w:t>
      </w:r>
    </w:p>
    <w:p w14:paraId="4AF8370D" w14:textId="77777777" w:rsidR="00451E42" w:rsidRPr="00451E42" w:rsidRDefault="00451E42" w:rsidP="00451E42">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очистку и смазку вращающихся частей;</w:t>
      </w:r>
    </w:p>
    <w:p w14:paraId="2F64CED5" w14:textId="77777777" w:rsidR="00451E42" w:rsidRPr="00451E42" w:rsidRDefault="00451E42" w:rsidP="00451E42">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заправку тонером, совместимым с конкретной моделью картриджа;</w:t>
      </w:r>
    </w:p>
    <w:p w14:paraId="495F8471" w14:textId="77777777" w:rsidR="00451E42" w:rsidRPr="00451E42" w:rsidRDefault="00451E42" w:rsidP="00451E42">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сборку картриджа без повреждения корпуса;</w:t>
      </w:r>
    </w:p>
    <w:p w14:paraId="7068AC54" w14:textId="77777777" w:rsidR="00451E42" w:rsidRPr="00451E42" w:rsidRDefault="00451E42" w:rsidP="00451E42">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перепрограммирование или замену чипа при необходимости;</w:t>
      </w:r>
    </w:p>
    <w:p w14:paraId="7AA80514" w14:textId="77777777" w:rsidR="00451E42" w:rsidRPr="00451E42" w:rsidRDefault="00451E42" w:rsidP="00451E42">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очистку ролика заряда;</w:t>
      </w:r>
    </w:p>
    <w:p w14:paraId="1AD7C621" w14:textId="77777777" w:rsidR="00451E42" w:rsidRPr="00451E42" w:rsidRDefault="00451E42" w:rsidP="00451E42">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очистку магнитного вала от бумажной пыли и остатков тонера;</w:t>
      </w:r>
    </w:p>
    <w:p w14:paraId="62D8AF30" w14:textId="77777777" w:rsidR="00451E42" w:rsidRPr="00451E42" w:rsidRDefault="00451E42" w:rsidP="00451E42">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очистку металлического ракеля и проверку целостности пластиковой вставки;</w:t>
      </w:r>
    </w:p>
    <w:p w14:paraId="2DC59E0E" w14:textId="77777777" w:rsidR="00451E42" w:rsidRPr="00451E42" w:rsidRDefault="00451E42" w:rsidP="00451E42">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lastRenderedPageBreak/>
        <w:t>очистку шестерён и других элементов;</w:t>
      </w:r>
    </w:p>
    <w:p w14:paraId="114D3BDB" w14:textId="77777777" w:rsidR="00451E42" w:rsidRPr="00451E42" w:rsidRDefault="00451E42" w:rsidP="00451E42">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контрольное тестирование и проверку качества печати.</w:t>
      </w:r>
    </w:p>
    <w:p w14:paraId="5AFDFFF2"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3.2. Запрещается проделывать отверстия в корпусе картриджа и нарушать его целостность.</w:t>
      </w:r>
    </w:p>
    <w:p w14:paraId="5D50DA61"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4. Восстановление и ремонт картриджей</w:t>
      </w:r>
    </w:p>
    <w:p w14:paraId="01D6918F"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4.1. Восстановление и ремонт картриджа включают:</w:t>
      </w:r>
    </w:p>
    <w:p w14:paraId="1F9AD805"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полную разборку картриджа;</w:t>
      </w:r>
    </w:p>
    <w:p w14:paraId="125DECB9"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тщательную очистку всех деталей и узлов;</w:t>
      </w:r>
    </w:p>
    <w:p w14:paraId="384F2277"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проверку на наличие дефектов;</w:t>
      </w:r>
    </w:p>
    <w:p w14:paraId="4EE9FDFB"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замену фотобарабана (фоторецептора);</w:t>
      </w:r>
    </w:p>
    <w:p w14:paraId="01C15C5B"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замену ракеля;</w:t>
      </w:r>
    </w:p>
    <w:p w14:paraId="7200BE30"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замену зарядного вала при необходимости;</w:t>
      </w:r>
    </w:p>
    <w:p w14:paraId="218D1AF2"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замену магнитного вала при необходимости;</w:t>
      </w:r>
    </w:p>
    <w:p w14:paraId="3D4F88DC"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замену дозирующего лезвия;</w:t>
      </w:r>
    </w:p>
    <w:p w14:paraId="2F423CAF"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замену ролика заряда при необходимости;</w:t>
      </w:r>
    </w:p>
    <w:p w14:paraId="1B1EDA78"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замену неисправных деталей, в том числе пружин, уплотнительных элементов, крышек и других комплектующих;</w:t>
      </w:r>
    </w:p>
    <w:p w14:paraId="09AFFFB8"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замену чипа при необходимости обеспечения работоспособности картриджа;</w:t>
      </w:r>
    </w:p>
    <w:p w14:paraId="3FF1EC51"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сборку и тестирование картриджа после выполнения работ;</w:t>
      </w:r>
    </w:p>
    <w:p w14:paraId="3F03BB4A" w14:textId="77777777" w:rsidR="00451E42" w:rsidRPr="00451E42" w:rsidRDefault="00451E42" w:rsidP="00451E42">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выполнение иных необходимых работ для восстановления работоспособности картриджа.</w:t>
      </w:r>
    </w:p>
    <w:p w14:paraId="0D34D3E3"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 xml:space="preserve">4.2. Необходимость замены </w:t>
      </w:r>
      <w:proofErr w:type="gramStart"/>
      <w:r w:rsidRPr="00451E42">
        <w:rPr>
          <w:rFonts w:ascii="Times New Roman" w:eastAsia="Times New Roman" w:hAnsi="Times New Roman" w:cs="Times New Roman"/>
          <w:sz w:val="24"/>
          <w:szCs w:val="24"/>
          <w:lang w:eastAsia="ru-RU"/>
        </w:rPr>
        <w:t>комплектующих</w:t>
      </w:r>
      <w:proofErr w:type="gramEnd"/>
      <w:r w:rsidRPr="00451E42">
        <w:rPr>
          <w:rFonts w:ascii="Times New Roman" w:eastAsia="Times New Roman" w:hAnsi="Times New Roman" w:cs="Times New Roman"/>
          <w:sz w:val="24"/>
          <w:szCs w:val="24"/>
          <w:lang w:eastAsia="ru-RU"/>
        </w:rPr>
        <w:t xml:space="preserve"> определяется по результатам диагностики картриджа. Стоимость необходимых запасных частей и работ по их замене включается в стоимость услуг и отдельно не оплачивается.</w:t>
      </w:r>
    </w:p>
    <w:p w14:paraId="3EB16250"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5. Требования к расходным материалам</w:t>
      </w:r>
    </w:p>
    <w:p w14:paraId="36156F67"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 xml:space="preserve">5.1. Тонер должен быть совместим с конкретной моделью </w:t>
      </w:r>
      <w:proofErr w:type="gramStart"/>
      <w:r w:rsidRPr="00451E42">
        <w:rPr>
          <w:rFonts w:ascii="Times New Roman" w:eastAsia="Times New Roman" w:hAnsi="Times New Roman" w:cs="Times New Roman"/>
          <w:sz w:val="24"/>
          <w:szCs w:val="24"/>
          <w:lang w:eastAsia="ru-RU"/>
        </w:rPr>
        <w:t>картриджа</w:t>
      </w:r>
      <w:proofErr w:type="gramEnd"/>
      <w:r w:rsidRPr="00451E42">
        <w:rPr>
          <w:rFonts w:ascii="Times New Roman" w:eastAsia="Times New Roman" w:hAnsi="Times New Roman" w:cs="Times New Roman"/>
          <w:sz w:val="24"/>
          <w:szCs w:val="24"/>
          <w:lang w:eastAsia="ru-RU"/>
        </w:rPr>
        <w:t xml:space="preserve"> и обеспечивать надлежащее качество печати.</w:t>
      </w:r>
    </w:p>
    <w:p w14:paraId="6F5FA22C"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5.2. Количество тонера должно соответствовать характеристикам соответствующей модели картриджа.</w:t>
      </w:r>
    </w:p>
    <w:p w14:paraId="42DD776F"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5.3. Все расходные материалы и запасные части предоставляются Поставщиком за собственный счёт и включаются в стоимость услуг.</w:t>
      </w:r>
    </w:p>
    <w:p w14:paraId="453BA422"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5.4. Используемые запасные части должны быть новыми, исправными и совместимыми с соответствующей моделью картриджа.</w:t>
      </w:r>
    </w:p>
    <w:p w14:paraId="1C1478C8"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6. Требования к качеству заправленных и восстановленных картриджей</w:t>
      </w:r>
    </w:p>
    <w:p w14:paraId="586A4E9F"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6.1. Картриджи после оказания услуг должны быть без внешних повреждений, загрязнений и утечки тонера.</w:t>
      </w:r>
    </w:p>
    <w:p w14:paraId="01570BEC"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6.2. Качество печати должно обеспечивать:</w:t>
      </w:r>
    </w:p>
    <w:p w14:paraId="03710E44" w14:textId="77777777" w:rsidR="00451E42" w:rsidRPr="00451E42" w:rsidRDefault="00451E42" w:rsidP="00451E42">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достаточную насыщенность чёрного цвета;</w:t>
      </w:r>
    </w:p>
    <w:p w14:paraId="233CFCA8" w14:textId="77777777" w:rsidR="00451E42" w:rsidRPr="00451E42" w:rsidRDefault="00451E42" w:rsidP="00451E42">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lastRenderedPageBreak/>
        <w:t>чёткость изображения и текста;</w:t>
      </w:r>
    </w:p>
    <w:p w14:paraId="75B56F9C" w14:textId="77777777" w:rsidR="00451E42" w:rsidRPr="00451E42" w:rsidRDefault="00451E42" w:rsidP="00451E42">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отсутствие постороннего фона, полос и пятен;</w:t>
      </w:r>
    </w:p>
    <w:p w14:paraId="4C87A586" w14:textId="77777777" w:rsidR="00451E42" w:rsidRPr="00451E42" w:rsidRDefault="00451E42" w:rsidP="00451E42">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надлежащее закрепление тонера на бумаге;</w:t>
      </w:r>
    </w:p>
    <w:p w14:paraId="0AE5F2DB" w14:textId="77777777" w:rsidR="00451E42" w:rsidRPr="00451E42" w:rsidRDefault="00451E42" w:rsidP="00451E42">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отсутствие дефектов печати, связанных с некачественной заправкой, восстановлением или ремонтом.</w:t>
      </w:r>
    </w:p>
    <w:p w14:paraId="32A261A0"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6.3. При печати не допускаются посторонние шумы и просыпание тонера.</w:t>
      </w:r>
    </w:p>
    <w:p w14:paraId="1A87F518"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6.4. Ресурс работы заправленного или восстановленного картриджа должен соответствовать характеристикам соответствующей модели при стандартном заполнении листа 5%.</w:t>
      </w:r>
    </w:p>
    <w:p w14:paraId="6CD25582"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6.5. После выполнения каждой услуги Поставщик проводит тестирование картриджа и предоставляет тестовый отпечаток, подтверждающий качество печати.</w:t>
      </w:r>
    </w:p>
    <w:p w14:paraId="5C275A7B"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6.6. Каждый картридж должен обеспечивать не менее трёх циклов заправки между восстановлением. Количество циклов восстановления картриджа за весь период эксплуатации — 3–4 раза, при условии технической возможности и отсутствия критического износа корпуса и основных компонентов.</w:t>
      </w:r>
    </w:p>
    <w:p w14:paraId="6CC6FD11"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7. Маркировка и учёт</w:t>
      </w:r>
    </w:p>
    <w:p w14:paraId="28E773F5"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7.1. Поставщик обеспечивает учёт обслуживаемых картриджей с указанием:</w:t>
      </w:r>
    </w:p>
    <w:p w14:paraId="52583E5E" w14:textId="77777777" w:rsidR="00451E42" w:rsidRPr="00451E42" w:rsidRDefault="00451E42" w:rsidP="00451E42">
      <w:pPr>
        <w:numPr>
          <w:ilvl w:val="0"/>
          <w:numId w:val="27"/>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модели картриджа;</w:t>
      </w:r>
    </w:p>
    <w:p w14:paraId="1E5D771D" w14:textId="77777777" w:rsidR="00451E42" w:rsidRPr="00451E42" w:rsidRDefault="00451E42" w:rsidP="00451E42">
      <w:pPr>
        <w:numPr>
          <w:ilvl w:val="0"/>
          <w:numId w:val="27"/>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даты заправки, восстановления или ремонта;</w:t>
      </w:r>
    </w:p>
    <w:p w14:paraId="02AF5AA5" w14:textId="77777777" w:rsidR="00451E42" w:rsidRPr="00451E42" w:rsidRDefault="00451E42" w:rsidP="00451E42">
      <w:pPr>
        <w:numPr>
          <w:ilvl w:val="0"/>
          <w:numId w:val="27"/>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количества выполненных заправок и восстановлений;</w:t>
      </w:r>
    </w:p>
    <w:p w14:paraId="1C352DE1" w14:textId="77777777" w:rsidR="00451E42" w:rsidRPr="00451E42" w:rsidRDefault="00451E42" w:rsidP="00451E42">
      <w:pPr>
        <w:numPr>
          <w:ilvl w:val="0"/>
          <w:numId w:val="27"/>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сведений о заменённых запасных частях.</w:t>
      </w:r>
    </w:p>
    <w:p w14:paraId="3F2DE496"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7.2. По требованию Заказчика Поставщик предоставляет сведения об истории обслуживания каждого картриджа.</w:t>
      </w:r>
    </w:p>
    <w:p w14:paraId="5EA722C9"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8. Гарантийные обязательства</w:t>
      </w:r>
    </w:p>
    <w:p w14:paraId="4CEE601F"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8.1. На услугу по заправке картриджа предоставляется гарантия до полной выработки заправленного тонера при соблюдении правил эксплуатации.</w:t>
      </w:r>
    </w:p>
    <w:p w14:paraId="6FEA5CB3"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 xml:space="preserve">8.2. На услуги по восстановлению и ремонту картриджа предоставляется гарантия сроком не менее 1 месяца </w:t>
      </w:r>
      <w:proofErr w:type="gramStart"/>
      <w:r w:rsidRPr="00451E42">
        <w:rPr>
          <w:rFonts w:ascii="Times New Roman" w:eastAsia="Times New Roman" w:hAnsi="Times New Roman" w:cs="Times New Roman"/>
          <w:sz w:val="24"/>
          <w:szCs w:val="24"/>
          <w:lang w:eastAsia="ru-RU"/>
        </w:rPr>
        <w:t>с даты подписания</w:t>
      </w:r>
      <w:proofErr w:type="gramEnd"/>
      <w:r w:rsidRPr="00451E42">
        <w:rPr>
          <w:rFonts w:ascii="Times New Roman" w:eastAsia="Times New Roman" w:hAnsi="Times New Roman" w:cs="Times New Roman"/>
          <w:sz w:val="24"/>
          <w:szCs w:val="24"/>
          <w:lang w:eastAsia="ru-RU"/>
        </w:rPr>
        <w:t xml:space="preserve"> акта оказанных услуг.</w:t>
      </w:r>
    </w:p>
    <w:p w14:paraId="0CF33E42"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8.3. При выявлении недостатков качества печати, возникших по вине Поставщика, Поставщик обязан устранить их за свой счёт в течение 4 часов с момента уведомления Заказчиком.</w:t>
      </w:r>
    </w:p>
    <w:p w14:paraId="6AA82DEF"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8.4. По требованию Заказчика Поставщик обеспечивает выборочную проверку уровня заполнения бункера картриджа.</w:t>
      </w:r>
    </w:p>
    <w:p w14:paraId="50F7205C"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8.5. Приёмка оказанных услуг осуществляется после проверки качества каждой партии обслуженных картриджей.</w:t>
      </w:r>
    </w:p>
    <w:p w14:paraId="33A150E6"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9. Документы, подтверждающие оказание услуг</w:t>
      </w:r>
    </w:p>
    <w:p w14:paraId="4EA95B79"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lastRenderedPageBreak/>
        <w:t>В документах, подтверждающих оказание услуг, указываются модель картриджа, серийный номер при наличии, вид выполненных работ, количество обслуженных картриджей и перечень заменённых запасных частей.</w:t>
      </w:r>
    </w:p>
    <w:p w14:paraId="52271B94"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10. Непригодные к восстановлению картриджи</w:t>
      </w:r>
    </w:p>
    <w:p w14:paraId="4159E8D0"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 xml:space="preserve">10.1. В случае невозможности заправки, восстановления или ремонта картриджа по причине критического износа или повреждения Поставщик уведомляет Заказчика и </w:t>
      </w:r>
      <w:proofErr w:type="gramStart"/>
      <w:r w:rsidRPr="00451E42">
        <w:rPr>
          <w:rFonts w:ascii="Times New Roman" w:eastAsia="Times New Roman" w:hAnsi="Times New Roman" w:cs="Times New Roman"/>
          <w:sz w:val="24"/>
          <w:szCs w:val="24"/>
          <w:lang w:eastAsia="ru-RU"/>
        </w:rPr>
        <w:t>предоставляет техническое заключение</w:t>
      </w:r>
      <w:proofErr w:type="gramEnd"/>
      <w:r w:rsidRPr="00451E42">
        <w:rPr>
          <w:rFonts w:ascii="Times New Roman" w:eastAsia="Times New Roman" w:hAnsi="Times New Roman" w:cs="Times New Roman"/>
          <w:sz w:val="24"/>
          <w:szCs w:val="24"/>
          <w:lang w:eastAsia="ru-RU"/>
        </w:rPr>
        <w:t xml:space="preserve"> с указанием выявленных неисправностей и причин невозможности восстановления.</w:t>
      </w:r>
    </w:p>
    <w:p w14:paraId="31454A8E"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10.2. Техническое заключение подписывается ответственным специалистом Поставщика.</w:t>
      </w:r>
    </w:p>
    <w:p w14:paraId="4A49FF01"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10.3. Дальнейшие работы с таким картриджем выполняются только после согласования с Заказчиком.</w:t>
      </w:r>
    </w:p>
    <w:p w14:paraId="13C8A5E7"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11. Срок и место оказания услуг</w:t>
      </w:r>
    </w:p>
    <w:p w14:paraId="13914EE9"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 xml:space="preserve">Срок оказания услуг: </w:t>
      </w:r>
      <w:proofErr w:type="gramStart"/>
      <w:r w:rsidRPr="00451E42">
        <w:rPr>
          <w:rFonts w:ascii="Times New Roman" w:eastAsia="Times New Roman" w:hAnsi="Times New Roman" w:cs="Times New Roman"/>
          <w:sz w:val="24"/>
          <w:szCs w:val="24"/>
          <w:lang w:eastAsia="ru-RU"/>
        </w:rPr>
        <w:t>с даты заключения</w:t>
      </w:r>
      <w:proofErr w:type="gramEnd"/>
      <w:r w:rsidRPr="00451E42">
        <w:rPr>
          <w:rFonts w:ascii="Times New Roman" w:eastAsia="Times New Roman" w:hAnsi="Times New Roman" w:cs="Times New Roman"/>
          <w:sz w:val="24"/>
          <w:szCs w:val="24"/>
          <w:lang w:eastAsia="ru-RU"/>
        </w:rPr>
        <w:t xml:space="preserve"> договора по 31 декабря 2026 года.</w:t>
      </w:r>
    </w:p>
    <w:p w14:paraId="488CF8C4"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Место оказания услуг: Республика Казахстан, г. Алматы, ул. Папанина, 220, литер «А».</w:t>
      </w:r>
    </w:p>
    <w:p w14:paraId="633052EA"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12. Перечень обслуживаемых моделей картриджей</w:t>
      </w:r>
    </w:p>
    <w:p w14:paraId="4FE9C16F"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Pantum PC-211E;</w:t>
      </w:r>
    </w:p>
    <w:p w14:paraId="55AEA4C7"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HP Q2612A;</w:t>
      </w:r>
    </w:p>
    <w:p w14:paraId="27F43DE3"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HP CE285A / Canon CRG 725;</w:t>
      </w:r>
    </w:p>
    <w:p w14:paraId="5FF6EDE7"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HP CF283A;</w:t>
      </w:r>
    </w:p>
    <w:p w14:paraId="1F1198DA"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HP CE728A;</w:t>
      </w:r>
    </w:p>
    <w:p w14:paraId="0121A62F"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val="en-US" w:eastAsia="ru-RU"/>
        </w:rPr>
      </w:pPr>
      <w:r w:rsidRPr="00451E42">
        <w:rPr>
          <w:rFonts w:ascii="Times New Roman" w:eastAsia="Times New Roman" w:hAnsi="Times New Roman" w:cs="Times New Roman"/>
          <w:sz w:val="24"/>
          <w:szCs w:val="24"/>
          <w:lang w:val="en-US" w:eastAsia="ru-RU"/>
        </w:rPr>
        <w:t>Samsung SL-M2020 / SL-M2070 / SL-M2070FW (MLT-D111S);</w:t>
      </w:r>
    </w:p>
    <w:p w14:paraId="02F11B64"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HP CF217A / CF219A;</w:t>
      </w:r>
    </w:p>
    <w:p w14:paraId="76B47549"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HP CF244;</w:t>
      </w:r>
    </w:p>
    <w:p w14:paraId="0404726F"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Canon 070;</w:t>
      </w:r>
    </w:p>
    <w:p w14:paraId="39A6CFAF"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КАТЮША TK133;</w:t>
      </w:r>
    </w:p>
    <w:p w14:paraId="4F7A51BA"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HP CF210A / 731 (чёрный);</w:t>
      </w:r>
    </w:p>
    <w:p w14:paraId="229E2EA7"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HP CF211A / 731 (голубой);</w:t>
      </w:r>
    </w:p>
    <w:p w14:paraId="29708D98"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HP CF212A / 731 (жёлтый);</w:t>
      </w:r>
    </w:p>
    <w:p w14:paraId="5DF4BA49" w14:textId="77777777" w:rsidR="00451E42" w:rsidRPr="00451E42" w:rsidRDefault="00451E42" w:rsidP="00451E42">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HP CF213A / 731 (пурпурный).</w:t>
      </w:r>
    </w:p>
    <w:p w14:paraId="109B79F5"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Дополнительно предусматривается замена фотобарабана, магнитного вала, коронатора, дозирующего лезвия, ракеля, чипа и других неисправных комплектующих в зависимости от модели картриджа и результатов диагностики.</w:t>
      </w:r>
    </w:p>
    <w:p w14:paraId="37A27403"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b/>
          <w:bCs/>
          <w:sz w:val="24"/>
          <w:szCs w:val="24"/>
          <w:lang w:eastAsia="ru-RU"/>
        </w:rPr>
        <w:t>13. Объём услуг и стоимость</w:t>
      </w:r>
    </w:p>
    <w:p w14:paraId="6E495FEB"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Общий объём составляет 300 (триста) услуг по заправке, восстановлению и ремонту картриджей. Каждая услуга учитывается как однократное выполнение заправки, восстановления или ремонта одного картриджа по заявке Заказчика.</w:t>
      </w:r>
    </w:p>
    <w:p w14:paraId="0FF1A97E"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 xml:space="preserve">Стоимость услуг включает все необходимые расходные материалы, тонер, запасные части, замену неисправных комплектующих, диагностику, очистку, сборку, тестирование и иные работы, предусмотренные настоящей технической спецификацией. Все указанные </w:t>
      </w:r>
      <w:r w:rsidRPr="00451E42">
        <w:rPr>
          <w:rFonts w:ascii="Times New Roman" w:eastAsia="Times New Roman" w:hAnsi="Times New Roman" w:cs="Times New Roman"/>
          <w:sz w:val="24"/>
          <w:szCs w:val="24"/>
          <w:lang w:eastAsia="ru-RU"/>
        </w:rPr>
        <w:lastRenderedPageBreak/>
        <w:t>работы, материалы и запасные части включаются в стоимость договора и отдельно не оплачиваются.</w:t>
      </w:r>
    </w:p>
    <w:p w14:paraId="450008A3" w14:textId="77777777" w:rsidR="00451E42" w:rsidRPr="00451E42" w:rsidRDefault="00451E42" w:rsidP="00451E42">
      <w:pPr>
        <w:spacing w:before="100" w:beforeAutospacing="1" w:after="100" w:afterAutospacing="1" w:line="240" w:lineRule="auto"/>
        <w:rPr>
          <w:rFonts w:ascii="Times New Roman" w:eastAsia="Times New Roman" w:hAnsi="Times New Roman" w:cs="Times New Roman"/>
          <w:sz w:val="24"/>
          <w:szCs w:val="24"/>
          <w:lang w:eastAsia="ru-RU"/>
        </w:rPr>
      </w:pPr>
      <w:r w:rsidRPr="00451E42">
        <w:rPr>
          <w:rFonts w:ascii="Times New Roman" w:eastAsia="Times New Roman" w:hAnsi="Times New Roman" w:cs="Times New Roman"/>
          <w:sz w:val="24"/>
          <w:szCs w:val="24"/>
          <w:lang w:eastAsia="ru-RU"/>
        </w:rPr>
        <w:t>Поставщик обязан оказать услуги в полном объёме — 300 единиц — в пределах общей суммы заключённого договора. Повторное выполнение работ по устранению недостатков, возникших по вине Поставщика, в указанный объём не засчитывается.</w:t>
      </w:r>
    </w:p>
    <w:p w14:paraId="29C3C1A8" w14:textId="71261F30" w:rsidR="00832337" w:rsidRDefault="00832337" w:rsidP="00451E42"/>
    <w:p w14:paraId="7F393977" w14:textId="77777777" w:rsidR="00071C47" w:rsidRDefault="00071C47" w:rsidP="00451E42"/>
    <w:p w14:paraId="356D00A2" w14:textId="77777777" w:rsidR="00071C47" w:rsidRDefault="00071C47" w:rsidP="00071C47">
      <w:pPr>
        <w:pStyle w:val="a4"/>
      </w:pPr>
      <w:r>
        <w:rPr>
          <w:rStyle w:val="a5"/>
          <w:rFonts w:eastAsiaTheme="majorEastAsia"/>
        </w:rPr>
        <w:t>ТЕХНИКАЛЫҚ ЕРЕКШЕЛІК</w:t>
      </w:r>
    </w:p>
    <w:p w14:paraId="31BE0C01" w14:textId="77777777" w:rsidR="00071C47" w:rsidRDefault="00071C47" w:rsidP="00071C47">
      <w:pPr>
        <w:pStyle w:val="a4"/>
      </w:pPr>
      <w:r>
        <w:rPr>
          <w:rStyle w:val="a5"/>
          <w:rFonts w:eastAsiaTheme="majorEastAsia"/>
        </w:rPr>
        <w:t>Қызметтің атауы: Картридждерді тонермен толтыру, қалпына келтіру жә</w:t>
      </w:r>
      <w:proofErr w:type="gramStart"/>
      <w:r>
        <w:rPr>
          <w:rStyle w:val="a5"/>
          <w:rFonts w:eastAsiaTheme="majorEastAsia"/>
        </w:rPr>
        <w:t>не ж</w:t>
      </w:r>
      <w:proofErr w:type="gramEnd"/>
      <w:r>
        <w:rPr>
          <w:rStyle w:val="a5"/>
          <w:rFonts w:eastAsiaTheme="majorEastAsia"/>
        </w:rPr>
        <w:t>өндеу қызметтері</w:t>
      </w:r>
    </w:p>
    <w:p w14:paraId="62DF3FA7" w14:textId="77777777" w:rsidR="00071C47" w:rsidRDefault="00071C47" w:rsidP="00071C47">
      <w:pPr>
        <w:pStyle w:val="a4"/>
      </w:pPr>
      <w:r>
        <w:rPr>
          <w:rStyle w:val="a5"/>
          <w:rFonts w:eastAsiaTheme="majorEastAsia"/>
        </w:rPr>
        <w:t>1. Жалпы талаптар</w:t>
      </w:r>
    </w:p>
    <w:p w14:paraId="2999D9D6" w14:textId="77777777" w:rsidR="00071C47" w:rsidRDefault="00071C47" w:rsidP="00071C47">
      <w:pPr>
        <w:pStyle w:val="a4"/>
      </w:pPr>
      <w:r>
        <w:t>Тапсырыс берушінің басып шығару техникасына арналған картридждерді Жеткізушінің шығыс материалдары мен қосалқы бөлшектерін пайдалана отырып, тонермен толтыру, қалпына келтіру және жөндеу қызметтерін көрсету, оның іші</w:t>
      </w:r>
      <w:proofErr w:type="gramStart"/>
      <w:r>
        <w:t>нде</w:t>
      </w:r>
      <w:proofErr w:type="gramEnd"/>
      <w:r>
        <w:t xml:space="preserve"> ақаулы және тозған құрамдас бөлшектерді: фотобарабанды (фоторецепторды), магниттік білікті, ракельді, мөлшерлеу қалақшасын, чипті, серіппелерді, тығыздағыш элементтерді, қақпақтарды және </w:t>
      </w:r>
      <w:proofErr w:type="gramStart"/>
      <w:r>
        <w:t>бас</w:t>
      </w:r>
      <w:proofErr w:type="gramEnd"/>
      <w:r>
        <w:t>қа да бөлшектерді ауыстыру.</w:t>
      </w:r>
    </w:p>
    <w:p w14:paraId="0E46BD5D" w14:textId="77777777" w:rsidR="00071C47" w:rsidRDefault="00071C47" w:rsidP="00071C47">
      <w:pPr>
        <w:pStyle w:val="a4"/>
      </w:pPr>
      <w:r>
        <w:rPr>
          <w:rStyle w:val="a5"/>
          <w:rFonts w:eastAsiaTheme="majorEastAsia"/>
        </w:rPr>
        <w:t>2. Қызметтерді көрсетуге қойылатын жалпы талаптар</w:t>
      </w:r>
    </w:p>
    <w:p w14:paraId="4ADB4B5D" w14:textId="77777777" w:rsidR="00071C47" w:rsidRDefault="00071C47" w:rsidP="00071C47">
      <w:pPr>
        <w:pStyle w:val="a4"/>
      </w:pPr>
      <w:r>
        <w:t>2.1. Барлық жұмыстар Жеткізушінің өз шығыс материалдары мен қосалқы бөлшектерін пайдалана отырып орындалады.</w:t>
      </w:r>
    </w:p>
    <w:p w14:paraId="59E6F990" w14:textId="77777777" w:rsidR="00071C47" w:rsidRDefault="00071C47" w:rsidP="00071C47">
      <w:pPr>
        <w:pStyle w:val="a4"/>
      </w:pPr>
      <w:r>
        <w:t>2.2. Картридждерді тонермен толтыру, қалпына келтіру жә</w:t>
      </w:r>
      <w:proofErr w:type="gramStart"/>
      <w:r>
        <w:t>не ж</w:t>
      </w:r>
      <w:proofErr w:type="gramEnd"/>
      <w:r>
        <w:t>өндеу жұмыстары Тапсырыс берушінің жұмыс орнында жүзеге асырылады.</w:t>
      </w:r>
    </w:p>
    <w:p w14:paraId="0D00EDCB" w14:textId="77777777" w:rsidR="00071C47" w:rsidRDefault="00071C47" w:rsidP="00071C47">
      <w:pPr>
        <w:pStyle w:val="a4"/>
      </w:pPr>
      <w:r>
        <w:t>2.3. Жеткізуші қызмет көрсетілген картридждердің басып шығару сапасы мен жұ</w:t>
      </w:r>
      <w:proofErr w:type="gramStart"/>
      <w:r>
        <w:t>мыс</w:t>
      </w:r>
      <w:proofErr w:type="gramEnd"/>
      <w:r>
        <w:t>қа жарамдылығын қамтамасыз етуге міндетті.</w:t>
      </w:r>
    </w:p>
    <w:p w14:paraId="77AF4E79" w14:textId="77777777" w:rsidR="00071C47" w:rsidRDefault="00071C47" w:rsidP="00071C47">
      <w:pPr>
        <w:pStyle w:val="a4"/>
      </w:pPr>
      <w:r>
        <w:t xml:space="preserve">2.4. Тапсырыс берушінің өтінімі бойынша Жеткізушінің келу уақыты өтінімді алған сәттен бастап 2 сағаттан аспауға </w:t>
      </w:r>
      <w:proofErr w:type="gramStart"/>
      <w:r>
        <w:t>тиіс</w:t>
      </w:r>
      <w:proofErr w:type="gramEnd"/>
      <w:r>
        <w:t>.</w:t>
      </w:r>
    </w:p>
    <w:p w14:paraId="1B626DF9" w14:textId="77777777" w:rsidR="00071C47" w:rsidRDefault="00071C47" w:rsidP="00071C47">
      <w:pPr>
        <w:pStyle w:val="a4"/>
      </w:pPr>
      <w:r>
        <w:t>2.5. Демалыс және мереке күндері шұғыл қызмет көрсету мүмкіндігі Тапсырыс берушімен келісу арқылы қамтамасыз етіледі.</w:t>
      </w:r>
    </w:p>
    <w:p w14:paraId="2A21A03B" w14:textId="77777777" w:rsidR="00071C47" w:rsidRDefault="00071C47" w:rsidP="00071C47">
      <w:pPr>
        <w:pStyle w:val="a4"/>
      </w:pPr>
      <w:r>
        <w:t>2.6. Принтерді тазалауды, термопленканы ауыстыруды және басып шығару техникасының жұ</w:t>
      </w:r>
      <w:proofErr w:type="gramStart"/>
      <w:r>
        <w:t>мыс</w:t>
      </w:r>
      <w:proofErr w:type="gramEnd"/>
      <w:r>
        <w:t>қа жарамдылығын қамтамасыз ету үшін қажетті басқа да жұмыстарды қоса алғанда, қосымша жұмыстар Тапсырыс берушінің өтінімі бойынша алдын ала келісілгеннен кейін орындалады.</w:t>
      </w:r>
    </w:p>
    <w:p w14:paraId="670CC8CE" w14:textId="77777777" w:rsidR="00071C47" w:rsidRDefault="00071C47" w:rsidP="00071C47">
      <w:pPr>
        <w:pStyle w:val="a4"/>
      </w:pPr>
      <w:r>
        <w:t>2.7. Осы техникалық ерекшелікте көзделген жұмыстардың, шығыс материалдары мен қосалқы бөлшектердің құны қызметтердің жалпы құнына енгізіледі. Оларды орындағаны үшін қ</w:t>
      </w:r>
      <w:proofErr w:type="gramStart"/>
      <w:r>
        <w:t>осымша</w:t>
      </w:r>
      <w:proofErr w:type="gramEnd"/>
      <w:r>
        <w:t xml:space="preserve"> ақы алуға жол берілмейді.</w:t>
      </w:r>
    </w:p>
    <w:p w14:paraId="70806AB6" w14:textId="77777777" w:rsidR="00071C47" w:rsidRDefault="00071C47" w:rsidP="00071C47">
      <w:pPr>
        <w:pStyle w:val="a4"/>
      </w:pPr>
      <w:r>
        <w:rPr>
          <w:rStyle w:val="a5"/>
          <w:rFonts w:eastAsiaTheme="majorEastAsia"/>
        </w:rPr>
        <w:t>3. Картридждерді тонермен толтыру</w:t>
      </w:r>
    </w:p>
    <w:p w14:paraId="098ACD32" w14:textId="77777777" w:rsidR="00071C47" w:rsidRDefault="00071C47" w:rsidP="00071C47">
      <w:pPr>
        <w:pStyle w:val="a4"/>
      </w:pPr>
      <w:r>
        <w:lastRenderedPageBreak/>
        <w:t>3.1. Картриджді тонермен толтыру мыналарды қамтиды:</w:t>
      </w:r>
    </w:p>
    <w:p w14:paraId="2CEE9B0E" w14:textId="77777777" w:rsidR="00071C47" w:rsidRDefault="00071C47" w:rsidP="00071C47">
      <w:pPr>
        <w:pStyle w:val="a4"/>
        <w:numPr>
          <w:ilvl w:val="0"/>
          <w:numId w:val="29"/>
        </w:numPr>
      </w:pPr>
      <w:r>
        <w:t>картридждің диагностикасын жүргізу;</w:t>
      </w:r>
    </w:p>
    <w:p w14:paraId="58BF4226" w14:textId="77777777" w:rsidR="00071C47" w:rsidRDefault="00071C47" w:rsidP="00071C47">
      <w:pPr>
        <w:pStyle w:val="a4"/>
        <w:numPr>
          <w:ilvl w:val="0"/>
          <w:numId w:val="29"/>
        </w:numPr>
      </w:pPr>
      <w:r>
        <w:t>картриджді толық бөлшектеу;</w:t>
      </w:r>
    </w:p>
    <w:p w14:paraId="3C599262" w14:textId="77777777" w:rsidR="00071C47" w:rsidRDefault="00071C47" w:rsidP="00071C47">
      <w:pPr>
        <w:pStyle w:val="a4"/>
        <w:numPr>
          <w:ilvl w:val="0"/>
          <w:numId w:val="29"/>
        </w:numPr>
      </w:pPr>
      <w:proofErr w:type="gramStart"/>
      <w:r>
        <w:t>б</w:t>
      </w:r>
      <w:proofErr w:type="gramEnd"/>
      <w:r>
        <w:t>өлшектер мен бункерлерді тонер қалдықтарынан тазарту;</w:t>
      </w:r>
    </w:p>
    <w:p w14:paraId="535186A1" w14:textId="77777777" w:rsidR="00071C47" w:rsidRDefault="00071C47" w:rsidP="00071C47">
      <w:pPr>
        <w:pStyle w:val="a4"/>
        <w:numPr>
          <w:ilvl w:val="0"/>
          <w:numId w:val="29"/>
        </w:numPr>
      </w:pPr>
      <w:r>
        <w:t>айналмалы бөлшектерді тазалау және майлау;</w:t>
      </w:r>
    </w:p>
    <w:p w14:paraId="79A69DD6" w14:textId="77777777" w:rsidR="00071C47" w:rsidRDefault="00071C47" w:rsidP="00071C47">
      <w:pPr>
        <w:pStyle w:val="a4"/>
        <w:numPr>
          <w:ilvl w:val="0"/>
          <w:numId w:val="29"/>
        </w:numPr>
      </w:pPr>
      <w:r>
        <w:t xml:space="preserve">картридждің </w:t>
      </w:r>
      <w:proofErr w:type="gramStart"/>
      <w:r>
        <w:t>на</w:t>
      </w:r>
      <w:proofErr w:type="gramEnd"/>
      <w:r>
        <w:t>қты моделіне сәйкес келетін тонермен толтыру;</w:t>
      </w:r>
    </w:p>
    <w:p w14:paraId="0802024C" w14:textId="77777777" w:rsidR="00071C47" w:rsidRDefault="00071C47" w:rsidP="00071C47">
      <w:pPr>
        <w:pStyle w:val="a4"/>
        <w:numPr>
          <w:ilvl w:val="0"/>
          <w:numId w:val="29"/>
        </w:numPr>
      </w:pPr>
      <w:proofErr w:type="gramStart"/>
      <w:r>
        <w:t>корпус</w:t>
      </w:r>
      <w:proofErr w:type="gramEnd"/>
      <w:r>
        <w:t>қа зақым келтірмей картриджді жинау;</w:t>
      </w:r>
    </w:p>
    <w:p w14:paraId="501ED249" w14:textId="77777777" w:rsidR="00071C47" w:rsidRDefault="00071C47" w:rsidP="00071C47">
      <w:pPr>
        <w:pStyle w:val="a4"/>
        <w:numPr>
          <w:ilvl w:val="0"/>
          <w:numId w:val="29"/>
        </w:numPr>
      </w:pPr>
      <w:r>
        <w:t xml:space="preserve">қажет болған жағдайда чипті қайта </w:t>
      </w:r>
      <w:proofErr w:type="gramStart"/>
      <w:r>
        <w:t>ба</w:t>
      </w:r>
      <w:proofErr w:type="gramEnd"/>
      <w:r>
        <w:t>ғдарламалау немесе ауыстыру;</w:t>
      </w:r>
    </w:p>
    <w:p w14:paraId="49760898" w14:textId="77777777" w:rsidR="00071C47" w:rsidRDefault="00071C47" w:rsidP="00071C47">
      <w:pPr>
        <w:pStyle w:val="a4"/>
        <w:numPr>
          <w:ilvl w:val="0"/>
          <w:numId w:val="29"/>
        </w:numPr>
      </w:pPr>
      <w:r>
        <w:t>зарядтау бі</w:t>
      </w:r>
      <w:proofErr w:type="gramStart"/>
      <w:r>
        <w:t>л</w:t>
      </w:r>
      <w:proofErr w:type="gramEnd"/>
      <w:r>
        <w:t>ігін тазалау;</w:t>
      </w:r>
    </w:p>
    <w:p w14:paraId="50349366" w14:textId="77777777" w:rsidR="00071C47" w:rsidRDefault="00071C47" w:rsidP="00071C47">
      <w:pPr>
        <w:pStyle w:val="a4"/>
        <w:numPr>
          <w:ilvl w:val="0"/>
          <w:numId w:val="29"/>
        </w:numPr>
      </w:pPr>
      <w:r>
        <w:t>магниттік білі</w:t>
      </w:r>
      <w:proofErr w:type="gramStart"/>
      <w:r>
        <w:t>кт</w:t>
      </w:r>
      <w:proofErr w:type="gramEnd"/>
      <w:r>
        <w:t>і қағаз шаңынан және тонер қалдықтарынан тазалау;</w:t>
      </w:r>
    </w:p>
    <w:p w14:paraId="0C078447" w14:textId="77777777" w:rsidR="00071C47" w:rsidRDefault="00071C47" w:rsidP="00071C47">
      <w:pPr>
        <w:pStyle w:val="a4"/>
        <w:numPr>
          <w:ilvl w:val="0"/>
          <w:numId w:val="29"/>
        </w:numPr>
      </w:pPr>
      <w:r>
        <w:t>металл ракельді тазалау және пластикалық ендірменің бүтіндігін тексеру;</w:t>
      </w:r>
    </w:p>
    <w:p w14:paraId="176A5191" w14:textId="77777777" w:rsidR="00071C47" w:rsidRDefault="00071C47" w:rsidP="00071C47">
      <w:pPr>
        <w:pStyle w:val="a4"/>
        <w:numPr>
          <w:ilvl w:val="0"/>
          <w:numId w:val="29"/>
        </w:numPr>
      </w:pPr>
      <w:r>
        <w:t>ті</w:t>
      </w:r>
      <w:proofErr w:type="gramStart"/>
      <w:r>
        <w:t>ст</w:t>
      </w:r>
      <w:proofErr w:type="gramEnd"/>
      <w:r>
        <w:t>і доңғалақтар мен басқа элементтерді тазалау;</w:t>
      </w:r>
    </w:p>
    <w:p w14:paraId="64C7DCDF" w14:textId="77777777" w:rsidR="00071C47" w:rsidRDefault="00071C47" w:rsidP="00071C47">
      <w:pPr>
        <w:pStyle w:val="a4"/>
        <w:numPr>
          <w:ilvl w:val="0"/>
          <w:numId w:val="29"/>
        </w:numPr>
      </w:pPr>
      <w:proofErr w:type="gramStart"/>
      <w:r>
        <w:t>ба</w:t>
      </w:r>
      <w:proofErr w:type="gramEnd"/>
      <w:r>
        <w:t>қылау сынағын жүргізу және басып шығару сапасын тексеру.</w:t>
      </w:r>
    </w:p>
    <w:p w14:paraId="627155DD" w14:textId="77777777" w:rsidR="00071C47" w:rsidRDefault="00071C47" w:rsidP="00071C47">
      <w:pPr>
        <w:pStyle w:val="a4"/>
      </w:pPr>
      <w:r>
        <w:t xml:space="preserve">3.2. Картридж корпусында тесік </w:t>
      </w:r>
      <w:proofErr w:type="gramStart"/>
      <w:r>
        <w:t>жасау</w:t>
      </w:r>
      <w:proofErr w:type="gramEnd"/>
      <w:r>
        <w:t>ға және оның тұтастығын бұзуға тыйым салынады.</w:t>
      </w:r>
    </w:p>
    <w:p w14:paraId="30F7ECFB" w14:textId="77777777" w:rsidR="00071C47" w:rsidRDefault="00071C47" w:rsidP="00071C47">
      <w:pPr>
        <w:pStyle w:val="a4"/>
      </w:pPr>
      <w:r>
        <w:rPr>
          <w:rStyle w:val="a5"/>
          <w:rFonts w:eastAsiaTheme="majorEastAsia"/>
        </w:rPr>
        <w:t>4. Картридждерді қалпына келтіру жә</w:t>
      </w:r>
      <w:proofErr w:type="gramStart"/>
      <w:r>
        <w:rPr>
          <w:rStyle w:val="a5"/>
          <w:rFonts w:eastAsiaTheme="majorEastAsia"/>
        </w:rPr>
        <w:t>не ж</w:t>
      </w:r>
      <w:proofErr w:type="gramEnd"/>
      <w:r>
        <w:rPr>
          <w:rStyle w:val="a5"/>
          <w:rFonts w:eastAsiaTheme="majorEastAsia"/>
        </w:rPr>
        <w:t>өндеу</w:t>
      </w:r>
    </w:p>
    <w:p w14:paraId="324B3007" w14:textId="77777777" w:rsidR="00071C47" w:rsidRDefault="00071C47" w:rsidP="00071C47">
      <w:pPr>
        <w:pStyle w:val="a4"/>
      </w:pPr>
      <w:r>
        <w:t>4.1. Картриджді қалпына келтіру жә</w:t>
      </w:r>
      <w:proofErr w:type="gramStart"/>
      <w:r>
        <w:t>не ж</w:t>
      </w:r>
      <w:proofErr w:type="gramEnd"/>
      <w:r>
        <w:t>өндеу мыналарды қамтиды:</w:t>
      </w:r>
    </w:p>
    <w:p w14:paraId="097E4407" w14:textId="77777777" w:rsidR="00071C47" w:rsidRDefault="00071C47" w:rsidP="00071C47">
      <w:pPr>
        <w:pStyle w:val="a4"/>
        <w:numPr>
          <w:ilvl w:val="0"/>
          <w:numId w:val="30"/>
        </w:numPr>
      </w:pPr>
      <w:r>
        <w:t>картриджді толық бөлшектеу;</w:t>
      </w:r>
    </w:p>
    <w:p w14:paraId="4C047EF5" w14:textId="77777777" w:rsidR="00071C47" w:rsidRDefault="00071C47" w:rsidP="00071C47">
      <w:pPr>
        <w:pStyle w:val="a4"/>
        <w:numPr>
          <w:ilvl w:val="0"/>
          <w:numId w:val="30"/>
        </w:numPr>
      </w:pPr>
      <w:r>
        <w:t>барлық бөлшектер мен тораптарды мұқият тазалау;</w:t>
      </w:r>
    </w:p>
    <w:p w14:paraId="6387629B" w14:textId="77777777" w:rsidR="00071C47" w:rsidRDefault="00071C47" w:rsidP="00071C47">
      <w:pPr>
        <w:pStyle w:val="a4"/>
        <w:numPr>
          <w:ilvl w:val="0"/>
          <w:numId w:val="30"/>
        </w:numPr>
      </w:pPr>
      <w:r>
        <w:t>ақаулардың бар-жоғын тексеру;</w:t>
      </w:r>
    </w:p>
    <w:p w14:paraId="5BDEB9D6" w14:textId="77777777" w:rsidR="00071C47" w:rsidRDefault="00071C47" w:rsidP="00071C47">
      <w:pPr>
        <w:pStyle w:val="a4"/>
        <w:numPr>
          <w:ilvl w:val="0"/>
          <w:numId w:val="30"/>
        </w:numPr>
      </w:pPr>
      <w:r>
        <w:t>фотобарабанды (фоторецепторды) ауыстыру;</w:t>
      </w:r>
    </w:p>
    <w:p w14:paraId="0A8C254E" w14:textId="77777777" w:rsidR="00071C47" w:rsidRDefault="00071C47" w:rsidP="00071C47">
      <w:pPr>
        <w:pStyle w:val="a4"/>
        <w:numPr>
          <w:ilvl w:val="0"/>
          <w:numId w:val="30"/>
        </w:numPr>
      </w:pPr>
      <w:r>
        <w:t>ракельді ауыстыру;</w:t>
      </w:r>
    </w:p>
    <w:p w14:paraId="3D7FDDA7" w14:textId="77777777" w:rsidR="00071C47" w:rsidRDefault="00071C47" w:rsidP="00071C47">
      <w:pPr>
        <w:pStyle w:val="a4"/>
        <w:numPr>
          <w:ilvl w:val="0"/>
          <w:numId w:val="30"/>
        </w:numPr>
      </w:pPr>
      <w:r>
        <w:t>қажет болған жағдайда зарядтау бі</w:t>
      </w:r>
      <w:proofErr w:type="gramStart"/>
      <w:r>
        <w:t>л</w:t>
      </w:r>
      <w:proofErr w:type="gramEnd"/>
      <w:r>
        <w:t>ігін ауыстыру;</w:t>
      </w:r>
    </w:p>
    <w:p w14:paraId="6D6731F9" w14:textId="77777777" w:rsidR="00071C47" w:rsidRDefault="00071C47" w:rsidP="00071C47">
      <w:pPr>
        <w:pStyle w:val="a4"/>
        <w:numPr>
          <w:ilvl w:val="0"/>
          <w:numId w:val="30"/>
        </w:numPr>
      </w:pPr>
      <w:r>
        <w:t>қажет болған жағдайда магниттік бі</w:t>
      </w:r>
      <w:proofErr w:type="gramStart"/>
      <w:r>
        <w:t>л</w:t>
      </w:r>
      <w:proofErr w:type="gramEnd"/>
      <w:r>
        <w:t>ікті ауыстыру;</w:t>
      </w:r>
    </w:p>
    <w:p w14:paraId="2AF50349" w14:textId="77777777" w:rsidR="00071C47" w:rsidRDefault="00071C47" w:rsidP="00071C47">
      <w:pPr>
        <w:pStyle w:val="a4"/>
        <w:numPr>
          <w:ilvl w:val="0"/>
          <w:numId w:val="30"/>
        </w:numPr>
      </w:pPr>
      <w:proofErr w:type="gramStart"/>
      <w:r>
        <w:t>м</w:t>
      </w:r>
      <w:proofErr w:type="gramEnd"/>
      <w:r>
        <w:t>өлшерлеу қалақшасын ауыстыру;</w:t>
      </w:r>
    </w:p>
    <w:p w14:paraId="148BDBAB" w14:textId="77777777" w:rsidR="00071C47" w:rsidRDefault="00071C47" w:rsidP="00071C47">
      <w:pPr>
        <w:pStyle w:val="a4"/>
        <w:numPr>
          <w:ilvl w:val="0"/>
          <w:numId w:val="30"/>
        </w:numPr>
      </w:pPr>
      <w:r>
        <w:t>қажет болған жағдайда зарядтау ролигін ауыстыру;</w:t>
      </w:r>
    </w:p>
    <w:p w14:paraId="5476E1EC" w14:textId="77777777" w:rsidR="00071C47" w:rsidRDefault="00071C47" w:rsidP="00071C47">
      <w:pPr>
        <w:pStyle w:val="a4"/>
        <w:numPr>
          <w:ilvl w:val="0"/>
          <w:numId w:val="30"/>
        </w:numPr>
      </w:pPr>
      <w:r>
        <w:t xml:space="preserve">серіппелерді, тығыздағыш элементтерді, қақпақтарды және </w:t>
      </w:r>
      <w:proofErr w:type="gramStart"/>
      <w:r>
        <w:t>бас</w:t>
      </w:r>
      <w:proofErr w:type="gramEnd"/>
      <w:r>
        <w:t>қа да құрамдас бөлшектерді қоса алғанда, ақаулы бөлшектерді ауыстыру;</w:t>
      </w:r>
    </w:p>
    <w:p w14:paraId="6FC5FA6A" w14:textId="77777777" w:rsidR="00071C47" w:rsidRDefault="00071C47" w:rsidP="00071C47">
      <w:pPr>
        <w:pStyle w:val="a4"/>
        <w:numPr>
          <w:ilvl w:val="0"/>
          <w:numId w:val="30"/>
        </w:numPr>
      </w:pPr>
      <w:r>
        <w:t>картридждің жұ</w:t>
      </w:r>
      <w:proofErr w:type="gramStart"/>
      <w:r>
        <w:t>мыс</w:t>
      </w:r>
      <w:proofErr w:type="gramEnd"/>
      <w:r>
        <w:t>қа жарамдылығын қамтамасыз ету үшін қажет болған жағдайда чипті ауыстыру;</w:t>
      </w:r>
    </w:p>
    <w:p w14:paraId="1924B2FD" w14:textId="77777777" w:rsidR="00071C47" w:rsidRDefault="00071C47" w:rsidP="00071C47">
      <w:pPr>
        <w:pStyle w:val="a4"/>
        <w:numPr>
          <w:ilvl w:val="0"/>
          <w:numId w:val="30"/>
        </w:numPr>
      </w:pPr>
      <w:proofErr w:type="gramStart"/>
      <w:r>
        <w:t>ж</w:t>
      </w:r>
      <w:proofErr w:type="gramEnd"/>
      <w:r>
        <w:t>ұмыстар аяқталғаннан кейін картриджді жинау және сынақтан өткізу;</w:t>
      </w:r>
    </w:p>
    <w:p w14:paraId="2FF35EC4" w14:textId="77777777" w:rsidR="00071C47" w:rsidRDefault="00071C47" w:rsidP="00071C47">
      <w:pPr>
        <w:pStyle w:val="a4"/>
        <w:numPr>
          <w:ilvl w:val="0"/>
          <w:numId w:val="30"/>
        </w:numPr>
      </w:pPr>
      <w:r>
        <w:t>картридждің жұ</w:t>
      </w:r>
      <w:proofErr w:type="gramStart"/>
      <w:r>
        <w:t>мыс</w:t>
      </w:r>
      <w:proofErr w:type="gramEnd"/>
      <w:r>
        <w:t>қа жарамдылығын қалпына келтіру үшін қажетті өзге де жұмыстарды орындау.</w:t>
      </w:r>
    </w:p>
    <w:p w14:paraId="26874A4A" w14:textId="77777777" w:rsidR="00071C47" w:rsidRDefault="00071C47" w:rsidP="00071C47">
      <w:pPr>
        <w:pStyle w:val="a4"/>
      </w:pPr>
      <w:r>
        <w:t>4.2. Құрамдас бөлшектерді ауыстыру қажеттілігі картриджді диагностикалау нәтижелері бойынша айқындалады. Қажетті қосалқы бөлшектер мен оларды ауыстыру жұмыстарының құны қызметтердің жалпы құнына енгізіледі жә</w:t>
      </w:r>
      <w:proofErr w:type="gramStart"/>
      <w:r>
        <w:t>не б</w:t>
      </w:r>
      <w:proofErr w:type="gramEnd"/>
      <w:r>
        <w:t>өлек төленбейді.</w:t>
      </w:r>
    </w:p>
    <w:p w14:paraId="2F39BE7E" w14:textId="77777777" w:rsidR="00071C47" w:rsidRDefault="00071C47" w:rsidP="00071C47">
      <w:pPr>
        <w:pStyle w:val="a4"/>
      </w:pPr>
      <w:r>
        <w:rPr>
          <w:rStyle w:val="a5"/>
          <w:rFonts w:eastAsiaTheme="majorEastAsia"/>
        </w:rPr>
        <w:t>5. Шығыс материалдарына қойылатын талаптар</w:t>
      </w:r>
    </w:p>
    <w:p w14:paraId="554DB7CC" w14:textId="77777777" w:rsidR="00071C47" w:rsidRDefault="00071C47" w:rsidP="00071C47">
      <w:pPr>
        <w:pStyle w:val="a4"/>
      </w:pPr>
      <w:r>
        <w:t>5.1. Тонер картридждің нақты моделіне сәйкес келуге және тиі</w:t>
      </w:r>
      <w:proofErr w:type="gramStart"/>
      <w:r>
        <w:t>ст</w:t>
      </w:r>
      <w:proofErr w:type="gramEnd"/>
      <w:r>
        <w:t>і басып шығару сапасын қамтамасыз етуге тиіс.</w:t>
      </w:r>
    </w:p>
    <w:p w14:paraId="2190E6A7" w14:textId="77777777" w:rsidR="00071C47" w:rsidRDefault="00071C47" w:rsidP="00071C47">
      <w:pPr>
        <w:pStyle w:val="a4"/>
      </w:pPr>
      <w:r>
        <w:t>5.2. Тонердің мөлшері тиі</w:t>
      </w:r>
      <w:proofErr w:type="gramStart"/>
      <w:r>
        <w:t>ст</w:t>
      </w:r>
      <w:proofErr w:type="gramEnd"/>
      <w:r>
        <w:t>і картридж моделінің сипаттамаларына сәйкес болуға тиіс.</w:t>
      </w:r>
    </w:p>
    <w:p w14:paraId="4EED4A77" w14:textId="77777777" w:rsidR="00071C47" w:rsidRDefault="00071C47" w:rsidP="00071C47">
      <w:pPr>
        <w:pStyle w:val="a4"/>
      </w:pPr>
      <w:r>
        <w:t>5.3. Барлық шығыс материалдары мен қосалқы бөлшектерді Жеткізуші өз есебінен ұсынады және олардың құны қызметтердің жалпы құнына енгізіледі.</w:t>
      </w:r>
    </w:p>
    <w:p w14:paraId="004EA11C" w14:textId="77777777" w:rsidR="00071C47" w:rsidRDefault="00071C47" w:rsidP="00071C47">
      <w:pPr>
        <w:pStyle w:val="a4"/>
      </w:pPr>
      <w:r>
        <w:lastRenderedPageBreak/>
        <w:t>5.4. Пайдаланылатын қосалқы бөлшектер жаңа, жарамды және картридждің тиі</w:t>
      </w:r>
      <w:proofErr w:type="gramStart"/>
      <w:r>
        <w:t>ст</w:t>
      </w:r>
      <w:proofErr w:type="gramEnd"/>
      <w:r>
        <w:t>і моделіне сәйкес келетін болуы тиіс.</w:t>
      </w:r>
    </w:p>
    <w:p w14:paraId="63875589" w14:textId="77777777" w:rsidR="00071C47" w:rsidRDefault="00071C47" w:rsidP="00071C47">
      <w:pPr>
        <w:pStyle w:val="a4"/>
      </w:pPr>
      <w:r>
        <w:rPr>
          <w:rStyle w:val="a5"/>
          <w:rFonts w:eastAsiaTheme="majorEastAsia"/>
        </w:rPr>
        <w:t>6. Тонермен толтырылған және қалпына келті</w:t>
      </w:r>
      <w:proofErr w:type="gramStart"/>
      <w:r>
        <w:rPr>
          <w:rStyle w:val="a5"/>
          <w:rFonts w:eastAsiaTheme="majorEastAsia"/>
        </w:rPr>
        <w:t>р</w:t>
      </w:r>
      <w:proofErr w:type="gramEnd"/>
      <w:r>
        <w:rPr>
          <w:rStyle w:val="a5"/>
          <w:rFonts w:eastAsiaTheme="majorEastAsia"/>
        </w:rPr>
        <w:t>ілген картридждердің сапасына қойылатын талаптар</w:t>
      </w:r>
    </w:p>
    <w:p w14:paraId="59E9429C" w14:textId="77777777" w:rsidR="00071C47" w:rsidRDefault="00071C47" w:rsidP="00071C47">
      <w:pPr>
        <w:pStyle w:val="a4"/>
      </w:pPr>
      <w:r>
        <w:t xml:space="preserve">6.1. Қызмет көрсетілгеннен кейін картридждерде сыртқы зақымдар, ластану және тонердің төгілуі болмауы </w:t>
      </w:r>
      <w:proofErr w:type="gramStart"/>
      <w:r>
        <w:t>тиіс</w:t>
      </w:r>
      <w:proofErr w:type="gramEnd"/>
      <w:r>
        <w:t>.</w:t>
      </w:r>
    </w:p>
    <w:p w14:paraId="64AD3ABA" w14:textId="77777777" w:rsidR="00071C47" w:rsidRDefault="00071C47" w:rsidP="00071C47">
      <w:pPr>
        <w:pStyle w:val="a4"/>
      </w:pPr>
      <w:r>
        <w:t xml:space="preserve">6.2. Басып шығару сапасы мынадай талаптарға сәйкес болуы </w:t>
      </w:r>
      <w:proofErr w:type="gramStart"/>
      <w:r>
        <w:t>тиіс</w:t>
      </w:r>
      <w:proofErr w:type="gramEnd"/>
      <w:r>
        <w:t>:</w:t>
      </w:r>
    </w:p>
    <w:p w14:paraId="64B2EC87" w14:textId="77777777" w:rsidR="00071C47" w:rsidRDefault="00071C47" w:rsidP="00071C47">
      <w:pPr>
        <w:pStyle w:val="a4"/>
        <w:numPr>
          <w:ilvl w:val="0"/>
          <w:numId w:val="31"/>
        </w:numPr>
      </w:pPr>
      <w:r>
        <w:t>қара тү</w:t>
      </w:r>
      <w:proofErr w:type="gramStart"/>
      <w:r>
        <w:t>ст</w:t>
      </w:r>
      <w:proofErr w:type="gramEnd"/>
      <w:r>
        <w:t>ің жеткілікті қанықтылығы;</w:t>
      </w:r>
    </w:p>
    <w:p w14:paraId="3F28D3A8" w14:textId="77777777" w:rsidR="00071C47" w:rsidRDefault="00071C47" w:rsidP="00071C47">
      <w:pPr>
        <w:pStyle w:val="a4"/>
        <w:numPr>
          <w:ilvl w:val="0"/>
          <w:numId w:val="31"/>
        </w:numPr>
      </w:pPr>
      <w:r>
        <w:t xml:space="preserve">кескін мен </w:t>
      </w:r>
      <w:proofErr w:type="gramStart"/>
      <w:r>
        <w:t>м</w:t>
      </w:r>
      <w:proofErr w:type="gramEnd"/>
      <w:r>
        <w:t>әтіннің анықтығы;</w:t>
      </w:r>
    </w:p>
    <w:p w14:paraId="1C4C9AFE" w14:textId="77777777" w:rsidR="00071C47" w:rsidRDefault="00071C47" w:rsidP="00071C47">
      <w:pPr>
        <w:pStyle w:val="a4"/>
        <w:numPr>
          <w:ilvl w:val="0"/>
          <w:numId w:val="31"/>
        </w:numPr>
      </w:pPr>
      <w:proofErr w:type="gramStart"/>
      <w:r>
        <w:t>б</w:t>
      </w:r>
      <w:proofErr w:type="gramEnd"/>
      <w:r>
        <w:t>өгде фонның, жолақтар мен дақтардың болмауы;</w:t>
      </w:r>
    </w:p>
    <w:p w14:paraId="41E2B646" w14:textId="77777777" w:rsidR="00071C47" w:rsidRDefault="00071C47" w:rsidP="00071C47">
      <w:pPr>
        <w:pStyle w:val="a4"/>
        <w:numPr>
          <w:ilvl w:val="0"/>
          <w:numId w:val="31"/>
        </w:numPr>
      </w:pPr>
      <w:r>
        <w:t>тонердің қағазға тиі</w:t>
      </w:r>
      <w:proofErr w:type="gramStart"/>
      <w:r>
        <w:t>ст</w:t>
      </w:r>
      <w:proofErr w:type="gramEnd"/>
      <w:r>
        <w:t>і түрде бекітілуі;</w:t>
      </w:r>
    </w:p>
    <w:p w14:paraId="31777785" w14:textId="77777777" w:rsidR="00071C47" w:rsidRDefault="00071C47" w:rsidP="00071C47">
      <w:pPr>
        <w:pStyle w:val="a4"/>
        <w:numPr>
          <w:ilvl w:val="0"/>
          <w:numId w:val="31"/>
        </w:numPr>
      </w:pPr>
      <w:r>
        <w:t>сапасыз толтыруға, қалпына келтіруге немесе жөндеуге байланысты басып шығ</w:t>
      </w:r>
      <w:proofErr w:type="gramStart"/>
      <w:r>
        <w:t>ару</w:t>
      </w:r>
      <w:proofErr w:type="gramEnd"/>
      <w:r>
        <w:t xml:space="preserve"> ақауларының болмауы.</w:t>
      </w:r>
    </w:p>
    <w:p w14:paraId="4F30E5DC" w14:textId="77777777" w:rsidR="00071C47" w:rsidRDefault="00071C47" w:rsidP="00071C47">
      <w:pPr>
        <w:pStyle w:val="a4"/>
      </w:pPr>
      <w:r>
        <w:t xml:space="preserve">6.3. Басып шығару кезінде бөгде </w:t>
      </w:r>
      <w:proofErr w:type="gramStart"/>
      <w:r>
        <w:t>шу мен</w:t>
      </w:r>
      <w:proofErr w:type="gramEnd"/>
      <w:r>
        <w:t xml:space="preserve"> тонердің шашылуына жол берілмейді.</w:t>
      </w:r>
    </w:p>
    <w:p w14:paraId="21EEF9C6" w14:textId="77777777" w:rsidR="00071C47" w:rsidRDefault="00071C47" w:rsidP="00071C47">
      <w:pPr>
        <w:pStyle w:val="a4"/>
      </w:pPr>
      <w:r>
        <w:t>6.4. Тонермен толтырылған немесе қалпына келті</w:t>
      </w:r>
      <w:proofErr w:type="gramStart"/>
      <w:r>
        <w:t>р</w:t>
      </w:r>
      <w:proofErr w:type="gramEnd"/>
      <w:r>
        <w:t>ілген картридждің жұмыс ресурсы парақтың 5% стандартты толтырылуы жағдайында тиісті модельдің сипаттамаларына сәйкес болуы тиіс.</w:t>
      </w:r>
    </w:p>
    <w:p w14:paraId="67F0D407" w14:textId="77777777" w:rsidR="00071C47" w:rsidRDefault="00071C47" w:rsidP="00071C47">
      <w:pPr>
        <w:pStyle w:val="a4"/>
      </w:pPr>
      <w:r>
        <w:t>6.5. Әрбі</w:t>
      </w:r>
      <w:proofErr w:type="gramStart"/>
      <w:r>
        <w:t>р</w:t>
      </w:r>
      <w:proofErr w:type="gramEnd"/>
      <w:r>
        <w:t xml:space="preserve"> қызмет көрсетілгеннен кейін Жеткізуші картриджді сынақтан өткізіп, басып шығару сапасын растайтын сынақ басып шығарылымын ұсынады.</w:t>
      </w:r>
    </w:p>
    <w:p w14:paraId="1D030C1A" w14:textId="77777777" w:rsidR="00071C47" w:rsidRDefault="00071C47" w:rsidP="00071C47">
      <w:pPr>
        <w:pStyle w:val="a4"/>
      </w:pPr>
      <w:r>
        <w:t>6.6. Әрбі</w:t>
      </w:r>
      <w:proofErr w:type="gramStart"/>
      <w:r>
        <w:t>р</w:t>
      </w:r>
      <w:proofErr w:type="gramEnd"/>
      <w:r>
        <w:t xml:space="preserve"> картридж қалпына келтіру жұмыстарының арасындағы кезеңде кемінде үш рет тонермен толтыру цикліне жарамды болуы тиіс. Картриджді пайдаланудың бүкіл кезеңіндегі қалпына келтіру циклдерінің саны техникалық мүмкіндік болған және корпусы мен негізгі құрамдас бөлшектері сыни деңгейде тозбаған жағдайда 3–4 рет болуы </w:t>
      </w:r>
      <w:proofErr w:type="gramStart"/>
      <w:r>
        <w:t>тиіс</w:t>
      </w:r>
      <w:proofErr w:type="gramEnd"/>
      <w:r>
        <w:t>.</w:t>
      </w:r>
    </w:p>
    <w:p w14:paraId="18F40914" w14:textId="77777777" w:rsidR="00071C47" w:rsidRDefault="00071C47" w:rsidP="00071C47">
      <w:pPr>
        <w:pStyle w:val="a4"/>
      </w:pPr>
      <w:r>
        <w:rPr>
          <w:rStyle w:val="a5"/>
          <w:rFonts w:eastAsiaTheme="majorEastAsia"/>
        </w:rPr>
        <w:t>7. Таңбалау және есепке алу</w:t>
      </w:r>
    </w:p>
    <w:p w14:paraId="650D109E" w14:textId="77777777" w:rsidR="00071C47" w:rsidRDefault="00071C47" w:rsidP="00071C47">
      <w:pPr>
        <w:pStyle w:val="a4"/>
      </w:pPr>
      <w:r>
        <w:t>7.1. Жеткізуші қызмет көрсетілген картридждердің есебін жүргізі</w:t>
      </w:r>
      <w:proofErr w:type="gramStart"/>
      <w:r>
        <w:t>п</w:t>
      </w:r>
      <w:proofErr w:type="gramEnd"/>
      <w:r>
        <w:t>, онда мыналарды көрсетеді:</w:t>
      </w:r>
    </w:p>
    <w:p w14:paraId="41435AC2" w14:textId="77777777" w:rsidR="00071C47" w:rsidRDefault="00071C47" w:rsidP="00071C47">
      <w:pPr>
        <w:pStyle w:val="a4"/>
        <w:numPr>
          <w:ilvl w:val="0"/>
          <w:numId w:val="32"/>
        </w:numPr>
      </w:pPr>
      <w:r>
        <w:t>картридждің моделі;</w:t>
      </w:r>
    </w:p>
    <w:p w14:paraId="4FFDAAC1" w14:textId="77777777" w:rsidR="00071C47" w:rsidRDefault="00071C47" w:rsidP="00071C47">
      <w:pPr>
        <w:pStyle w:val="a4"/>
        <w:numPr>
          <w:ilvl w:val="0"/>
          <w:numId w:val="32"/>
        </w:numPr>
      </w:pPr>
      <w:r>
        <w:t>тонермен толтыру, қалпына келтіру немесе жөндеу кү</w:t>
      </w:r>
      <w:proofErr w:type="gramStart"/>
      <w:r>
        <w:t>н</w:t>
      </w:r>
      <w:proofErr w:type="gramEnd"/>
      <w:r>
        <w:t>і;</w:t>
      </w:r>
    </w:p>
    <w:p w14:paraId="518C85A1" w14:textId="77777777" w:rsidR="00071C47" w:rsidRDefault="00071C47" w:rsidP="00071C47">
      <w:pPr>
        <w:pStyle w:val="a4"/>
        <w:numPr>
          <w:ilvl w:val="0"/>
          <w:numId w:val="32"/>
        </w:numPr>
      </w:pPr>
      <w:r>
        <w:t>орындалған толтыру және қалпына келтіру жұмыстарының саны;</w:t>
      </w:r>
    </w:p>
    <w:p w14:paraId="16EF5153" w14:textId="77777777" w:rsidR="00071C47" w:rsidRDefault="00071C47" w:rsidP="00071C47">
      <w:pPr>
        <w:pStyle w:val="a4"/>
        <w:numPr>
          <w:ilvl w:val="0"/>
          <w:numId w:val="32"/>
        </w:numPr>
      </w:pPr>
      <w:r>
        <w:t>ауыстырылған қосалқы бөлшектер туралы мәліметтер.</w:t>
      </w:r>
    </w:p>
    <w:p w14:paraId="760F9CD7" w14:textId="77777777" w:rsidR="00071C47" w:rsidRDefault="00071C47" w:rsidP="00071C47">
      <w:pPr>
        <w:pStyle w:val="a4"/>
      </w:pPr>
      <w:r>
        <w:t>7.2. Тапсырыс берушінің талабы бойынша Жеткізуші әрбі</w:t>
      </w:r>
      <w:proofErr w:type="gramStart"/>
      <w:r>
        <w:t>р</w:t>
      </w:r>
      <w:proofErr w:type="gramEnd"/>
      <w:r>
        <w:t xml:space="preserve"> картриджге көрсетілген қызметтердің тарихы туралы мәліметтерді ұсынады.</w:t>
      </w:r>
    </w:p>
    <w:p w14:paraId="5000CD14" w14:textId="77777777" w:rsidR="00071C47" w:rsidRDefault="00071C47" w:rsidP="00071C47">
      <w:pPr>
        <w:pStyle w:val="a4"/>
      </w:pPr>
      <w:r>
        <w:rPr>
          <w:rStyle w:val="a5"/>
          <w:rFonts w:eastAsiaTheme="majorEastAsia"/>
        </w:rPr>
        <w:t xml:space="preserve">8. Кепілдік </w:t>
      </w:r>
      <w:proofErr w:type="gramStart"/>
      <w:r>
        <w:rPr>
          <w:rStyle w:val="a5"/>
          <w:rFonts w:eastAsiaTheme="majorEastAsia"/>
        </w:rPr>
        <w:t>м</w:t>
      </w:r>
      <w:proofErr w:type="gramEnd"/>
      <w:r>
        <w:rPr>
          <w:rStyle w:val="a5"/>
          <w:rFonts w:eastAsiaTheme="majorEastAsia"/>
        </w:rPr>
        <w:t>індеттемелер</w:t>
      </w:r>
    </w:p>
    <w:p w14:paraId="49C86489" w14:textId="77777777" w:rsidR="00071C47" w:rsidRDefault="00071C47" w:rsidP="00071C47">
      <w:pPr>
        <w:pStyle w:val="a4"/>
      </w:pPr>
      <w:r>
        <w:t>8.1. Картриджді тонермен толтыру қызметіне толтырылған тонер толық жұмсалғ</w:t>
      </w:r>
      <w:proofErr w:type="gramStart"/>
      <w:r>
        <w:t>ан</w:t>
      </w:r>
      <w:proofErr w:type="gramEnd"/>
      <w:r>
        <w:t>ға дейін, пайдалану қағидалары сақталған жағдайда, кепілдік беріледі.</w:t>
      </w:r>
    </w:p>
    <w:p w14:paraId="27C5C7AB" w14:textId="77777777" w:rsidR="00071C47" w:rsidRDefault="00071C47" w:rsidP="00071C47">
      <w:pPr>
        <w:pStyle w:val="a4"/>
      </w:pPr>
      <w:r>
        <w:lastRenderedPageBreak/>
        <w:t>8.2. Картриджді қалпына келтіру және жөндеу қызметтеріне көрсетілген қызметтер актісі</w:t>
      </w:r>
      <w:proofErr w:type="gramStart"/>
      <w:r>
        <w:t>не қол</w:t>
      </w:r>
      <w:proofErr w:type="gramEnd"/>
      <w:r>
        <w:t xml:space="preserve"> қойылған күннен бастап кемінде 1 ай мерзімге кепілдік беріледі.</w:t>
      </w:r>
    </w:p>
    <w:p w14:paraId="6989B42D" w14:textId="77777777" w:rsidR="00071C47" w:rsidRDefault="00071C47" w:rsidP="00071C47">
      <w:pPr>
        <w:pStyle w:val="a4"/>
      </w:pPr>
      <w:r>
        <w:t xml:space="preserve">8.3. Жеткізушінің кінәсінен туындаған басып шығару сапасының кемшіліктері анықталған жағдайда, Жеткізуші Тапсырыс беруші хабарлаған сәттен бастап 4 сағат ішінде оларды өз есебінен </w:t>
      </w:r>
      <w:proofErr w:type="gramStart"/>
      <w:r>
        <w:t>жою</w:t>
      </w:r>
      <w:proofErr w:type="gramEnd"/>
      <w:r>
        <w:t>ға міндетті.</w:t>
      </w:r>
    </w:p>
    <w:p w14:paraId="62D20002" w14:textId="77777777" w:rsidR="00071C47" w:rsidRDefault="00071C47" w:rsidP="00071C47">
      <w:pPr>
        <w:pStyle w:val="a4"/>
      </w:pPr>
      <w:r>
        <w:t>8.4. Тапсырыс берушінің талабы бойынша Жеткізуші картридж бункерінің толтырылу деңгейін і</w:t>
      </w:r>
      <w:proofErr w:type="gramStart"/>
      <w:r>
        <w:t>р</w:t>
      </w:r>
      <w:proofErr w:type="gramEnd"/>
      <w:r>
        <w:t>іктеп тексеруді қамтамасыз етеді.</w:t>
      </w:r>
    </w:p>
    <w:p w14:paraId="2D572884" w14:textId="77777777" w:rsidR="00071C47" w:rsidRDefault="00071C47" w:rsidP="00071C47">
      <w:pPr>
        <w:pStyle w:val="a4"/>
      </w:pPr>
      <w:r>
        <w:t>8.5. Көрсетілген қызметтерді қабылдау қызмет көрсетілген картридждердің әрбі</w:t>
      </w:r>
      <w:proofErr w:type="gramStart"/>
      <w:r>
        <w:t>р</w:t>
      </w:r>
      <w:proofErr w:type="gramEnd"/>
      <w:r>
        <w:t xml:space="preserve"> партиясының сапасы тексерілгеннен кейін жүзеге асырылады.</w:t>
      </w:r>
    </w:p>
    <w:p w14:paraId="03BA16FD" w14:textId="77777777" w:rsidR="00071C47" w:rsidRDefault="00071C47" w:rsidP="00071C47">
      <w:pPr>
        <w:pStyle w:val="a4"/>
      </w:pPr>
      <w:r>
        <w:rPr>
          <w:rStyle w:val="a5"/>
          <w:rFonts w:eastAsiaTheme="majorEastAsia"/>
        </w:rPr>
        <w:t>9. Қызметтердің көрсетілгенін растайтын құжаттар</w:t>
      </w:r>
    </w:p>
    <w:p w14:paraId="1510A2E2" w14:textId="77777777" w:rsidR="00071C47" w:rsidRDefault="00071C47" w:rsidP="00071C47">
      <w:pPr>
        <w:pStyle w:val="a4"/>
      </w:pPr>
      <w:r>
        <w:t>Қызметтердің көрсетілгенін растайтын құжаттарда картридждің моделі, бар болған жағдайда сериялық нөмі</w:t>
      </w:r>
      <w:proofErr w:type="gramStart"/>
      <w:r>
        <w:t>р</w:t>
      </w:r>
      <w:proofErr w:type="gramEnd"/>
      <w:r>
        <w:t>і, орындалған жұмыстардың түрі, қызмет көрсетілген картридждердің саны және ауыстырылған қосалқы бөлшектердің тізбесі көрсетіледі.</w:t>
      </w:r>
    </w:p>
    <w:p w14:paraId="3A4569B4" w14:textId="77777777" w:rsidR="00071C47" w:rsidRDefault="00071C47" w:rsidP="00071C47">
      <w:pPr>
        <w:pStyle w:val="a4"/>
      </w:pPr>
      <w:r>
        <w:rPr>
          <w:rStyle w:val="a5"/>
          <w:rFonts w:eastAsiaTheme="majorEastAsia"/>
        </w:rPr>
        <w:t>10. Қалпына келтіруге жарамсыз картридждер</w:t>
      </w:r>
    </w:p>
    <w:p w14:paraId="13F501AC" w14:textId="77777777" w:rsidR="00071C47" w:rsidRDefault="00071C47" w:rsidP="00071C47">
      <w:pPr>
        <w:pStyle w:val="a4"/>
      </w:pPr>
      <w:r>
        <w:t>10.1. Критикалық тозу немесе зақымдану салдарынан картриджді тонермен толтыру, қалпына келтіру немесе жөндеу мүмкін болмаған жағдайда, Жеткізуші Тапсырыс берушіні хабардар еті</w:t>
      </w:r>
      <w:proofErr w:type="gramStart"/>
      <w:r>
        <w:t>п</w:t>
      </w:r>
      <w:proofErr w:type="gramEnd"/>
      <w:r>
        <w:t>, анықталған ақаулар мен қалпына келтіру мүмкін болмауының себептері көрсетілген техникалық қорытынды ұсынады.</w:t>
      </w:r>
    </w:p>
    <w:p w14:paraId="394DF0D0" w14:textId="77777777" w:rsidR="00071C47" w:rsidRDefault="00071C47" w:rsidP="00071C47">
      <w:pPr>
        <w:pStyle w:val="a4"/>
      </w:pPr>
      <w:r>
        <w:t>10.2. Техникалық қ</w:t>
      </w:r>
      <w:proofErr w:type="gramStart"/>
      <w:r>
        <w:t>орытынды</w:t>
      </w:r>
      <w:proofErr w:type="gramEnd"/>
      <w:r>
        <w:t>ға Жеткізушінің жауапты маманы қол қояды.</w:t>
      </w:r>
    </w:p>
    <w:p w14:paraId="7E1C206B" w14:textId="77777777" w:rsidR="00071C47" w:rsidRDefault="00071C47" w:rsidP="00071C47">
      <w:pPr>
        <w:pStyle w:val="a4"/>
      </w:pPr>
      <w:r>
        <w:t>10.3. Мұндай картриджбен одан ә</w:t>
      </w:r>
      <w:proofErr w:type="gramStart"/>
      <w:r>
        <w:t>р</w:t>
      </w:r>
      <w:proofErr w:type="gramEnd"/>
      <w:r>
        <w:t>і жұмыс істеу Тапсырыс берушімен келісілгеннен кейін ғана жүзеге асырылады.</w:t>
      </w:r>
    </w:p>
    <w:p w14:paraId="1814A64E" w14:textId="77777777" w:rsidR="00071C47" w:rsidRDefault="00071C47" w:rsidP="00071C47">
      <w:pPr>
        <w:pStyle w:val="a4"/>
      </w:pPr>
      <w:r>
        <w:rPr>
          <w:rStyle w:val="a5"/>
          <w:rFonts w:eastAsiaTheme="majorEastAsia"/>
        </w:rPr>
        <w:t>11. Қызмет көрсету мерзі</w:t>
      </w:r>
      <w:proofErr w:type="gramStart"/>
      <w:r>
        <w:rPr>
          <w:rStyle w:val="a5"/>
          <w:rFonts w:eastAsiaTheme="majorEastAsia"/>
        </w:rPr>
        <w:t>м</w:t>
      </w:r>
      <w:proofErr w:type="gramEnd"/>
      <w:r>
        <w:rPr>
          <w:rStyle w:val="a5"/>
          <w:rFonts w:eastAsiaTheme="majorEastAsia"/>
        </w:rPr>
        <w:t>і мен орны</w:t>
      </w:r>
    </w:p>
    <w:p w14:paraId="6B3CB482" w14:textId="77777777" w:rsidR="00071C47" w:rsidRDefault="00071C47" w:rsidP="00071C47">
      <w:pPr>
        <w:pStyle w:val="a4"/>
      </w:pPr>
      <w:r>
        <w:t>Қызмет көрсету мерзімі: шарт жасалған күннен бастап 2026 жылғы 31 желтоқ</w:t>
      </w:r>
      <w:proofErr w:type="gramStart"/>
      <w:r>
        <w:t>сан</w:t>
      </w:r>
      <w:proofErr w:type="gramEnd"/>
      <w:r>
        <w:t>ға дейін.</w:t>
      </w:r>
    </w:p>
    <w:p w14:paraId="12E5C595" w14:textId="77777777" w:rsidR="00071C47" w:rsidRDefault="00071C47" w:rsidP="00071C47">
      <w:pPr>
        <w:pStyle w:val="a4"/>
      </w:pPr>
      <w:r>
        <w:t>Қызмет көрсету орны: Қазақстан Республикасы, Алматы қаласы, Папанин көшесі, 220, «А» литері.</w:t>
      </w:r>
    </w:p>
    <w:p w14:paraId="13D99D67" w14:textId="77777777" w:rsidR="00071C47" w:rsidRDefault="00071C47" w:rsidP="00071C47">
      <w:pPr>
        <w:pStyle w:val="a4"/>
      </w:pPr>
      <w:r>
        <w:rPr>
          <w:rStyle w:val="a5"/>
          <w:rFonts w:eastAsiaTheme="majorEastAsia"/>
        </w:rPr>
        <w:t>12. Қызмет көрсетілетін картридж модельдерінің тізбесі</w:t>
      </w:r>
    </w:p>
    <w:p w14:paraId="1E783BB5" w14:textId="77777777" w:rsidR="00071C47" w:rsidRDefault="00071C47" w:rsidP="00071C47">
      <w:pPr>
        <w:pStyle w:val="a4"/>
        <w:numPr>
          <w:ilvl w:val="0"/>
          <w:numId w:val="33"/>
        </w:numPr>
      </w:pPr>
      <w:r>
        <w:t>Pantum PC-211E;</w:t>
      </w:r>
    </w:p>
    <w:p w14:paraId="05974694" w14:textId="77777777" w:rsidR="00071C47" w:rsidRDefault="00071C47" w:rsidP="00071C47">
      <w:pPr>
        <w:pStyle w:val="a4"/>
        <w:numPr>
          <w:ilvl w:val="0"/>
          <w:numId w:val="33"/>
        </w:numPr>
      </w:pPr>
      <w:r>
        <w:t>HP Q2612A;</w:t>
      </w:r>
    </w:p>
    <w:p w14:paraId="177B5B9B" w14:textId="77777777" w:rsidR="00071C47" w:rsidRDefault="00071C47" w:rsidP="00071C47">
      <w:pPr>
        <w:pStyle w:val="a4"/>
        <w:numPr>
          <w:ilvl w:val="0"/>
          <w:numId w:val="33"/>
        </w:numPr>
      </w:pPr>
      <w:r>
        <w:t>HP CE285A / Canon CRG 725;</w:t>
      </w:r>
    </w:p>
    <w:p w14:paraId="727619DB" w14:textId="77777777" w:rsidR="00071C47" w:rsidRDefault="00071C47" w:rsidP="00071C47">
      <w:pPr>
        <w:pStyle w:val="a4"/>
        <w:numPr>
          <w:ilvl w:val="0"/>
          <w:numId w:val="33"/>
        </w:numPr>
      </w:pPr>
      <w:r>
        <w:t>HP CF283A;</w:t>
      </w:r>
    </w:p>
    <w:p w14:paraId="37CACA84" w14:textId="77777777" w:rsidR="00071C47" w:rsidRDefault="00071C47" w:rsidP="00071C47">
      <w:pPr>
        <w:pStyle w:val="a4"/>
        <w:numPr>
          <w:ilvl w:val="0"/>
          <w:numId w:val="33"/>
        </w:numPr>
      </w:pPr>
      <w:r>
        <w:t>HP CE728A;</w:t>
      </w:r>
    </w:p>
    <w:p w14:paraId="79C7E96A" w14:textId="77777777" w:rsidR="00071C47" w:rsidRPr="00071C47" w:rsidRDefault="00071C47" w:rsidP="00071C47">
      <w:pPr>
        <w:pStyle w:val="a4"/>
        <w:numPr>
          <w:ilvl w:val="0"/>
          <w:numId w:val="33"/>
        </w:numPr>
        <w:rPr>
          <w:lang w:val="en-US"/>
        </w:rPr>
      </w:pPr>
      <w:r w:rsidRPr="00071C47">
        <w:rPr>
          <w:lang w:val="en-US"/>
        </w:rPr>
        <w:t>Samsung SL-M2020 / SL-M2070 / SL-M2070FW (MLT-D111S);</w:t>
      </w:r>
    </w:p>
    <w:p w14:paraId="055281F2" w14:textId="77777777" w:rsidR="00071C47" w:rsidRDefault="00071C47" w:rsidP="00071C47">
      <w:pPr>
        <w:pStyle w:val="a4"/>
        <w:numPr>
          <w:ilvl w:val="0"/>
          <w:numId w:val="33"/>
        </w:numPr>
      </w:pPr>
      <w:r>
        <w:t>HP CF217A / CF219A;</w:t>
      </w:r>
    </w:p>
    <w:p w14:paraId="494FCCE6" w14:textId="77777777" w:rsidR="00071C47" w:rsidRDefault="00071C47" w:rsidP="00071C47">
      <w:pPr>
        <w:pStyle w:val="a4"/>
        <w:numPr>
          <w:ilvl w:val="0"/>
          <w:numId w:val="33"/>
        </w:numPr>
      </w:pPr>
      <w:r>
        <w:t>HP CF244;</w:t>
      </w:r>
    </w:p>
    <w:p w14:paraId="15745EEF" w14:textId="77777777" w:rsidR="00071C47" w:rsidRDefault="00071C47" w:rsidP="00071C47">
      <w:pPr>
        <w:pStyle w:val="a4"/>
        <w:numPr>
          <w:ilvl w:val="0"/>
          <w:numId w:val="33"/>
        </w:numPr>
      </w:pPr>
      <w:r>
        <w:t>Canon 070;</w:t>
      </w:r>
    </w:p>
    <w:p w14:paraId="2C6AC653" w14:textId="77777777" w:rsidR="00071C47" w:rsidRDefault="00071C47" w:rsidP="00071C47">
      <w:pPr>
        <w:pStyle w:val="a4"/>
        <w:numPr>
          <w:ilvl w:val="0"/>
          <w:numId w:val="33"/>
        </w:numPr>
      </w:pPr>
      <w:r>
        <w:t>КАТЮША TK133;</w:t>
      </w:r>
    </w:p>
    <w:p w14:paraId="17472D48" w14:textId="77777777" w:rsidR="00071C47" w:rsidRDefault="00071C47" w:rsidP="00071C47">
      <w:pPr>
        <w:pStyle w:val="a4"/>
        <w:numPr>
          <w:ilvl w:val="0"/>
          <w:numId w:val="33"/>
        </w:numPr>
      </w:pPr>
      <w:r>
        <w:t>HP CF210A / 731 (қара);</w:t>
      </w:r>
    </w:p>
    <w:p w14:paraId="20A0CF71" w14:textId="77777777" w:rsidR="00071C47" w:rsidRDefault="00071C47" w:rsidP="00071C47">
      <w:pPr>
        <w:pStyle w:val="a4"/>
        <w:numPr>
          <w:ilvl w:val="0"/>
          <w:numId w:val="33"/>
        </w:numPr>
      </w:pPr>
      <w:r>
        <w:t>HP CF211A / 731 (кө</w:t>
      </w:r>
      <w:proofErr w:type="gramStart"/>
      <w:r>
        <w:t>г</w:t>
      </w:r>
      <w:proofErr w:type="gramEnd"/>
      <w:r>
        <w:t>ілдір);</w:t>
      </w:r>
    </w:p>
    <w:p w14:paraId="5442E2F0" w14:textId="77777777" w:rsidR="00071C47" w:rsidRDefault="00071C47" w:rsidP="00071C47">
      <w:pPr>
        <w:pStyle w:val="a4"/>
        <w:numPr>
          <w:ilvl w:val="0"/>
          <w:numId w:val="33"/>
        </w:numPr>
      </w:pPr>
      <w:r>
        <w:lastRenderedPageBreak/>
        <w:t>HP CF212A / 731 (сары);</w:t>
      </w:r>
    </w:p>
    <w:p w14:paraId="2508F691" w14:textId="77777777" w:rsidR="00071C47" w:rsidRDefault="00071C47" w:rsidP="00071C47">
      <w:pPr>
        <w:pStyle w:val="a4"/>
        <w:numPr>
          <w:ilvl w:val="0"/>
          <w:numId w:val="33"/>
        </w:numPr>
      </w:pPr>
      <w:r>
        <w:t>HP CF213A / 731 (қызыл-күлгін).</w:t>
      </w:r>
    </w:p>
    <w:p w14:paraId="63E7E94C" w14:textId="77777777" w:rsidR="00071C47" w:rsidRDefault="00071C47" w:rsidP="00071C47">
      <w:pPr>
        <w:pStyle w:val="a4"/>
      </w:pPr>
      <w:r>
        <w:t xml:space="preserve">Қосымша түрде картридждің моделіне және диагностика нәтижелеріне байланысты фотобарабанды, магниттік білікті, коронаторды, мөлшерлеу қалақшасын, ракельді, чипті және </w:t>
      </w:r>
      <w:proofErr w:type="gramStart"/>
      <w:r>
        <w:t>бас</w:t>
      </w:r>
      <w:proofErr w:type="gramEnd"/>
      <w:r>
        <w:t>қа да ақаулы құрамдас бөлшектерді ауыстыру көзделеді.</w:t>
      </w:r>
    </w:p>
    <w:p w14:paraId="52EDF388" w14:textId="77777777" w:rsidR="00071C47" w:rsidRDefault="00071C47" w:rsidP="00071C47">
      <w:pPr>
        <w:pStyle w:val="a4"/>
      </w:pPr>
      <w:r>
        <w:rPr>
          <w:rStyle w:val="a5"/>
          <w:rFonts w:eastAsiaTheme="majorEastAsia"/>
        </w:rPr>
        <w:t>13. Қызметтердің көлемі мен құны</w:t>
      </w:r>
    </w:p>
    <w:p w14:paraId="0DA489F7" w14:textId="77777777" w:rsidR="00071C47" w:rsidRDefault="00071C47" w:rsidP="00071C47">
      <w:pPr>
        <w:pStyle w:val="a4"/>
      </w:pPr>
      <w:r>
        <w:t>Қызметтердің жалпы көлемі картридждерді тонермен толтыру, қалпына келтіру және жөндеу бойынша 300 (үш жүз) қызметті құрайды. Әрбі</w:t>
      </w:r>
      <w:proofErr w:type="gramStart"/>
      <w:r>
        <w:t>р</w:t>
      </w:r>
      <w:proofErr w:type="gramEnd"/>
      <w:r>
        <w:t xml:space="preserve"> қызмет Тапсырыс берушінің өтінімі бойынша бір картриджді бір рет тонермен толтыру, қалпына келтіру немесе жөндеу ретінде есепке алынады.</w:t>
      </w:r>
    </w:p>
    <w:p w14:paraId="7C4D8F3C" w14:textId="77777777" w:rsidR="00071C47" w:rsidRDefault="00071C47" w:rsidP="00071C47">
      <w:pPr>
        <w:pStyle w:val="a4"/>
      </w:pPr>
      <w:proofErr w:type="gramStart"/>
      <w:r>
        <w:t>Қызметтердің құнына барлық қажетті шығыс материалдары, тонер, қосалқы бөлшектер, ақаулы құрамдас бөлшектерді ауыстыру, диагностика, тазалау, жинау, сынақтан өткізу және осы техникалық ерекшелікте көзделген өзге де жұмыстар кіреді. Көрсетілген жұмыстардың, материалдар мен қосалқы бөлшектердің барлығы шарттың жалпы құнына енгізіледі және</w:t>
      </w:r>
      <w:proofErr w:type="gramEnd"/>
      <w:r>
        <w:t xml:space="preserve"> </w:t>
      </w:r>
      <w:proofErr w:type="gramStart"/>
      <w:r>
        <w:t>б</w:t>
      </w:r>
      <w:proofErr w:type="gramEnd"/>
      <w:r>
        <w:t>өлек төленбейді.</w:t>
      </w:r>
    </w:p>
    <w:p w14:paraId="467CEE14" w14:textId="77777777" w:rsidR="00071C47" w:rsidRDefault="00071C47" w:rsidP="00071C47">
      <w:pPr>
        <w:pStyle w:val="a4"/>
      </w:pPr>
      <w:r>
        <w:t xml:space="preserve">Жеткізуші шарттың жалпы сомасы шегінде 300 бірлік қызметті толық көлемде көрсетуге міндетті. Жеткізушінің кінәсінен туындаған кемшіліктерді жою бойынша жұмыстарды қайталап орындау </w:t>
      </w:r>
      <w:proofErr w:type="gramStart"/>
      <w:r>
        <w:t>к</w:t>
      </w:r>
      <w:proofErr w:type="gramEnd"/>
      <w:r>
        <w:t>өрсетілген көлемге есептелмейді.</w:t>
      </w:r>
    </w:p>
    <w:p w14:paraId="515E98D1" w14:textId="77777777" w:rsidR="00071C47" w:rsidRPr="00451E42" w:rsidRDefault="00071C47" w:rsidP="00451E42">
      <w:bookmarkStart w:id="0" w:name="_GoBack"/>
      <w:bookmarkEnd w:id="0"/>
    </w:p>
    <w:sectPr w:rsidR="00071C47" w:rsidRPr="00451E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09B8"/>
    <w:multiLevelType w:val="multilevel"/>
    <w:tmpl w:val="0AF82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9B1326"/>
    <w:multiLevelType w:val="multilevel"/>
    <w:tmpl w:val="ABB0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24141E"/>
    <w:multiLevelType w:val="multilevel"/>
    <w:tmpl w:val="D0B6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9B7CEB"/>
    <w:multiLevelType w:val="multilevel"/>
    <w:tmpl w:val="46A8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444190"/>
    <w:multiLevelType w:val="multilevel"/>
    <w:tmpl w:val="E6A6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697437"/>
    <w:multiLevelType w:val="multilevel"/>
    <w:tmpl w:val="40C05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2E70E5"/>
    <w:multiLevelType w:val="multilevel"/>
    <w:tmpl w:val="B456B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BB73B4"/>
    <w:multiLevelType w:val="multilevel"/>
    <w:tmpl w:val="3CB09F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FB0116"/>
    <w:multiLevelType w:val="multilevel"/>
    <w:tmpl w:val="BA16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242A19"/>
    <w:multiLevelType w:val="multilevel"/>
    <w:tmpl w:val="921C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E8179D"/>
    <w:multiLevelType w:val="multilevel"/>
    <w:tmpl w:val="4DFAE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BC5B74"/>
    <w:multiLevelType w:val="multilevel"/>
    <w:tmpl w:val="54CC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4F7078"/>
    <w:multiLevelType w:val="multilevel"/>
    <w:tmpl w:val="0396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D007712"/>
    <w:multiLevelType w:val="multilevel"/>
    <w:tmpl w:val="7C262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D546F19"/>
    <w:multiLevelType w:val="multilevel"/>
    <w:tmpl w:val="C48C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2B0551"/>
    <w:multiLevelType w:val="multilevel"/>
    <w:tmpl w:val="559CB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F613F52"/>
    <w:multiLevelType w:val="multilevel"/>
    <w:tmpl w:val="E3C6E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25B5C"/>
    <w:multiLevelType w:val="multilevel"/>
    <w:tmpl w:val="32F68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5A031B2"/>
    <w:multiLevelType w:val="multilevel"/>
    <w:tmpl w:val="5DCCD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60120CF"/>
    <w:multiLevelType w:val="multilevel"/>
    <w:tmpl w:val="CFA2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401757"/>
    <w:multiLevelType w:val="multilevel"/>
    <w:tmpl w:val="35AC6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6C2297B"/>
    <w:multiLevelType w:val="multilevel"/>
    <w:tmpl w:val="FB268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4853E9"/>
    <w:multiLevelType w:val="multilevel"/>
    <w:tmpl w:val="C6762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FB2178"/>
    <w:multiLevelType w:val="multilevel"/>
    <w:tmpl w:val="87DC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F2F6478"/>
    <w:multiLevelType w:val="multilevel"/>
    <w:tmpl w:val="39E67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4C6EB5"/>
    <w:multiLevelType w:val="multilevel"/>
    <w:tmpl w:val="A7C48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81A74A5"/>
    <w:multiLevelType w:val="multilevel"/>
    <w:tmpl w:val="5B100E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A924105"/>
    <w:multiLevelType w:val="multilevel"/>
    <w:tmpl w:val="3350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7D4A46"/>
    <w:multiLevelType w:val="multilevel"/>
    <w:tmpl w:val="6360B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4BF04A3"/>
    <w:multiLevelType w:val="multilevel"/>
    <w:tmpl w:val="38A4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9A57017"/>
    <w:multiLevelType w:val="multilevel"/>
    <w:tmpl w:val="099AA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CC90441"/>
    <w:multiLevelType w:val="multilevel"/>
    <w:tmpl w:val="E194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1D0B81"/>
    <w:multiLevelType w:val="multilevel"/>
    <w:tmpl w:val="30D8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0"/>
  </w:num>
  <w:num w:numId="3">
    <w:abstractNumId w:val="20"/>
  </w:num>
  <w:num w:numId="4">
    <w:abstractNumId w:val="15"/>
  </w:num>
  <w:num w:numId="5">
    <w:abstractNumId w:val="7"/>
  </w:num>
  <w:num w:numId="6">
    <w:abstractNumId w:val="8"/>
  </w:num>
  <w:num w:numId="7">
    <w:abstractNumId w:val="25"/>
  </w:num>
  <w:num w:numId="8">
    <w:abstractNumId w:val="10"/>
  </w:num>
  <w:num w:numId="9">
    <w:abstractNumId w:val="5"/>
  </w:num>
  <w:num w:numId="10">
    <w:abstractNumId w:val="14"/>
  </w:num>
  <w:num w:numId="11">
    <w:abstractNumId w:val="28"/>
  </w:num>
  <w:num w:numId="12">
    <w:abstractNumId w:val="27"/>
  </w:num>
  <w:num w:numId="13">
    <w:abstractNumId w:val="17"/>
  </w:num>
  <w:num w:numId="14">
    <w:abstractNumId w:val="6"/>
  </w:num>
  <w:num w:numId="15">
    <w:abstractNumId w:val="13"/>
  </w:num>
  <w:num w:numId="16">
    <w:abstractNumId w:val="26"/>
  </w:num>
  <w:num w:numId="17">
    <w:abstractNumId w:val="2"/>
  </w:num>
  <w:num w:numId="18">
    <w:abstractNumId w:val="24"/>
  </w:num>
  <w:num w:numId="19">
    <w:abstractNumId w:val="16"/>
  </w:num>
  <w:num w:numId="20">
    <w:abstractNumId w:val="12"/>
  </w:num>
  <w:num w:numId="21">
    <w:abstractNumId w:val="18"/>
  </w:num>
  <w:num w:numId="22">
    <w:abstractNumId w:val="32"/>
  </w:num>
  <w:num w:numId="23">
    <w:abstractNumId w:val="9"/>
  </w:num>
  <w:num w:numId="24">
    <w:abstractNumId w:val="21"/>
  </w:num>
  <w:num w:numId="25">
    <w:abstractNumId w:val="1"/>
  </w:num>
  <w:num w:numId="26">
    <w:abstractNumId w:val="19"/>
  </w:num>
  <w:num w:numId="27">
    <w:abstractNumId w:val="11"/>
  </w:num>
  <w:num w:numId="28">
    <w:abstractNumId w:val="29"/>
  </w:num>
  <w:num w:numId="29">
    <w:abstractNumId w:val="0"/>
  </w:num>
  <w:num w:numId="30">
    <w:abstractNumId w:val="3"/>
  </w:num>
  <w:num w:numId="31">
    <w:abstractNumId w:val="23"/>
  </w:num>
  <w:num w:numId="32">
    <w:abstractNumId w:val="22"/>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F26"/>
    <w:rsid w:val="00071C47"/>
    <w:rsid w:val="000C206E"/>
    <w:rsid w:val="000D0EF5"/>
    <w:rsid w:val="00261D2C"/>
    <w:rsid w:val="00436224"/>
    <w:rsid w:val="00451E42"/>
    <w:rsid w:val="005079DA"/>
    <w:rsid w:val="00511FA1"/>
    <w:rsid w:val="005A2361"/>
    <w:rsid w:val="005C3C2C"/>
    <w:rsid w:val="00666FAC"/>
    <w:rsid w:val="006B618E"/>
    <w:rsid w:val="006D5C66"/>
    <w:rsid w:val="00832337"/>
    <w:rsid w:val="008B56EF"/>
    <w:rsid w:val="008C5F26"/>
    <w:rsid w:val="008E33AA"/>
    <w:rsid w:val="008F6339"/>
    <w:rsid w:val="00983B92"/>
    <w:rsid w:val="009A434D"/>
    <w:rsid w:val="00A16EBD"/>
    <w:rsid w:val="00A81F32"/>
    <w:rsid w:val="00B67495"/>
    <w:rsid w:val="00C36D97"/>
    <w:rsid w:val="00D24854"/>
    <w:rsid w:val="00D83C91"/>
    <w:rsid w:val="00DD6F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40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11F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9A43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61D2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81F32"/>
    <w:pPr>
      <w:spacing w:after="0" w:line="240" w:lineRule="auto"/>
    </w:pPr>
  </w:style>
  <w:style w:type="character" w:customStyle="1" w:styleId="10">
    <w:name w:val="Заголовок 1 Знак"/>
    <w:basedOn w:val="a0"/>
    <w:link w:val="1"/>
    <w:uiPriority w:val="9"/>
    <w:rsid w:val="00511FA1"/>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9A434D"/>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261D2C"/>
    <w:rPr>
      <w:rFonts w:asciiTheme="majorHAnsi" w:eastAsiaTheme="majorEastAsia" w:hAnsiTheme="majorHAnsi" w:cstheme="majorBidi"/>
      <w:i/>
      <w:iCs/>
      <w:color w:val="2E74B5" w:themeColor="accent1" w:themeShade="BF"/>
    </w:rPr>
  </w:style>
  <w:style w:type="paragraph" w:styleId="a4">
    <w:name w:val="Normal (Web)"/>
    <w:basedOn w:val="a"/>
    <w:uiPriority w:val="99"/>
    <w:semiHidden/>
    <w:unhideWhenUsed/>
    <w:rsid w:val="00071C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71C4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11F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9A43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61D2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81F32"/>
    <w:pPr>
      <w:spacing w:after="0" w:line="240" w:lineRule="auto"/>
    </w:pPr>
  </w:style>
  <w:style w:type="character" w:customStyle="1" w:styleId="10">
    <w:name w:val="Заголовок 1 Знак"/>
    <w:basedOn w:val="a0"/>
    <w:link w:val="1"/>
    <w:uiPriority w:val="9"/>
    <w:rsid w:val="00511FA1"/>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9A434D"/>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261D2C"/>
    <w:rPr>
      <w:rFonts w:asciiTheme="majorHAnsi" w:eastAsiaTheme="majorEastAsia" w:hAnsiTheme="majorHAnsi" w:cstheme="majorBidi"/>
      <w:i/>
      <w:iCs/>
      <w:color w:val="2E74B5" w:themeColor="accent1" w:themeShade="BF"/>
    </w:rPr>
  </w:style>
  <w:style w:type="paragraph" w:styleId="a4">
    <w:name w:val="Normal (Web)"/>
    <w:basedOn w:val="a"/>
    <w:uiPriority w:val="99"/>
    <w:semiHidden/>
    <w:unhideWhenUsed/>
    <w:rsid w:val="00071C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71C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7845">
      <w:bodyDiv w:val="1"/>
      <w:marLeft w:val="0"/>
      <w:marRight w:val="0"/>
      <w:marTop w:val="0"/>
      <w:marBottom w:val="0"/>
      <w:divBdr>
        <w:top w:val="none" w:sz="0" w:space="0" w:color="auto"/>
        <w:left w:val="none" w:sz="0" w:space="0" w:color="auto"/>
        <w:bottom w:val="none" w:sz="0" w:space="0" w:color="auto"/>
        <w:right w:val="none" w:sz="0" w:space="0" w:color="auto"/>
      </w:divBdr>
    </w:div>
    <w:div w:id="413401741">
      <w:bodyDiv w:val="1"/>
      <w:marLeft w:val="0"/>
      <w:marRight w:val="0"/>
      <w:marTop w:val="0"/>
      <w:marBottom w:val="0"/>
      <w:divBdr>
        <w:top w:val="none" w:sz="0" w:space="0" w:color="auto"/>
        <w:left w:val="none" w:sz="0" w:space="0" w:color="auto"/>
        <w:bottom w:val="none" w:sz="0" w:space="0" w:color="auto"/>
        <w:right w:val="none" w:sz="0" w:space="0" w:color="auto"/>
      </w:divBdr>
    </w:div>
    <w:div w:id="910115195">
      <w:bodyDiv w:val="1"/>
      <w:marLeft w:val="0"/>
      <w:marRight w:val="0"/>
      <w:marTop w:val="0"/>
      <w:marBottom w:val="0"/>
      <w:divBdr>
        <w:top w:val="none" w:sz="0" w:space="0" w:color="auto"/>
        <w:left w:val="none" w:sz="0" w:space="0" w:color="auto"/>
        <w:bottom w:val="none" w:sz="0" w:space="0" w:color="auto"/>
        <w:right w:val="none" w:sz="0" w:space="0" w:color="auto"/>
      </w:divBdr>
    </w:div>
    <w:div w:id="187145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2518</Words>
  <Characters>14353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 закуп</dc:creator>
  <cp:lastModifiedBy>Пользователь Windows</cp:lastModifiedBy>
  <cp:revision>3</cp:revision>
  <dcterms:created xsi:type="dcterms:W3CDTF">2026-10-12T10:33:00Z</dcterms:created>
  <dcterms:modified xsi:type="dcterms:W3CDTF">2026-10-15T04:28:00Z</dcterms:modified>
</cp:coreProperties>
</file>