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2310A" w14:textId="77777777" w:rsidR="00CF7544" w:rsidRPr="00AD251A" w:rsidRDefault="00CF7544" w:rsidP="00CF7544">
      <w:pPr>
        <w:rPr>
          <w:rFonts w:ascii="Times New Roman" w:hAnsi="Times New Roman"/>
          <w:b/>
          <w:sz w:val="24"/>
          <w:szCs w:val="24"/>
        </w:rPr>
      </w:pPr>
      <w:r w:rsidRPr="00AD251A">
        <w:rPr>
          <w:rFonts w:ascii="Times New Roman" w:hAnsi="Times New Roman"/>
          <w:b/>
          <w:sz w:val="24"/>
          <w:szCs w:val="24"/>
        </w:rPr>
        <w:t>Техническая специфика ТРУ</w:t>
      </w:r>
    </w:p>
    <w:p w14:paraId="5B40037B" w14:textId="74D659ED" w:rsidR="00630B34" w:rsidRPr="00AD251A" w:rsidRDefault="00CF7544" w:rsidP="00630B34">
      <w:pPr>
        <w:rPr>
          <w:rFonts w:ascii="Times New Roman" w:hAnsi="Times New Roman"/>
          <w:b/>
          <w:sz w:val="24"/>
          <w:szCs w:val="24"/>
        </w:rPr>
      </w:pPr>
      <w:r w:rsidRPr="00AD251A">
        <w:rPr>
          <w:rFonts w:ascii="Times New Roman" w:hAnsi="Times New Roman"/>
          <w:b/>
          <w:sz w:val="24"/>
          <w:szCs w:val="24"/>
        </w:rPr>
        <w:t>Ремонт служебного автомобиля</w:t>
      </w:r>
      <w:r w:rsidR="00594E2F" w:rsidRPr="00AD251A">
        <w:rPr>
          <w:rFonts w:ascii="Times New Roman" w:hAnsi="Times New Roman"/>
          <w:b/>
          <w:sz w:val="24"/>
          <w:szCs w:val="24"/>
        </w:rPr>
        <w:t xml:space="preserve"> </w:t>
      </w:r>
      <w:r w:rsidRPr="00AD251A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31030187"/>
      <w:r w:rsidR="00630B34" w:rsidRPr="00AD251A">
        <w:rPr>
          <w:rFonts w:ascii="Times New Roman" w:hAnsi="Times New Roman"/>
          <w:sz w:val="24"/>
          <w:szCs w:val="24"/>
          <w:lang w:val="en-US"/>
        </w:rPr>
        <w:t>Hyundai</w:t>
      </w:r>
      <w:r w:rsidR="00630B34" w:rsidRPr="00AD251A">
        <w:rPr>
          <w:rFonts w:ascii="Times New Roman" w:hAnsi="Times New Roman"/>
          <w:sz w:val="24"/>
          <w:szCs w:val="24"/>
        </w:rPr>
        <w:t xml:space="preserve"> </w:t>
      </w:r>
      <w:r w:rsidR="00630B34" w:rsidRPr="00AD251A">
        <w:rPr>
          <w:rFonts w:ascii="Times New Roman" w:hAnsi="Times New Roman"/>
          <w:sz w:val="24"/>
          <w:szCs w:val="24"/>
          <w:lang w:val="en-US"/>
        </w:rPr>
        <w:t>Accent</w:t>
      </w:r>
      <w:r w:rsidR="003F11B2" w:rsidRPr="003F11B2">
        <w:rPr>
          <w:rFonts w:ascii="Times New Roman" w:hAnsi="Times New Roman"/>
          <w:sz w:val="24"/>
          <w:szCs w:val="24"/>
        </w:rPr>
        <w:t xml:space="preserve"> 2011 </w:t>
      </w:r>
      <w:r w:rsidR="003F11B2">
        <w:rPr>
          <w:rFonts w:ascii="Times New Roman" w:hAnsi="Times New Roman"/>
          <w:sz w:val="24"/>
          <w:szCs w:val="24"/>
          <w:lang w:val="kk-KZ"/>
        </w:rPr>
        <w:t xml:space="preserve">г.в. </w:t>
      </w:r>
      <w:r w:rsidR="00630B34" w:rsidRPr="00AD251A">
        <w:rPr>
          <w:rFonts w:ascii="Times New Roman" w:hAnsi="Times New Roman"/>
          <w:sz w:val="24"/>
          <w:szCs w:val="24"/>
          <w:lang w:val="kk-KZ"/>
        </w:rPr>
        <w:t>-</w:t>
      </w:r>
      <w:bookmarkEnd w:id="0"/>
      <w:r w:rsidR="00630B34" w:rsidRPr="00AD251A">
        <w:rPr>
          <w:rFonts w:ascii="Times New Roman" w:hAnsi="Times New Roman"/>
          <w:sz w:val="24"/>
          <w:szCs w:val="24"/>
          <w:lang w:val="kk-KZ"/>
        </w:rPr>
        <w:t xml:space="preserve"> по мере необходимости в течение 20</w:t>
      </w:r>
      <w:r w:rsidR="00630B34" w:rsidRPr="00AD251A">
        <w:rPr>
          <w:rFonts w:ascii="Times New Roman" w:hAnsi="Times New Roman"/>
          <w:sz w:val="24"/>
          <w:szCs w:val="24"/>
        </w:rPr>
        <w:t>2</w:t>
      </w:r>
      <w:r w:rsidR="00046B76">
        <w:rPr>
          <w:rFonts w:ascii="Times New Roman" w:hAnsi="Times New Roman"/>
          <w:sz w:val="24"/>
          <w:szCs w:val="24"/>
          <w:lang w:val="kk-KZ"/>
        </w:rPr>
        <w:t>6</w:t>
      </w:r>
      <w:r w:rsidR="00630B34" w:rsidRPr="00AD251A">
        <w:rPr>
          <w:rFonts w:ascii="Times New Roman" w:hAnsi="Times New Roman"/>
          <w:sz w:val="24"/>
          <w:szCs w:val="24"/>
          <w:lang w:val="kk-KZ"/>
        </w:rPr>
        <w:t xml:space="preserve"> года.</w:t>
      </w:r>
    </w:p>
    <w:p w14:paraId="41D25E06" w14:textId="77777777" w:rsidR="00CF7544" w:rsidRPr="00AD251A" w:rsidRDefault="00CF7544" w:rsidP="00630B34">
      <w:pPr>
        <w:rPr>
          <w:rFonts w:ascii="Times New Roman" w:hAnsi="Times New Roman"/>
          <w:b/>
          <w:sz w:val="24"/>
          <w:szCs w:val="24"/>
        </w:rPr>
      </w:pPr>
      <w:r w:rsidRPr="00AD251A">
        <w:rPr>
          <w:rFonts w:ascii="Times New Roman" w:hAnsi="Times New Roman"/>
          <w:b/>
          <w:sz w:val="24"/>
          <w:szCs w:val="24"/>
        </w:rPr>
        <w:t>Требование к поставщикам</w:t>
      </w:r>
    </w:p>
    <w:p w14:paraId="3E6DEBF0" w14:textId="15F89BEA" w:rsidR="001B55C5" w:rsidRDefault="00CF7544" w:rsidP="001B55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251A">
        <w:rPr>
          <w:rFonts w:ascii="Times New Roman" w:hAnsi="Times New Roman"/>
          <w:sz w:val="24"/>
          <w:szCs w:val="24"/>
        </w:rPr>
        <w:t>Поставщик за счет своих средств обеспечивает наличие запасных частей, расходных материалов, и комплектующих (далее по тексту - детали), необходимые для выполнения работ по текущему ремонту автомобиля.</w:t>
      </w:r>
      <w:r w:rsidR="001B55C5" w:rsidRPr="00AD251A">
        <w:rPr>
          <w:rFonts w:ascii="Times New Roman" w:hAnsi="Times New Roman"/>
          <w:sz w:val="24"/>
          <w:szCs w:val="24"/>
        </w:rPr>
        <w:t xml:space="preserve"> После выполненных работ провести компьютерную диагностику</w:t>
      </w:r>
      <w:r w:rsidR="00AD251A" w:rsidRPr="00AD251A">
        <w:rPr>
          <w:rFonts w:ascii="Times New Roman" w:hAnsi="Times New Roman"/>
          <w:sz w:val="24"/>
          <w:szCs w:val="24"/>
          <w:lang w:val="kk-KZ"/>
        </w:rPr>
        <w:t>.</w:t>
      </w:r>
      <w:r w:rsidR="001B55C5" w:rsidRPr="00AD251A">
        <w:rPr>
          <w:rFonts w:ascii="Times New Roman" w:hAnsi="Times New Roman"/>
          <w:sz w:val="24"/>
          <w:szCs w:val="24"/>
        </w:rPr>
        <w:t xml:space="preserve"> </w:t>
      </w:r>
    </w:p>
    <w:p w14:paraId="7D8221F1" w14:textId="77777777" w:rsidR="004A226D" w:rsidRPr="00AD251A" w:rsidRDefault="004A226D" w:rsidP="001B55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8F0FB0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A226D">
        <w:rPr>
          <w:rFonts w:ascii="Times New Roman" w:hAnsi="Times New Roman"/>
          <w:b/>
          <w:bCs/>
          <w:sz w:val="24"/>
          <w:szCs w:val="24"/>
        </w:rPr>
        <w:t>Перечень услуг:</w:t>
      </w:r>
    </w:p>
    <w:p w14:paraId="0559A1EA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1) ремонт узлов и агрегатов автомобиля,</w:t>
      </w:r>
    </w:p>
    <w:p w14:paraId="5AA552B7" w14:textId="649297C9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 xml:space="preserve">2) ремонт </w:t>
      </w:r>
      <w:proofErr w:type="spellStart"/>
      <w:r w:rsidRPr="004A226D">
        <w:rPr>
          <w:rFonts w:ascii="Times New Roman" w:hAnsi="Times New Roman"/>
          <w:sz w:val="24"/>
          <w:szCs w:val="24"/>
        </w:rPr>
        <w:t>двигате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>ля</w:t>
      </w:r>
      <w:r w:rsidRPr="004A226D">
        <w:rPr>
          <w:rFonts w:ascii="Times New Roman" w:hAnsi="Times New Roman"/>
          <w:sz w:val="24"/>
          <w:szCs w:val="24"/>
        </w:rPr>
        <w:t>, подвески, рулевого управления, тормозной системы;</w:t>
      </w:r>
    </w:p>
    <w:p w14:paraId="136325FA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3) ремонт электрооборудования:</w:t>
      </w:r>
    </w:p>
    <w:p w14:paraId="5DB4A616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-электропроводки;</w:t>
      </w:r>
    </w:p>
    <w:p w14:paraId="765471A8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- элементов электропривода;</w:t>
      </w:r>
    </w:p>
    <w:p w14:paraId="209927CE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- элементов световой и звуковой сигнализации;</w:t>
      </w:r>
    </w:p>
    <w:p w14:paraId="2E98C15C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4) шиномонтажные работы;</w:t>
      </w:r>
    </w:p>
    <w:p w14:paraId="353EB0C0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- Техническое обслуживание (ТО):</w:t>
      </w:r>
    </w:p>
    <w:p w14:paraId="410F96C8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5) Смазочно-заправочные работы,</w:t>
      </w:r>
    </w:p>
    <w:p w14:paraId="0E18591E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- замена масел и технологических жидкостей,</w:t>
      </w:r>
    </w:p>
    <w:p w14:paraId="571F7AEF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- замена фильтров,</w:t>
      </w:r>
    </w:p>
    <w:p w14:paraId="6DBC1503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6) Контрольно-диагностические и регулировочные работы:</w:t>
      </w:r>
    </w:p>
    <w:p w14:paraId="637F0D66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- двигатель (компрессия в цилиндрах, тепловые зазоры в клапанах и др.)</w:t>
      </w:r>
    </w:p>
    <w:p w14:paraId="1C31DEE5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A226D">
        <w:rPr>
          <w:rFonts w:ascii="Times New Roman" w:hAnsi="Times New Roman"/>
          <w:sz w:val="24"/>
          <w:szCs w:val="24"/>
        </w:rPr>
        <w:t>- подвеска (контроль и регулировка углов установки колёс);</w:t>
      </w:r>
    </w:p>
    <w:p w14:paraId="1A013546" w14:textId="44AFD407" w:rsidR="00CF7544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4A226D">
        <w:rPr>
          <w:rFonts w:ascii="Times New Roman" w:hAnsi="Times New Roman"/>
          <w:sz w:val="24"/>
          <w:szCs w:val="24"/>
        </w:rPr>
        <w:t>- сцепление (ход педали)</w:t>
      </w:r>
      <w:r>
        <w:rPr>
          <w:rFonts w:ascii="Times New Roman" w:hAnsi="Times New Roman"/>
          <w:sz w:val="24"/>
          <w:szCs w:val="24"/>
          <w:lang w:val="kk-KZ"/>
        </w:rPr>
        <w:t>.</w:t>
      </w:r>
    </w:p>
    <w:p w14:paraId="2865E30B" w14:textId="77777777" w:rsidR="004A226D" w:rsidRPr="004A226D" w:rsidRDefault="004A226D" w:rsidP="004A226D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14:paraId="3B65852A" w14:textId="77777777" w:rsidR="00CF7544" w:rsidRPr="00AD251A" w:rsidRDefault="00CF7544" w:rsidP="00CF754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D251A">
        <w:rPr>
          <w:rFonts w:ascii="Times New Roman" w:hAnsi="Times New Roman"/>
          <w:b/>
          <w:sz w:val="24"/>
          <w:szCs w:val="24"/>
        </w:rPr>
        <w:t>При этом применяются нижеследующие требования к деталям:</w:t>
      </w:r>
    </w:p>
    <w:p w14:paraId="40B261B7" w14:textId="77777777" w:rsidR="00CF7544" w:rsidRPr="00AD251A" w:rsidRDefault="00CF7544" w:rsidP="00CF75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D251A">
        <w:rPr>
          <w:rFonts w:ascii="Times New Roman" w:hAnsi="Times New Roman"/>
          <w:sz w:val="24"/>
          <w:szCs w:val="24"/>
        </w:rPr>
        <w:t xml:space="preserve">применение новых, неиспользованных и оригинальных деталей от официального дистрибьютора на территории РК, в случае отсутствия оригинальных деталей, применение  только рекомендованных производителем автомобиля деталей. </w:t>
      </w:r>
    </w:p>
    <w:p w14:paraId="165B91EF" w14:textId="77777777" w:rsidR="00CF7544" w:rsidRPr="00AD251A" w:rsidRDefault="00CF7544" w:rsidP="00CF7544">
      <w:pPr>
        <w:pStyle w:val="Default"/>
      </w:pPr>
      <w:r w:rsidRPr="00AD251A">
        <w:t>Обязательным условием является наличие у Поставщика помещения (автосервиса), оснащенные необходимыми оборудованиями и инструментами, наличие диагностического оборудования электроники систем впрыска, наличие стенда развала-схождения (</w:t>
      </w:r>
      <w:r w:rsidRPr="00AD251A">
        <w:rPr>
          <w:iCs/>
        </w:rPr>
        <w:t>геометрии),</w:t>
      </w:r>
      <w:r w:rsidRPr="00AD251A">
        <w:t xml:space="preserve"> наличие сотрудников СТО с разными квалификациями для обслуживания автомобилей </w:t>
      </w:r>
    </w:p>
    <w:p w14:paraId="51FA393E" w14:textId="77777777" w:rsidR="00CF7544" w:rsidRPr="00AD251A" w:rsidRDefault="00CF7544" w:rsidP="00CF75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D251A">
        <w:rPr>
          <w:rFonts w:ascii="Times New Roman" w:hAnsi="Times New Roman"/>
          <w:sz w:val="24"/>
          <w:szCs w:val="24"/>
        </w:rPr>
        <w:t xml:space="preserve">Поставщик обеспечивает полную сохранность автомобиля при осуществлении ремонта автомобиля, а также в случае транспортировки автомобиля на место СТО и обратно на адрес Заказчика. </w:t>
      </w:r>
    </w:p>
    <w:p w14:paraId="0772DAF1" w14:textId="6BD230B1" w:rsidR="00630B34" w:rsidRPr="00046B76" w:rsidRDefault="00CF7544" w:rsidP="00630B34">
      <w:pPr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AD251A">
        <w:rPr>
          <w:rFonts w:ascii="Times New Roman" w:eastAsia="Times New Roman" w:hAnsi="Times New Roman"/>
          <w:sz w:val="24"/>
          <w:szCs w:val="24"/>
          <w:lang w:eastAsia="ru-RU"/>
        </w:rPr>
        <w:t>Поставщик гарантирует Заказчику, что результаты выполнения работ по Договору будут соответствовать техническим спецификациям, что Работы будут выполнены без дефектов.</w:t>
      </w:r>
      <w:r w:rsidRPr="00AD251A">
        <w:rPr>
          <w:rFonts w:ascii="Times New Roman" w:hAnsi="Times New Roman"/>
          <w:sz w:val="24"/>
          <w:szCs w:val="24"/>
        </w:rPr>
        <w:t xml:space="preserve"> В случае выявления дефектов в течение 1 месяца с момента выполнения работ текущего ремонта автомобиля, Поставщик </w:t>
      </w:r>
      <w:r w:rsidRPr="00AD251A">
        <w:rPr>
          <w:rFonts w:ascii="Times New Roman" w:eastAsia="Times New Roman" w:hAnsi="Times New Roman"/>
          <w:sz w:val="24"/>
          <w:szCs w:val="24"/>
          <w:lang w:eastAsia="ru-RU"/>
        </w:rPr>
        <w:t xml:space="preserve">без каких-либо дополнительных затрат со стороны Заказчика, принимает меры по устранению несоответствий требованиям настоящей технической спецификации в течение </w:t>
      </w:r>
      <w:r w:rsidR="00046B76">
        <w:rPr>
          <w:rFonts w:ascii="Times New Roman" w:eastAsia="Times New Roman" w:hAnsi="Times New Roman"/>
          <w:sz w:val="24"/>
          <w:szCs w:val="24"/>
          <w:lang w:val="kk-KZ" w:eastAsia="ru-RU"/>
        </w:rPr>
        <w:t>3</w:t>
      </w:r>
      <w:r w:rsidRPr="00AD25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D251A">
        <w:rPr>
          <w:rFonts w:ascii="Times New Roman" w:eastAsia="Times New Roman" w:hAnsi="Times New Roman"/>
          <w:sz w:val="24"/>
          <w:szCs w:val="24"/>
          <w:lang w:eastAsia="ru-RU"/>
        </w:rPr>
        <w:t>календарн</w:t>
      </w:r>
      <w:proofErr w:type="spellEnd"/>
      <w:r w:rsidR="00046B76">
        <w:rPr>
          <w:rFonts w:ascii="Times New Roman" w:eastAsia="Times New Roman" w:hAnsi="Times New Roman"/>
          <w:sz w:val="24"/>
          <w:szCs w:val="24"/>
          <w:lang w:val="kk-KZ" w:eastAsia="ru-RU"/>
        </w:rPr>
        <w:t>ых</w:t>
      </w:r>
      <w:r w:rsidRPr="00AD25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D251A">
        <w:rPr>
          <w:rFonts w:ascii="Times New Roman" w:eastAsia="Times New Roman" w:hAnsi="Times New Roman"/>
          <w:sz w:val="24"/>
          <w:szCs w:val="24"/>
          <w:lang w:eastAsia="ru-RU"/>
        </w:rPr>
        <w:t>дн</w:t>
      </w:r>
      <w:proofErr w:type="spellEnd"/>
      <w:r w:rsidR="00046B76">
        <w:rPr>
          <w:rFonts w:ascii="Times New Roman" w:eastAsia="Times New Roman" w:hAnsi="Times New Roman"/>
          <w:sz w:val="24"/>
          <w:szCs w:val="24"/>
          <w:lang w:val="kk-KZ" w:eastAsia="ru-RU"/>
        </w:rPr>
        <w:t>ей.</w:t>
      </w:r>
    </w:p>
    <w:p w14:paraId="5C45F3BD" w14:textId="09CA1E92" w:rsidR="00542B84" w:rsidRPr="00AD251A" w:rsidRDefault="00542B84" w:rsidP="00630B34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AD251A">
        <w:rPr>
          <w:rFonts w:ascii="Times New Roman" w:hAnsi="Times New Roman"/>
          <w:color w:val="000000" w:themeColor="text1"/>
          <w:sz w:val="24"/>
          <w:szCs w:val="24"/>
          <w:lang w:val="kk-KZ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Автомобиль находится по адресу </w:t>
      </w:r>
      <w:r w:rsidR="00630B34" w:rsidRPr="00AD251A">
        <w:rPr>
          <w:rFonts w:ascii="Times New Roman" w:hAnsi="Times New Roman"/>
          <w:color w:val="000000" w:themeColor="text1"/>
          <w:sz w:val="24"/>
          <w:szCs w:val="24"/>
          <w:lang w:val="kk-KZ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</w:t>
      </w:r>
      <w:bookmarkStart w:id="1" w:name="_Hlk31030232"/>
      <w:r w:rsidR="00AB0043">
        <w:rPr>
          <w:rFonts w:ascii="Times New Roman" w:hAnsi="Times New Roman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Северо-Казахстанская область, </w:t>
      </w:r>
      <w:r w:rsidR="00630B34" w:rsidRPr="00AD251A">
        <w:rPr>
          <w:rFonts w:ascii="Times New Roman" w:hAnsi="Times New Roman"/>
          <w:color w:val="000000" w:themeColor="text1"/>
          <w:sz w:val="24"/>
          <w:szCs w:val="24"/>
          <w:lang w:val="kk-KZ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г.Петропавловск, ул.Пушкина,81</w:t>
      </w:r>
      <w:bookmarkEnd w:id="1"/>
    </w:p>
    <w:p w14:paraId="02A48F9A" w14:textId="77777777" w:rsidR="00542B84" w:rsidRPr="00AD251A" w:rsidRDefault="00542B84" w:rsidP="00CF7544">
      <w:pPr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7E25B6AC" w14:textId="77777777" w:rsidR="00CF7544" w:rsidRPr="00AD251A" w:rsidRDefault="00CF7544" w:rsidP="00CF7544">
      <w:pPr>
        <w:pStyle w:val="a3"/>
        <w:rPr>
          <w:rFonts w:ascii="Times New Roman" w:hAnsi="Times New Roman"/>
          <w:b/>
          <w:sz w:val="24"/>
          <w:szCs w:val="24"/>
          <w:lang w:val="kk-KZ" w:eastAsia="ru-RU"/>
        </w:rPr>
      </w:pPr>
      <w:r w:rsidRPr="00AD251A">
        <w:rPr>
          <w:rFonts w:ascii="Times New Roman" w:hAnsi="Times New Roman"/>
          <w:b/>
          <w:sz w:val="24"/>
          <w:szCs w:val="24"/>
          <w:lang w:val="kk-KZ" w:eastAsia="ru-RU"/>
        </w:rPr>
        <w:lastRenderedPageBreak/>
        <w:t>Көрсетілетін қызметтердің техникалық ерекшелігі</w:t>
      </w:r>
    </w:p>
    <w:p w14:paraId="07DDD961" w14:textId="78063094" w:rsidR="00CF7544" w:rsidRPr="00AD251A" w:rsidRDefault="00CF7544" w:rsidP="00542B84">
      <w:pPr>
        <w:rPr>
          <w:rFonts w:ascii="Times New Roman" w:hAnsi="Times New Roman"/>
          <w:b/>
          <w:sz w:val="24"/>
          <w:szCs w:val="24"/>
          <w:lang w:val="kk-KZ"/>
        </w:rPr>
      </w:pPr>
      <w:r w:rsidRPr="00AD251A">
        <w:rPr>
          <w:rFonts w:ascii="Times New Roman" w:hAnsi="Times New Roman"/>
          <w:b/>
          <w:sz w:val="24"/>
          <w:szCs w:val="24"/>
          <w:lang w:val="kk-KZ" w:eastAsia="ru-RU"/>
        </w:rPr>
        <w:t xml:space="preserve">қызметтік көлігін жөндеу </w:t>
      </w:r>
      <w:r w:rsidR="003F11B2" w:rsidRPr="003F11B2">
        <w:rPr>
          <w:rFonts w:ascii="Times New Roman" w:hAnsi="Times New Roman"/>
          <w:bCs/>
          <w:sz w:val="24"/>
          <w:szCs w:val="24"/>
          <w:lang w:val="kk-KZ" w:eastAsia="ru-RU"/>
        </w:rPr>
        <w:t>2011 ж.ш.</w:t>
      </w:r>
      <w:r w:rsidR="003F11B2">
        <w:rPr>
          <w:rFonts w:ascii="Times New Roman" w:hAnsi="Times New Roman"/>
          <w:b/>
          <w:sz w:val="24"/>
          <w:szCs w:val="24"/>
          <w:lang w:val="kk-KZ" w:eastAsia="ru-RU"/>
        </w:rPr>
        <w:t xml:space="preserve"> </w:t>
      </w:r>
      <w:r w:rsidR="00630B34" w:rsidRPr="00AD251A">
        <w:rPr>
          <w:rFonts w:ascii="Times New Roman" w:hAnsi="Times New Roman"/>
          <w:sz w:val="24"/>
          <w:szCs w:val="24"/>
          <w:lang w:val="kk-KZ"/>
        </w:rPr>
        <w:t>Hyundai Accent</w:t>
      </w:r>
      <w:r w:rsidR="00AD251A" w:rsidRPr="00AD251A">
        <w:rPr>
          <w:rFonts w:ascii="Times New Roman" w:hAnsi="Times New Roman"/>
          <w:sz w:val="24"/>
          <w:szCs w:val="24"/>
          <w:lang w:val="kk-KZ"/>
        </w:rPr>
        <w:t>- 202</w:t>
      </w:r>
      <w:r w:rsidR="00046B76">
        <w:rPr>
          <w:rFonts w:ascii="Times New Roman" w:hAnsi="Times New Roman"/>
          <w:sz w:val="24"/>
          <w:szCs w:val="24"/>
          <w:lang w:val="kk-KZ"/>
        </w:rPr>
        <w:t>6</w:t>
      </w:r>
      <w:r w:rsidR="00AD251A" w:rsidRPr="00AD251A">
        <w:rPr>
          <w:rFonts w:ascii="Times New Roman" w:hAnsi="Times New Roman"/>
          <w:sz w:val="24"/>
          <w:szCs w:val="24"/>
          <w:lang w:val="kk-KZ"/>
        </w:rPr>
        <w:t xml:space="preserve"> жылы қажет болған жағдайда.</w:t>
      </w:r>
    </w:p>
    <w:p w14:paraId="64E91037" w14:textId="66D5E730" w:rsidR="00CF7544" w:rsidRDefault="00CF7544" w:rsidP="00A71198">
      <w:pPr>
        <w:rPr>
          <w:rStyle w:val="a4"/>
          <w:rFonts w:ascii="Times New Roman" w:hAnsi="Times New Roman"/>
          <w:i w:val="0"/>
          <w:sz w:val="24"/>
          <w:szCs w:val="24"/>
          <w:lang w:val="kk-KZ"/>
        </w:rPr>
      </w:pPr>
      <w:r w:rsidRPr="00AD251A">
        <w:rPr>
          <w:rStyle w:val="a4"/>
          <w:rFonts w:ascii="Times New Roman" w:hAnsi="Times New Roman"/>
          <w:sz w:val="24"/>
          <w:szCs w:val="24"/>
          <w:lang w:val="kk-KZ"/>
        </w:rPr>
        <w:br/>
      </w:r>
      <w:r w:rsidRPr="00AD251A">
        <w:rPr>
          <w:rStyle w:val="a4"/>
          <w:rFonts w:ascii="Times New Roman" w:hAnsi="Times New Roman"/>
          <w:i w:val="0"/>
          <w:sz w:val="24"/>
          <w:szCs w:val="24"/>
          <w:lang w:val="kk-KZ"/>
        </w:rPr>
        <w:t>Жеткізуші өз қаражаты есебінен жұмыстарды ағымдағы жөндеуге қажетті қосалқы бөлшектерді, шығын материалдарын және құрамдас бөліктерді (бұдан әрі - бөлшектер) қамтамасыз етеді.</w:t>
      </w:r>
      <w:r w:rsidR="001B55C5" w:rsidRPr="00AD251A">
        <w:rPr>
          <w:rStyle w:val="a4"/>
          <w:rFonts w:ascii="Times New Roman" w:hAnsi="Times New Roman"/>
          <w:i w:val="0"/>
          <w:sz w:val="24"/>
          <w:szCs w:val="24"/>
          <w:lang w:val="kk-KZ"/>
        </w:rPr>
        <w:t xml:space="preserve"> Жөндеу жұмыстарынан кейін компютерлік диагностикадан </w:t>
      </w:r>
      <w:r w:rsidR="00AD251A" w:rsidRPr="00AD251A">
        <w:rPr>
          <w:rStyle w:val="a4"/>
          <w:rFonts w:ascii="Times New Roman" w:hAnsi="Times New Roman"/>
          <w:i w:val="0"/>
          <w:sz w:val="24"/>
          <w:szCs w:val="24"/>
          <w:lang w:val="kk-KZ"/>
        </w:rPr>
        <w:t>өткізу.</w:t>
      </w:r>
    </w:p>
    <w:p w14:paraId="7157261A" w14:textId="77777777" w:rsidR="004A226D" w:rsidRPr="004A226D" w:rsidRDefault="004A226D" w:rsidP="004A226D">
      <w:pPr>
        <w:spacing w:after="0"/>
        <w:rPr>
          <w:rFonts w:ascii="Times New Roman" w:hAnsi="Times New Roman"/>
          <w:b/>
          <w:bCs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b/>
          <w:bCs/>
          <w:iCs/>
          <w:sz w:val="24"/>
          <w:szCs w:val="24"/>
          <w:lang w:val="kk-KZ"/>
        </w:rPr>
        <w:t>Қызметтер тізімі:</w:t>
      </w:r>
    </w:p>
    <w:p w14:paraId="375DAB2E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1) Автомобиль тораптары мен агрегаттарын жөндеу,</w:t>
      </w:r>
    </w:p>
    <w:p w14:paraId="1F7CE7BE" w14:textId="0147A815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 xml:space="preserve">2) қозғалтқыштарды, рульдік басқаруды, </w:t>
      </w:r>
      <w:r>
        <w:rPr>
          <w:rFonts w:ascii="Times New Roman" w:hAnsi="Times New Roman"/>
          <w:iCs/>
          <w:sz w:val="24"/>
          <w:szCs w:val="24"/>
          <w:lang w:val="kk-KZ"/>
        </w:rPr>
        <w:t>т</w:t>
      </w:r>
      <w:r w:rsidRPr="004A226D">
        <w:rPr>
          <w:rFonts w:ascii="Times New Roman" w:hAnsi="Times New Roman"/>
          <w:iCs/>
          <w:sz w:val="24"/>
          <w:szCs w:val="24"/>
          <w:lang w:val="kk-KZ"/>
        </w:rPr>
        <w:t>ежегіш жүйесін жөндеу;</w:t>
      </w:r>
    </w:p>
    <w:p w14:paraId="15D32A4F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3) Электр жабдықтарын жөндеу:</w:t>
      </w:r>
    </w:p>
    <w:p w14:paraId="610ADAB6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- электр сымдары;</w:t>
      </w:r>
    </w:p>
    <w:p w14:paraId="787552ED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- электр жетегі элементтері;</w:t>
      </w:r>
    </w:p>
    <w:p w14:paraId="47FB53FF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- жарық және дыбыстық дабыл элементтері;</w:t>
      </w:r>
    </w:p>
    <w:p w14:paraId="0FD227E5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4) шиналарды монтаждау жұмыстары;</w:t>
      </w:r>
    </w:p>
    <w:p w14:paraId="0C512FE5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- Техникалық қызмет көрсету (ТҚ):</w:t>
      </w:r>
    </w:p>
    <w:p w14:paraId="21A72468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5) майлау-май құю жұмыстары,</w:t>
      </w:r>
    </w:p>
    <w:p w14:paraId="242C76CF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- майлар мен технологиялық сұйықтықтарды ауыстыру,</w:t>
      </w:r>
    </w:p>
    <w:p w14:paraId="58D6B28C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- сүзгілерді ауыстыру,</w:t>
      </w:r>
    </w:p>
    <w:p w14:paraId="3F8C8C69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6) Бақылау-диагностикалық және реттеу жұмыстары:</w:t>
      </w:r>
    </w:p>
    <w:p w14:paraId="0DF37309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- қозғалтқыш (цилиндрлердегі қысу, клапандардағы жылу саңылаулары және т. б.)</w:t>
      </w:r>
    </w:p>
    <w:p w14:paraId="4F90E068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- суспензия (дөңгелектерді орнату бұрыштарын бақылау және реттеу);</w:t>
      </w:r>
    </w:p>
    <w:p w14:paraId="03FDE235" w14:textId="77777777" w:rsidR="004A226D" w:rsidRPr="004A226D" w:rsidRDefault="004A226D" w:rsidP="004A226D">
      <w:pPr>
        <w:spacing w:after="0"/>
        <w:rPr>
          <w:rFonts w:ascii="Times New Roman" w:hAnsi="Times New Roman"/>
          <w:iCs/>
          <w:sz w:val="24"/>
          <w:szCs w:val="24"/>
          <w:lang w:val="kk-KZ"/>
        </w:rPr>
      </w:pPr>
      <w:r w:rsidRPr="004A226D">
        <w:rPr>
          <w:rFonts w:ascii="Times New Roman" w:hAnsi="Times New Roman"/>
          <w:iCs/>
          <w:sz w:val="24"/>
          <w:szCs w:val="24"/>
          <w:lang w:val="kk-KZ"/>
        </w:rPr>
        <w:t>- ілінісу (педаль соққысы);</w:t>
      </w:r>
    </w:p>
    <w:p w14:paraId="37130F3A" w14:textId="77777777" w:rsidR="004A226D" w:rsidRPr="00AD251A" w:rsidRDefault="004A226D" w:rsidP="00A71198">
      <w:pPr>
        <w:rPr>
          <w:rFonts w:ascii="Times New Roman" w:hAnsi="Times New Roman"/>
          <w:iCs/>
          <w:sz w:val="24"/>
          <w:szCs w:val="24"/>
          <w:lang w:val="kk-KZ"/>
        </w:rPr>
      </w:pPr>
    </w:p>
    <w:p w14:paraId="5C1FEDBD" w14:textId="77777777" w:rsidR="00CF7544" w:rsidRPr="00AD251A" w:rsidRDefault="00CF7544" w:rsidP="00CF7544">
      <w:pPr>
        <w:pStyle w:val="a3"/>
        <w:rPr>
          <w:rFonts w:ascii="Times New Roman" w:hAnsi="Times New Roman"/>
          <w:sz w:val="24"/>
          <w:szCs w:val="24"/>
          <w:lang w:val="kk-KZ"/>
        </w:rPr>
      </w:pPr>
      <w:r w:rsidRPr="00AD251A">
        <w:rPr>
          <w:rFonts w:ascii="Times New Roman" w:hAnsi="Times New Roman"/>
          <w:b/>
          <w:sz w:val="24"/>
          <w:szCs w:val="24"/>
          <w:lang w:val="kk-KZ"/>
        </w:rPr>
        <w:t>Төмендегі бөлшектерге келесі  талаптар қолданылады:</w:t>
      </w:r>
      <w:r w:rsidRPr="00AD251A">
        <w:rPr>
          <w:rFonts w:ascii="Times New Roman" w:hAnsi="Times New Roman"/>
          <w:sz w:val="24"/>
          <w:szCs w:val="24"/>
          <w:lang w:val="kk-KZ"/>
        </w:rPr>
        <w:br/>
        <w:t>Қазақстан Республикасының аумағында ресми дистрибьютордан жаңа, пайдаланылмаған және түпнұсқа бөліктерді пайдалану түпнұсқа бөліктер болмаған кезде ғана автомобиль өндірушісі ұсынған бөлшектерді ғана қолдануы тиіс.</w:t>
      </w:r>
    </w:p>
    <w:p w14:paraId="4FF04ABE" w14:textId="77777777" w:rsidR="00CF7544" w:rsidRPr="00AD251A" w:rsidRDefault="00CF7544" w:rsidP="00CF7544">
      <w:pPr>
        <w:pStyle w:val="a3"/>
        <w:rPr>
          <w:rFonts w:ascii="Times New Roman" w:hAnsi="Times New Roman"/>
          <w:sz w:val="24"/>
          <w:szCs w:val="24"/>
          <w:lang w:val="kk-KZ" w:eastAsia="ru-RU"/>
        </w:rPr>
      </w:pPr>
      <w:r w:rsidRPr="00AD251A">
        <w:rPr>
          <w:rFonts w:ascii="Times New Roman" w:hAnsi="Times New Roman"/>
          <w:sz w:val="24"/>
          <w:szCs w:val="24"/>
          <w:lang w:val="kk-KZ" w:eastAsia="ru-RU"/>
        </w:rPr>
        <w:t>Жеткізушінің қажетті жабдықтар мен құралдармен жабдықталған, инжекционды электроника жүйелеріне арналған диагностикалық жабдықтардың болуы, камералық стенд (геометрия), автокөлікті ұстауға арналған әртүрлі біліктілігі бар шеберхананың қызметкерлері болуына қажетті жабдық (автосалон) бар</w:t>
      </w:r>
    </w:p>
    <w:p w14:paraId="5070481E" w14:textId="4C329904" w:rsidR="00CF7544" w:rsidRPr="00AD251A" w:rsidRDefault="00CF7544" w:rsidP="00CF7544">
      <w:pPr>
        <w:pStyle w:val="a3"/>
        <w:rPr>
          <w:rFonts w:ascii="Times New Roman" w:hAnsi="Times New Roman"/>
          <w:sz w:val="24"/>
          <w:szCs w:val="24"/>
          <w:lang w:val="kk-KZ" w:eastAsia="ru-RU"/>
        </w:rPr>
      </w:pPr>
      <w:r w:rsidRPr="00AD251A">
        <w:rPr>
          <w:rFonts w:ascii="Times New Roman" w:hAnsi="Times New Roman"/>
          <w:sz w:val="24"/>
          <w:szCs w:val="24"/>
          <w:lang w:val="kk-KZ" w:eastAsia="ru-RU"/>
        </w:rPr>
        <w:t>Жеткізуші автокөлікті жөндеу кезінде автокөліктің толық сақталуын қамтамасыз етеді, сондай-ақ көлік құралын қызмет көрсету стансасына және Тапсырыс берушінің мекен-жайына тасымалдау кезінде.</w:t>
      </w:r>
      <w:r w:rsidRPr="00AD251A">
        <w:rPr>
          <w:rFonts w:ascii="Times New Roman" w:hAnsi="Times New Roman"/>
          <w:sz w:val="24"/>
          <w:szCs w:val="24"/>
          <w:lang w:val="kk-KZ" w:eastAsia="ru-RU"/>
        </w:rPr>
        <w:br/>
        <w:t>Жеткізуші Клиентке Келісімшарт бойынша жұмыстарды орындау нəтижелері Техникалық нормативтерге сəйкестігін, Жұмыстар кемшіліктерсіз аяқталатындығына кепілдік береді.</w:t>
      </w:r>
      <w:r w:rsidRPr="00AD251A">
        <w:rPr>
          <w:rFonts w:ascii="Times New Roman" w:hAnsi="Times New Roman"/>
          <w:color w:val="777777"/>
          <w:sz w:val="24"/>
          <w:szCs w:val="24"/>
          <w:lang w:val="kk-KZ"/>
        </w:rPr>
        <w:t xml:space="preserve"> </w:t>
      </w:r>
      <w:r w:rsidRPr="00AD251A">
        <w:rPr>
          <w:rFonts w:ascii="Times New Roman" w:hAnsi="Times New Roman"/>
          <w:sz w:val="24"/>
          <w:szCs w:val="24"/>
          <w:lang w:val="kk-KZ" w:eastAsia="ru-RU"/>
        </w:rPr>
        <w:t xml:space="preserve">Көлік құралын жөндеу сәтінен бастап 1 ай ішінде кемшіліктер анықталған жағдайда Жеткізуші Тапсырыс берушіден қосымша шығынсыз </w:t>
      </w:r>
      <w:r w:rsidR="00046B76">
        <w:rPr>
          <w:rFonts w:ascii="Times New Roman" w:hAnsi="Times New Roman"/>
          <w:sz w:val="24"/>
          <w:szCs w:val="24"/>
          <w:lang w:val="kk-KZ" w:eastAsia="ru-RU"/>
        </w:rPr>
        <w:t>3</w:t>
      </w:r>
      <w:r w:rsidRPr="00AD251A">
        <w:rPr>
          <w:rFonts w:ascii="Times New Roman" w:hAnsi="Times New Roman"/>
          <w:sz w:val="24"/>
          <w:szCs w:val="24"/>
          <w:lang w:val="kk-KZ" w:eastAsia="ru-RU"/>
        </w:rPr>
        <w:t xml:space="preserve"> күнтізбелік күн ішінде осы техникалық ерекшеліктің талаптарына сәйкессіздіктерді жою жөнінде шаралар қабылдайды.</w:t>
      </w:r>
    </w:p>
    <w:p w14:paraId="7E8B92B7" w14:textId="64C28843" w:rsidR="0034231C" w:rsidRPr="00AD251A" w:rsidRDefault="00542B84">
      <w:pPr>
        <w:rPr>
          <w:rFonts w:ascii="Times New Roman" w:hAnsi="Times New Roman"/>
          <w:bCs/>
          <w:color w:val="FF0000"/>
          <w:sz w:val="24"/>
          <w:szCs w:val="24"/>
          <w:lang w:val="kk-KZ"/>
        </w:rPr>
      </w:pPr>
      <w:r w:rsidRPr="00AD251A">
        <w:rPr>
          <w:rFonts w:ascii="Times New Roman" w:hAnsi="Times New Roman"/>
          <w:b/>
          <w:color w:val="000000" w:themeColor="text1"/>
          <w:sz w:val="24"/>
          <w:szCs w:val="24"/>
          <w:lang w:val="kk-K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30B34"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</w:t>
      </w:r>
      <w:r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вток</w:t>
      </w:r>
      <w:r w:rsidR="00AD251A"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ө</w:t>
      </w:r>
      <w:r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лік орналаскан</w:t>
      </w:r>
      <w:r w:rsidR="00630B34"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D251A"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</w:t>
      </w:r>
      <w:r w:rsidR="00AB0043">
        <w:rPr>
          <w:rFonts w:ascii="Times New Roman" w:hAnsi="Times New Roman"/>
          <w:bCs/>
          <w:color w:val="000000" w:themeColor="text1"/>
          <w:sz w:val="24"/>
          <w:szCs w:val="24"/>
          <w:lang w:val="kk-K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Солтүстік Қазақстан облысы, </w:t>
      </w:r>
      <w:r w:rsidR="00630B34"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Петропавл</w:t>
      </w:r>
      <w:r w:rsidR="00AD251A"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қ.</w:t>
      </w:r>
      <w:r w:rsidR="00630B34"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.Пушкин</w:t>
      </w:r>
      <w:r w:rsidR="00AD251A"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к-сі</w:t>
      </w:r>
      <w:r w:rsidR="00630B34"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AD251A"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30B34" w:rsidRPr="00AD251A">
        <w:rPr>
          <w:rFonts w:ascii="Times New Roman" w:hAnsi="Times New Roman"/>
          <w:bCs/>
          <w:color w:val="000000" w:themeColor="text1"/>
          <w:sz w:val="24"/>
          <w:szCs w:val="24"/>
          <w:lang w:val="kk-KZ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81</w:t>
      </w:r>
    </w:p>
    <w:sectPr w:rsidR="0034231C" w:rsidRPr="00AD2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9B3"/>
    <w:rsid w:val="00046B76"/>
    <w:rsid w:val="001B55C5"/>
    <w:rsid w:val="0027621C"/>
    <w:rsid w:val="0034231C"/>
    <w:rsid w:val="003F11B2"/>
    <w:rsid w:val="00495226"/>
    <w:rsid w:val="004A226D"/>
    <w:rsid w:val="00542B84"/>
    <w:rsid w:val="00585566"/>
    <w:rsid w:val="00594E2F"/>
    <w:rsid w:val="00630B34"/>
    <w:rsid w:val="00631694"/>
    <w:rsid w:val="00907F16"/>
    <w:rsid w:val="009425B9"/>
    <w:rsid w:val="00A229B3"/>
    <w:rsid w:val="00A71198"/>
    <w:rsid w:val="00AB0043"/>
    <w:rsid w:val="00AD251A"/>
    <w:rsid w:val="00CF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E702D"/>
  <w15:docId w15:val="{E0FA2041-AEB9-4C6F-9D3D-275E271E4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5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54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F75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Emphasis"/>
    <w:basedOn w:val="a0"/>
    <w:uiPriority w:val="20"/>
    <w:qFormat/>
    <w:rsid w:val="00CF75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0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687</Words>
  <Characters>3922</Characters>
  <Application>Microsoft Office Word</Application>
  <DocSecurity>0</DocSecurity>
  <Lines>32</Lines>
  <Paragraphs>9</Paragraphs>
  <ScaleCrop>false</ScaleCrop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5</cp:revision>
  <dcterms:created xsi:type="dcterms:W3CDTF">2026-02-05T06:08:00Z</dcterms:created>
  <dcterms:modified xsi:type="dcterms:W3CDTF">2026-02-05T06:25:00Z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764902111</vt:i4>
  </property>
</Properties>
</file>