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6ECC57" w14:textId="77777777" w:rsidR="00594114" w:rsidRPr="00BB2643" w:rsidRDefault="002652D4" w:rsidP="0058195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BB264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Техническ</w:t>
      </w:r>
      <w:r w:rsidR="007635C6" w:rsidRPr="00BB264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ая</w:t>
      </w:r>
      <w:r w:rsidRPr="00BB264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="007635C6" w:rsidRPr="00BB264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спецификация</w:t>
      </w:r>
    </w:p>
    <w:p w14:paraId="5FA1E332" w14:textId="77777777" w:rsidR="00BB3DC6" w:rsidRPr="00BB2643" w:rsidRDefault="0082442B" w:rsidP="0058195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BB2643">
        <w:rPr>
          <w:rFonts w:ascii="Times New Roman" w:hAnsi="Times New Roman" w:cs="Times New Roman"/>
          <w:b/>
          <w:bCs/>
          <w:sz w:val="24"/>
          <w:szCs w:val="24"/>
        </w:rPr>
        <w:t>услуг</w:t>
      </w:r>
      <w:r w:rsidR="00D75190" w:rsidRPr="00BB2643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BB26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A41F6" w:rsidRPr="00BB2643">
        <w:rPr>
          <w:rFonts w:ascii="Times New Roman" w:hAnsi="Times New Roman" w:cs="Times New Roman"/>
          <w:b/>
          <w:bCs/>
          <w:sz w:val="24"/>
          <w:szCs w:val="24"/>
        </w:rPr>
        <w:t xml:space="preserve">по страхованию гражданско-правовой </w:t>
      </w:r>
      <w:r w:rsidR="000A41F6" w:rsidRPr="00BB2643">
        <w:rPr>
          <w:rFonts w:ascii="Times New Roman" w:hAnsi="Times New Roman" w:cs="Times New Roman"/>
          <w:b/>
          <w:bCs/>
          <w:sz w:val="24"/>
          <w:szCs w:val="24"/>
        </w:rPr>
        <w:br/>
        <w:t>ответственности владельцев автомобильного транспорта</w:t>
      </w:r>
    </w:p>
    <w:p w14:paraId="6095DAD7" w14:textId="77777777" w:rsidR="005A206E" w:rsidRPr="00BB2643" w:rsidRDefault="005A206E" w:rsidP="0058195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14:paraId="6FF95699" w14:textId="77777777" w:rsidR="0058195F" w:rsidRPr="00BB2643" w:rsidRDefault="0058195F" w:rsidP="0058195F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BB264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Требования к услуг</w:t>
      </w:r>
      <w:r w:rsidR="00D75190" w:rsidRPr="00BB264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е</w:t>
      </w:r>
      <w:r w:rsidRPr="00BB264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:</w:t>
      </w:r>
    </w:p>
    <w:p w14:paraId="4B7C2C62" w14:textId="77777777" w:rsidR="0058195F" w:rsidRPr="00BB2643" w:rsidRDefault="0058195F" w:rsidP="0058195F">
      <w:pPr>
        <w:pStyle w:val="a6"/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BB2643">
        <w:rPr>
          <w:rStyle w:val="s1"/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 соответствии с Законом РК от 1 июля 2003 года </w:t>
      </w:r>
      <w:r w:rsidRPr="00BB2643">
        <w:rPr>
          <w:rStyle w:val="s1"/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№ 446-II</w:t>
      </w:r>
      <w:r w:rsidRPr="00BB264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B2643">
        <w:rPr>
          <w:rFonts w:ascii="Times New Roman" w:hAnsi="Times New Roman" w:cs="Times New Roman"/>
          <w:sz w:val="24"/>
          <w:szCs w:val="24"/>
        </w:rPr>
        <w:t>«</w:t>
      </w:r>
      <w:r w:rsidRPr="00BB2643">
        <w:rPr>
          <w:rStyle w:val="s1"/>
          <w:rFonts w:ascii="Times New Roman" w:hAnsi="Times New Roman" w:cs="Times New Roman"/>
          <w:bCs/>
          <w:sz w:val="24"/>
          <w:szCs w:val="24"/>
          <w:shd w:val="clear" w:color="auto" w:fill="FFFFFF"/>
        </w:rPr>
        <w:t>Об обязательном страховании гражданско-правовой ответственности</w:t>
      </w:r>
      <w:r w:rsidRPr="00BB264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B2643">
        <w:rPr>
          <w:rStyle w:val="s1"/>
          <w:rFonts w:ascii="Times New Roman" w:hAnsi="Times New Roman" w:cs="Times New Roman"/>
          <w:bCs/>
          <w:sz w:val="24"/>
          <w:szCs w:val="24"/>
          <w:shd w:val="clear" w:color="auto" w:fill="FFFFFF"/>
        </w:rPr>
        <w:t>владельцев транспортных средств</w:t>
      </w:r>
      <w:r w:rsidR="002E2610" w:rsidRPr="00BB2643">
        <w:rPr>
          <w:rFonts w:ascii="Times New Roman" w:eastAsia="Times New Roman" w:hAnsi="Times New Roman" w:cs="Times New Roman"/>
          <w:bCs/>
          <w:sz w:val="24"/>
          <w:szCs w:val="24"/>
        </w:rPr>
        <w:t>».</w:t>
      </w:r>
    </w:p>
    <w:p w14:paraId="75BF8EBB" w14:textId="77777777" w:rsidR="00226A92" w:rsidRPr="00BB2643" w:rsidRDefault="00226A92" w:rsidP="0058195F">
      <w:pPr>
        <w:pStyle w:val="a6"/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>Тарифы на страхование не должны превышать имеющиеся по РК и установленные соответствующими нормативами – с учетом МРП, класса безаварийности, тип</w:t>
      </w:r>
      <w:r w:rsidR="00414CEA" w:rsidRPr="00BB2643">
        <w:rPr>
          <w:rFonts w:ascii="Times New Roman" w:hAnsi="Times New Roman" w:cs="Times New Roman"/>
          <w:sz w:val="24"/>
          <w:szCs w:val="24"/>
        </w:rPr>
        <w:t>а</w:t>
      </w:r>
      <w:r w:rsidRPr="00BB2643">
        <w:rPr>
          <w:rFonts w:ascii="Times New Roman" w:hAnsi="Times New Roman" w:cs="Times New Roman"/>
          <w:sz w:val="24"/>
          <w:szCs w:val="24"/>
        </w:rPr>
        <w:t xml:space="preserve"> ТС и региона.</w:t>
      </w:r>
    </w:p>
    <w:p w14:paraId="50D381AF" w14:textId="77777777" w:rsidR="00E655FB" w:rsidRPr="00BB2643" w:rsidRDefault="00E655FB" w:rsidP="00E655FB">
      <w:pPr>
        <w:pStyle w:val="a6"/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>Срок действия страхового полиса – 12 календарных месяцев со дня выписки страхового полиса.</w:t>
      </w:r>
    </w:p>
    <w:p w14:paraId="5D230A30" w14:textId="7ED288BA" w:rsidR="00E655FB" w:rsidRPr="00BB2643" w:rsidRDefault="00E655FB" w:rsidP="00E655FB">
      <w:pPr>
        <w:pStyle w:val="a6"/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>Выписка страхового полиса по заявке Заказчика. После выписки страхового полиса он в электронном виде пересылается в соответствующий филиал</w:t>
      </w:r>
      <w:r w:rsidR="00BB2643">
        <w:rPr>
          <w:rFonts w:ascii="Times New Roman" w:hAnsi="Times New Roman" w:cs="Times New Roman"/>
          <w:sz w:val="24"/>
          <w:szCs w:val="24"/>
        </w:rPr>
        <w:t xml:space="preserve"> и доставляется Заказчику по адресу: ВКО, </w:t>
      </w:r>
      <w:proofErr w:type="spellStart"/>
      <w:r w:rsidR="00BB2643">
        <w:rPr>
          <w:rFonts w:ascii="Times New Roman" w:hAnsi="Times New Roman" w:cs="Times New Roman"/>
          <w:sz w:val="24"/>
          <w:szCs w:val="24"/>
        </w:rPr>
        <w:t>Тарбагатайский</w:t>
      </w:r>
      <w:proofErr w:type="spellEnd"/>
      <w:r w:rsidR="00BB2643">
        <w:rPr>
          <w:rFonts w:ascii="Times New Roman" w:hAnsi="Times New Roman" w:cs="Times New Roman"/>
          <w:sz w:val="24"/>
          <w:szCs w:val="24"/>
        </w:rPr>
        <w:t xml:space="preserve"> р-н, село Акжар, Жамбыла 1</w:t>
      </w:r>
      <w:r w:rsidR="004874C6">
        <w:rPr>
          <w:rFonts w:ascii="Times New Roman" w:hAnsi="Times New Roman" w:cs="Times New Roman"/>
          <w:sz w:val="24"/>
          <w:szCs w:val="24"/>
        </w:rPr>
        <w:t>6</w:t>
      </w:r>
    </w:p>
    <w:p w14:paraId="244AB7B2" w14:textId="77777777" w:rsidR="00781589" w:rsidRPr="00BB2643" w:rsidRDefault="00781589" w:rsidP="0058195F">
      <w:pPr>
        <w:pStyle w:val="a6"/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>Поставщик обеспечивает выезд аварийного комиссара на место возникновения страхового случая</w:t>
      </w:r>
      <w:r w:rsidR="00705D96" w:rsidRPr="00BB2643">
        <w:rPr>
          <w:rFonts w:ascii="Times New Roman" w:hAnsi="Times New Roman" w:cs="Times New Roman"/>
          <w:sz w:val="24"/>
          <w:szCs w:val="24"/>
        </w:rPr>
        <w:t xml:space="preserve"> </w:t>
      </w:r>
      <w:r w:rsidRPr="00BB2643">
        <w:rPr>
          <w:rFonts w:ascii="Times New Roman" w:hAnsi="Times New Roman" w:cs="Times New Roman"/>
          <w:sz w:val="24"/>
          <w:szCs w:val="24"/>
        </w:rPr>
        <w:t>на территории областей – не более 5-ти часов, при условии доступности движения.</w:t>
      </w:r>
      <w:r w:rsidR="00004DA5" w:rsidRPr="00BB2643">
        <w:rPr>
          <w:rFonts w:ascii="Times New Roman" w:hAnsi="Times New Roman" w:cs="Times New Roman"/>
          <w:sz w:val="24"/>
          <w:szCs w:val="24"/>
        </w:rPr>
        <w:t xml:space="preserve"> По приезду на место аварийный комиссар обеспечивает </w:t>
      </w:r>
      <w:r w:rsidR="00393314" w:rsidRPr="00BB2643">
        <w:rPr>
          <w:rFonts w:ascii="Times New Roman" w:hAnsi="Times New Roman" w:cs="Times New Roman"/>
          <w:sz w:val="24"/>
          <w:szCs w:val="24"/>
        </w:rPr>
        <w:t xml:space="preserve">полное </w:t>
      </w:r>
      <w:r w:rsidR="00004DA5" w:rsidRPr="00BB2643">
        <w:rPr>
          <w:rFonts w:ascii="Times New Roman" w:hAnsi="Times New Roman" w:cs="Times New Roman"/>
          <w:sz w:val="24"/>
          <w:szCs w:val="24"/>
        </w:rPr>
        <w:t>сопровождение аварийного случая.</w:t>
      </w:r>
    </w:p>
    <w:p w14:paraId="6175DC7D" w14:textId="77777777" w:rsidR="00004DA5" w:rsidRPr="00BB2643" w:rsidRDefault="00004DA5" w:rsidP="0058195F">
      <w:pPr>
        <w:pStyle w:val="a6"/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>Оценка ущерба при возникновении аварийного случая</w:t>
      </w:r>
      <w:r w:rsidR="00D25AA2" w:rsidRPr="00BB2643">
        <w:rPr>
          <w:rFonts w:ascii="Times New Roman" w:hAnsi="Times New Roman" w:cs="Times New Roman"/>
          <w:sz w:val="24"/>
          <w:szCs w:val="24"/>
        </w:rPr>
        <w:t xml:space="preserve"> должна производиться по установленным нормам, но быть не менее аналогичных у других Поставщиков. Верхний предел страхового возмещения должен быть не ниже установленного и не менее аналогичных у других Поставщиков.</w:t>
      </w:r>
    </w:p>
    <w:p w14:paraId="0198836D" w14:textId="77777777" w:rsidR="00781589" w:rsidRPr="00BB2643" w:rsidRDefault="00004DA5" w:rsidP="0058195F">
      <w:pPr>
        <w:pStyle w:val="a6"/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>В случае возникновения аварийного случая выплата страхового возмещения производится в течение не более 15-ти дней, с даты принятия решения по делу соответствующим уполномоченным госорганом.</w:t>
      </w:r>
    </w:p>
    <w:p w14:paraId="52F6A22C" w14:textId="77777777" w:rsidR="00D25AA2" w:rsidRPr="00BB2643" w:rsidRDefault="00D25AA2" w:rsidP="0058195F">
      <w:pPr>
        <w:pStyle w:val="a6"/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>В случае невыполнения требований настоящей технической спецификации Заказчик оставляет за собой право считать договор неисполненным и требовать возврата оплаты в полном объеме, а также принять иные, предусмотренные законодательством РК меры.</w:t>
      </w:r>
    </w:p>
    <w:p w14:paraId="5AB846F4" w14:textId="77777777" w:rsidR="0058195F" w:rsidRPr="00BB2643" w:rsidRDefault="0058195F" w:rsidP="0058195F">
      <w:pPr>
        <w:pStyle w:val="a6"/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eastAsia="Times New Roman" w:hAnsi="Times New Roman" w:cs="Times New Roman"/>
          <w:bCs/>
          <w:sz w:val="24"/>
          <w:szCs w:val="24"/>
        </w:rPr>
        <w:t>Подлеж</w:t>
      </w:r>
      <w:r w:rsidR="00D75190" w:rsidRPr="00BB2643">
        <w:rPr>
          <w:rFonts w:ascii="Times New Roman" w:eastAsia="Times New Roman" w:hAnsi="Times New Roman" w:cs="Times New Roman"/>
          <w:bCs/>
          <w:sz w:val="24"/>
          <w:szCs w:val="24"/>
        </w:rPr>
        <w:t>а</w:t>
      </w:r>
      <w:r w:rsidRPr="00BB2643">
        <w:rPr>
          <w:rFonts w:ascii="Times New Roman" w:eastAsia="Times New Roman" w:hAnsi="Times New Roman" w:cs="Times New Roman"/>
          <w:bCs/>
          <w:sz w:val="24"/>
          <w:szCs w:val="24"/>
        </w:rPr>
        <w:t xml:space="preserve">т автострахованию </w:t>
      </w:r>
      <w:r w:rsidR="00D75190" w:rsidRPr="00BB2643">
        <w:rPr>
          <w:rFonts w:ascii="Times New Roman" w:eastAsia="Times New Roman" w:hAnsi="Times New Roman" w:cs="Times New Roman"/>
          <w:bCs/>
          <w:sz w:val="24"/>
          <w:szCs w:val="24"/>
        </w:rPr>
        <w:t>следующие авто</w:t>
      </w:r>
      <w:r w:rsidRPr="00BB2643">
        <w:rPr>
          <w:rFonts w:ascii="Times New Roman" w:eastAsia="Times New Roman" w:hAnsi="Times New Roman" w:cs="Times New Roman"/>
          <w:bCs/>
          <w:sz w:val="24"/>
          <w:szCs w:val="24"/>
        </w:rPr>
        <w:t>транспортные средства:</w:t>
      </w:r>
    </w:p>
    <w:p w14:paraId="6A86E331" w14:textId="77777777" w:rsidR="001471E2" w:rsidRPr="00BB2643" w:rsidRDefault="001471E2" w:rsidP="005819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BBE9DB" w14:textId="77777777" w:rsidR="001471E2" w:rsidRPr="00BB2643" w:rsidRDefault="001471E2" w:rsidP="005819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074A7B" w14:textId="4F718722" w:rsidR="002408CF" w:rsidRPr="00BB2643" w:rsidRDefault="002408CF" w:rsidP="002408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>Примечание: гос. номера автотранспорта могут быть изменены в связи с перерегистрацией/заменой.</w:t>
      </w:r>
    </w:p>
    <w:p w14:paraId="515A0189" w14:textId="04F9CAFA" w:rsidR="00BB2643" w:rsidRPr="00BB2643" w:rsidRDefault="00BB2643" w:rsidP="002408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EC8300" w14:textId="756AA151" w:rsidR="00BB2643" w:rsidRPr="00BB2643" w:rsidRDefault="00BB2643" w:rsidP="002408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BB8642" w14:textId="172B5879" w:rsidR="00BB2643" w:rsidRPr="00BB2643" w:rsidRDefault="00BB2643" w:rsidP="002408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>Место регистрации – ВКО</w:t>
      </w:r>
    </w:p>
    <w:p w14:paraId="110CCEA5" w14:textId="77777777" w:rsidR="00BB2643" w:rsidRPr="00BB2643" w:rsidRDefault="00BB2643" w:rsidP="002408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7"/>
        <w:gridCol w:w="3038"/>
        <w:gridCol w:w="2061"/>
        <w:gridCol w:w="1832"/>
        <w:gridCol w:w="1756"/>
      </w:tblGrid>
      <w:tr w:rsidR="00BB2643" w:rsidRPr="00BB2643" w14:paraId="4A943851" w14:textId="77777777" w:rsidTr="00BB2643">
        <w:trPr>
          <w:trHeight w:val="1014"/>
        </w:trPr>
        <w:tc>
          <w:tcPr>
            <w:tcW w:w="627" w:type="dxa"/>
          </w:tcPr>
          <w:p w14:paraId="75E8D85F" w14:textId="77777777" w:rsidR="00BB2643" w:rsidRPr="00BB2643" w:rsidRDefault="00BB2643" w:rsidP="00967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61063096"/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14:paraId="00C199AB" w14:textId="77777777" w:rsidR="00BB2643" w:rsidRPr="00BB2643" w:rsidRDefault="00BB2643" w:rsidP="00967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038" w:type="dxa"/>
          </w:tcPr>
          <w:p w14:paraId="1E30F0FE" w14:textId="77777777" w:rsidR="00BB2643" w:rsidRPr="00BB2643" w:rsidRDefault="00BB2643" w:rsidP="00967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Марка, модель транспортного</w:t>
            </w:r>
          </w:p>
          <w:p w14:paraId="5699F8C5" w14:textId="77777777" w:rsidR="00BB2643" w:rsidRPr="00BB2643" w:rsidRDefault="00BB2643" w:rsidP="00967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</w:t>
            </w:r>
          </w:p>
        </w:tc>
        <w:tc>
          <w:tcPr>
            <w:tcW w:w="2061" w:type="dxa"/>
          </w:tcPr>
          <w:p w14:paraId="6BE98142" w14:textId="77777777" w:rsidR="00BB2643" w:rsidRPr="00BB2643" w:rsidRDefault="00BB2643" w:rsidP="00967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Регистрационный номер </w:t>
            </w:r>
          </w:p>
        </w:tc>
        <w:tc>
          <w:tcPr>
            <w:tcW w:w="1832" w:type="dxa"/>
          </w:tcPr>
          <w:p w14:paraId="7810A17B" w14:textId="77777777" w:rsidR="00BB2643" w:rsidRPr="00BB2643" w:rsidRDefault="00BB2643" w:rsidP="00967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Тип ТС</w:t>
            </w:r>
          </w:p>
        </w:tc>
        <w:tc>
          <w:tcPr>
            <w:tcW w:w="1756" w:type="dxa"/>
          </w:tcPr>
          <w:p w14:paraId="310FEA17" w14:textId="77777777" w:rsidR="00BB2643" w:rsidRPr="00BB2643" w:rsidRDefault="00BB2643" w:rsidP="00967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Год выпуска</w:t>
            </w:r>
          </w:p>
        </w:tc>
      </w:tr>
      <w:tr w:rsidR="004874C6" w:rsidRPr="00BB2643" w14:paraId="08261E08" w14:textId="77777777" w:rsidTr="00BB2643">
        <w:trPr>
          <w:trHeight w:val="286"/>
        </w:trPr>
        <w:tc>
          <w:tcPr>
            <w:tcW w:w="627" w:type="dxa"/>
          </w:tcPr>
          <w:p w14:paraId="33414B9A" w14:textId="77777777" w:rsidR="004874C6" w:rsidRPr="00BB2643" w:rsidRDefault="004874C6" w:rsidP="004874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038" w:type="dxa"/>
          </w:tcPr>
          <w:p w14:paraId="6AFE140E" w14:textId="1496777C" w:rsidR="004874C6" w:rsidRPr="004874C6" w:rsidRDefault="004874C6" w:rsidP="004874C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874C6">
              <w:rPr>
                <w:rFonts w:ascii="Times New Roman" w:hAnsi="Times New Roman" w:cs="Times New Roman"/>
                <w:b/>
              </w:rPr>
              <w:t>Лада21144-110-42</w:t>
            </w:r>
          </w:p>
        </w:tc>
        <w:tc>
          <w:tcPr>
            <w:tcW w:w="2061" w:type="dxa"/>
          </w:tcPr>
          <w:p w14:paraId="3054575F" w14:textId="223DE816" w:rsidR="004874C6" w:rsidRPr="004874C6" w:rsidRDefault="004874C6" w:rsidP="004874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874C6">
              <w:rPr>
                <w:rFonts w:ascii="Times New Roman" w:hAnsi="Times New Roman" w:cs="Times New Roman"/>
                <w:b/>
              </w:rPr>
              <w:t>523BG16</w:t>
            </w:r>
          </w:p>
        </w:tc>
        <w:tc>
          <w:tcPr>
            <w:tcW w:w="1832" w:type="dxa"/>
          </w:tcPr>
          <w:p w14:paraId="2EA89BC6" w14:textId="77777777" w:rsidR="004874C6" w:rsidRPr="00BB2643" w:rsidRDefault="004874C6" w:rsidP="004874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Легковой</w:t>
            </w:r>
          </w:p>
        </w:tc>
        <w:tc>
          <w:tcPr>
            <w:tcW w:w="1756" w:type="dxa"/>
          </w:tcPr>
          <w:p w14:paraId="156CC09E" w14:textId="33F26484" w:rsidR="004874C6" w:rsidRPr="00BB2643" w:rsidRDefault="004874C6" w:rsidP="004874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2012</w:t>
            </w:r>
          </w:p>
        </w:tc>
      </w:tr>
      <w:bookmarkEnd w:id="0"/>
    </w:tbl>
    <w:p w14:paraId="6366B2DE" w14:textId="5715FFB5" w:rsidR="00BB2643" w:rsidRDefault="00BB2643" w:rsidP="002408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FFB087" w14:textId="3CD8BFD0" w:rsidR="00BB2643" w:rsidRPr="00BB2643" w:rsidRDefault="00BB2643" w:rsidP="00BB2643">
      <w:pPr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>Срок оказания услуги: с момента подписания договора в течении 20 календарных дней</w:t>
      </w:r>
    </w:p>
    <w:p w14:paraId="26C114F2" w14:textId="77777777" w:rsidR="001471E2" w:rsidRPr="00BB2643" w:rsidRDefault="001471E2" w:rsidP="005819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4D4D99" w14:textId="77777777" w:rsidR="0093068A" w:rsidRPr="00CD5A51" w:rsidRDefault="009140D9" w:rsidP="00CD5A5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CD5A51">
        <w:rPr>
          <w:rFonts w:ascii="Times New Roman" w:hAnsi="Times New Roman" w:cs="Times New Roman"/>
          <w:b/>
          <w:sz w:val="20"/>
          <w:szCs w:val="20"/>
        </w:rPr>
        <w:tab/>
      </w:r>
      <w:r w:rsidRPr="00CD5A51">
        <w:rPr>
          <w:rFonts w:ascii="Times New Roman" w:hAnsi="Times New Roman" w:cs="Times New Roman"/>
          <w:b/>
          <w:sz w:val="20"/>
          <w:szCs w:val="20"/>
        </w:rPr>
        <w:tab/>
      </w:r>
      <w:r w:rsidRPr="00CD5A51">
        <w:rPr>
          <w:rFonts w:ascii="Times New Roman" w:hAnsi="Times New Roman" w:cs="Times New Roman"/>
          <w:b/>
          <w:sz w:val="20"/>
          <w:szCs w:val="20"/>
        </w:rPr>
        <w:tab/>
      </w:r>
      <w:r w:rsidRPr="00CD5A51">
        <w:rPr>
          <w:rFonts w:ascii="Times New Roman" w:hAnsi="Times New Roman" w:cs="Times New Roman"/>
          <w:b/>
          <w:sz w:val="20"/>
          <w:szCs w:val="20"/>
        </w:rPr>
        <w:tab/>
      </w:r>
      <w:r w:rsidR="001471E2" w:rsidRPr="00CD5A51">
        <w:rPr>
          <w:rFonts w:ascii="Times New Roman" w:hAnsi="Times New Roman" w:cs="Times New Roman"/>
          <w:b/>
          <w:sz w:val="20"/>
          <w:szCs w:val="20"/>
        </w:rPr>
        <w:tab/>
      </w:r>
      <w:r w:rsidR="00226A92" w:rsidRPr="00CD5A51">
        <w:rPr>
          <w:rFonts w:ascii="Times New Roman" w:hAnsi="Times New Roman" w:cs="Times New Roman"/>
          <w:b/>
          <w:sz w:val="20"/>
          <w:szCs w:val="20"/>
        </w:rPr>
        <w:tab/>
      </w:r>
      <w:r w:rsidR="00226A92" w:rsidRPr="00CD5A51">
        <w:rPr>
          <w:rFonts w:ascii="Times New Roman" w:hAnsi="Times New Roman" w:cs="Times New Roman"/>
          <w:b/>
          <w:sz w:val="20"/>
          <w:szCs w:val="20"/>
        </w:rPr>
        <w:tab/>
      </w:r>
    </w:p>
    <w:p w14:paraId="28A6BD93" w14:textId="01D7CC5F" w:rsidR="0093068A" w:rsidRDefault="0093068A" w:rsidP="009306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C80338" w14:textId="6A3069B7" w:rsidR="00BB2643" w:rsidRDefault="00BB2643" w:rsidP="009306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547150" w14:textId="688BF01D" w:rsidR="00BB2643" w:rsidRDefault="00BB2643" w:rsidP="009306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877182" w14:textId="761A746C" w:rsidR="00BB2643" w:rsidRDefault="00BB2643" w:rsidP="009306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F13829" w14:textId="14047083" w:rsidR="00BB2643" w:rsidRDefault="00BB2643" w:rsidP="009306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5D0F8F" w14:textId="77777777" w:rsidR="00BB2643" w:rsidRPr="00BB2643" w:rsidRDefault="00BB2643" w:rsidP="009306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C385D3" w14:textId="77777777" w:rsidR="0093068A" w:rsidRPr="00BB2643" w:rsidRDefault="0093068A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B2643">
        <w:rPr>
          <w:rFonts w:ascii="Times New Roman" w:hAnsi="Times New Roman" w:cs="Times New Roman"/>
          <w:sz w:val="24"/>
          <w:szCs w:val="24"/>
          <w:lang w:val="en-US"/>
        </w:rPr>
        <w:t>T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ехникалық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ерекшелігі</w:t>
      </w:r>
      <w:proofErr w:type="spellEnd"/>
    </w:p>
    <w:p w14:paraId="2AF1A5D4" w14:textId="77777777" w:rsidR="0093068A" w:rsidRPr="00BB2643" w:rsidRDefault="0093068A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</w:p>
    <w:p w14:paraId="13737602" w14:textId="77777777" w:rsidR="0093068A" w:rsidRPr="00BB2643" w:rsidRDefault="0093068A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 xml:space="preserve">                                        автомобиль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көлігі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жауапкершілігі</w:t>
      </w:r>
      <w:proofErr w:type="spellEnd"/>
    </w:p>
    <w:p w14:paraId="4F82E2D9" w14:textId="77777777" w:rsidR="0093068A" w:rsidRPr="00BB2643" w:rsidRDefault="0093068A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457A8B" w14:textId="77777777" w:rsidR="0093068A" w:rsidRPr="00BB2643" w:rsidRDefault="0093068A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Қызметке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>:</w:t>
      </w:r>
    </w:p>
    <w:p w14:paraId="637B0CEC" w14:textId="77777777" w:rsidR="0093068A" w:rsidRPr="00BB2643" w:rsidRDefault="0093068A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 xml:space="preserve">1. ҚР 2003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шілдедегі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14:paraId="02AB9F44" w14:textId="77777777" w:rsidR="0093068A" w:rsidRPr="00BB2643" w:rsidRDefault="0093068A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>№ 446-II "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>".</w:t>
      </w:r>
    </w:p>
    <w:p w14:paraId="0D09ABE7" w14:textId="77777777" w:rsidR="0093068A" w:rsidRPr="00BB2643" w:rsidRDefault="0093068A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Сақтандыруға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тарифтер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ҚР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нормативтермен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АЕК,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апатсыз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сынып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, КҚ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типі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өңірді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аспауы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>.</w:t>
      </w:r>
    </w:p>
    <w:p w14:paraId="4714793D" w14:textId="77777777" w:rsidR="0093068A" w:rsidRPr="00BB2643" w:rsidRDefault="0093068A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полисінің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қолданылу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мерзімі-сақтандыру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полисі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жазылған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12 ай.</w:t>
      </w:r>
    </w:p>
    <w:p w14:paraId="111C2CB2" w14:textId="0CA40E0A" w:rsidR="00BB2643" w:rsidRDefault="0093068A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филиалының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өтінімі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полисін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жазып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беру.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полисі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жазылғаннан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ол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филиалға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жіберіледі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ШҚО,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Тарбағатай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Ақжар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ауылы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>, Жамбыл 1</w:t>
      </w:r>
      <w:r w:rsidR="00CC5D5C" w:rsidRPr="00CC5D5C">
        <w:rPr>
          <w:rFonts w:ascii="Times New Roman" w:hAnsi="Times New Roman" w:cs="Times New Roman"/>
          <w:sz w:val="24"/>
          <w:szCs w:val="24"/>
        </w:rPr>
        <w:t>6</w:t>
      </w:r>
      <w:bookmarkStart w:id="1" w:name="_GoBack"/>
      <w:bookmarkEnd w:id="1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мекенжайы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="00BB2643"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643" w:rsidRPr="00BB2643">
        <w:rPr>
          <w:rFonts w:ascii="Times New Roman" w:hAnsi="Times New Roman" w:cs="Times New Roman"/>
          <w:sz w:val="24"/>
          <w:szCs w:val="24"/>
        </w:rPr>
        <w:t>жеткізіледі</w:t>
      </w:r>
      <w:proofErr w:type="spellEnd"/>
    </w:p>
    <w:p w14:paraId="681D488E" w14:textId="5459B907" w:rsidR="0093068A" w:rsidRPr="00BB2643" w:rsidRDefault="0093068A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авариялық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комиссардың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облыстар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аумағында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жағдайы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туындаған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жерге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шығуын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қозғалыс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қолжетімді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сағаттан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аспайды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Оқиға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орнына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келгеннен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авариялық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комиссар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авариялық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жағдайды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сүйемелдеуді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>.</w:t>
      </w:r>
    </w:p>
    <w:p w14:paraId="467568E5" w14:textId="77777777" w:rsidR="0093068A" w:rsidRPr="00BB2643" w:rsidRDefault="0093068A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Авариялық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жағдай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туындаған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залалды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бағалау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нормалар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жүргізілуі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бірақ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жеткізушілерде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осыған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ұқсас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өтемінің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жоғарғы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шегі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белгіленгеннен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төмен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жеткізушілерден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кем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>.</w:t>
      </w:r>
    </w:p>
    <w:p w14:paraId="2145F5F4" w14:textId="77777777" w:rsidR="0093068A" w:rsidRPr="00BB2643" w:rsidRDefault="0093068A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Авариялық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жағдай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туындаған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өтемін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төлеу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уәкілетті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орган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іс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шешім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қабылдаған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аспайтын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мерзім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>.</w:t>
      </w:r>
    </w:p>
    <w:p w14:paraId="13F9668A" w14:textId="77777777" w:rsidR="0093068A" w:rsidRPr="00BB2643" w:rsidRDefault="0093068A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 xml:space="preserve">8. Осы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ерекшеліктің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талаптары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орындалмаған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шартты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орындалмаған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деп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есептеу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төлемді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көлемде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қайтаруды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талап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ҚР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заңнамасында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шараларды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құқығын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өзіне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қалдырады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>.</w:t>
      </w:r>
    </w:p>
    <w:p w14:paraId="61DF67E4" w14:textId="77777777" w:rsidR="0093068A" w:rsidRPr="00BB2643" w:rsidRDefault="0093068A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2643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Мынадай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автосақтандыруға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жатады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>:</w:t>
      </w:r>
    </w:p>
    <w:p w14:paraId="52A172AA" w14:textId="77777777" w:rsidR="0093068A" w:rsidRPr="00BB2643" w:rsidRDefault="0093068A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B8BF9F" w14:textId="77777777" w:rsidR="0093068A" w:rsidRPr="00CD5A51" w:rsidRDefault="0093068A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3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7"/>
        <w:gridCol w:w="3038"/>
        <w:gridCol w:w="2061"/>
        <w:gridCol w:w="1832"/>
        <w:gridCol w:w="1756"/>
      </w:tblGrid>
      <w:tr w:rsidR="00BB2643" w:rsidRPr="00BB2643" w14:paraId="5E2E0642" w14:textId="77777777" w:rsidTr="009671C0">
        <w:trPr>
          <w:trHeight w:val="1014"/>
        </w:trPr>
        <w:tc>
          <w:tcPr>
            <w:tcW w:w="627" w:type="dxa"/>
          </w:tcPr>
          <w:p w14:paraId="2EE9D5E9" w14:textId="77777777" w:rsidR="00BB2643" w:rsidRPr="00BB2643" w:rsidRDefault="00BB2643" w:rsidP="00967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14:paraId="5BC01453" w14:textId="77777777" w:rsidR="00BB2643" w:rsidRPr="00BB2643" w:rsidRDefault="00BB2643" w:rsidP="00967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038" w:type="dxa"/>
          </w:tcPr>
          <w:p w14:paraId="4A5E5077" w14:textId="77777777" w:rsidR="00BB2643" w:rsidRPr="00BB2643" w:rsidRDefault="00BB2643" w:rsidP="00BB26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Маркасы</w:t>
            </w:r>
            <w:proofErr w:type="spellEnd"/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көлік</w:t>
            </w:r>
            <w:proofErr w:type="spellEnd"/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моделі</w:t>
            </w:r>
            <w:proofErr w:type="spellEnd"/>
          </w:p>
          <w:p w14:paraId="79E5CE45" w14:textId="1F41C18B" w:rsidR="00BB2643" w:rsidRPr="00BB2643" w:rsidRDefault="00BB2643" w:rsidP="00BB26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қаражат</w:t>
            </w:r>
            <w:proofErr w:type="spellEnd"/>
          </w:p>
        </w:tc>
        <w:tc>
          <w:tcPr>
            <w:tcW w:w="2061" w:type="dxa"/>
          </w:tcPr>
          <w:p w14:paraId="00271898" w14:textId="5AF5B094" w:rsidR="00BB2643" w:rsidRPr="00BB2643" w:rsidRDefault="00BB2643" w:rsidP="00967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Тіркеу</w:t>
            </w:r>
            <w:proofErr w:type="spellEnd"/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нөмірі</w:t>
            </w:r>
            <w:proofErr w:type="spellEnd"/>
          </w:p>
        </w:tc>
        <w:tc>
          <w:tcPr>
            <w:tcW w:w="1832" w:type="dxa"/>
          </w:tcPr>
          <w:p w14:paraId="76E72581" w14:textId="484C626C" w:rsidR="00BB2643" w:rsidRPr="00BB2643" w:rsidRDefault="00BB2643" w:rsidP="00967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Көлік</w:t>
            </w:r>
            <w:proofErr w:type="spellEnd"/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түрі</w:t>
            </w:r>
            <w:proofErr w:type="spellEnd"/>
          </w:p>
        </w:tc>
        <w:tc>
          <w:tcPr>
            <w:tcW w:w="1756" w:type="dxa"/>
          </w:tcPr>
          <w:p w14:paraId="1C96BF1A" w14:textId="4CE87887" w:rsidR="00BB2643" w:rsidRPr="00BB2643" w:rsidRDefault="00BB2643" w:rsidP="00967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Шығарылған</w:t>
            </w:r>
            <w:proofErr w:type="spellEnd"/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жылы</w:t>
            </w:r>
            <w:proofErr w:type="spellEnd"/>
          </w:p>
        </w:tc>
      </w:tr>
      <w:tr w:rsidR="00BB2643" w:rsidRPr="00BB2643" w14:paraId="05CBF79D" w14:textId="77777777" w:rsidTr="009671C0">
        <w:trPr>
          <w:trHeight w:val="286"/>
        </w:trPr>
        <w:tc>
          <w:tcPr>
            <w:tcW w:w="627" w:type="dxa"/>
          </w:tcPr>
          <w:p w14:paraId="26B30C90" w14:textId="77777777" w:rsidR="00BB2643" w:rsidRPr="00BB2643" w:rsidRDefault="00BB2643" w:rsidP="00967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038" w:type="dxa"/>
          </w:tcPr>
          <w:p w14:paraId="3DF5AA15" w14:textId="5E0EE123" w:rsidR="00BB2643" w:rsidRPr="004874C6" w:rsidRDefault="004874C6" w:rsidP="009671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Лада21144-110-42</w:t>
            </w:r>
          </w:p>
        </w:tc>
        <w:tc>
          <w:tcPr>
            <w:tcW w:w="2061" w:type="dxa"/>
          </w:tcPr>
          <w:p w14:paraId="148AC332" w14:textId="11A6BB72" w:rsidR="00BB2643" w:rsidRPr="004874C6" w:rsidRDefault="004874C6" w:rsidP="00967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BG16</w:t>
            </w:r>
          </w:p>
        </w:tc>
        <w:tc>
          <w:tcPr>
            <w:tcW w:w="1832" w:type="dxa"/>
          </w:tcPr>
          <w:p w14:paraId="2A6F074B" w14:textId="7BD5E097" w:rsidR="00BB2643" w:rsidRPr="00BB2643" w:rsidRDefault="00BB2643" w:rsidP="00967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B2643">
              <w:rPr>
                <w:rFonts w:ascii="Times New Roman" w:hAnsi="Times New Roman" w:cs="Times New Roman"/>
                <w:b/>
                <w:sz w:val="24"/>
                <w:szCs w:val="24"/>
              </w:rPr>
              <w:t>Жеңіл</w:t>
            </w:r>
            <w:proofErr w:type="spellEnd"/>
          </w:p>
        </w:tc>
        <w:tc>
          <w:tcPr>
            <w:tcW w:w="1756" w:type="dxa"/>
          </w:tcPr>
          <w:p w14:paraId="00778F95" w14:textId="5862FFB6" w:rsidR="00BB2643" w:rsidRPr="00BB2643" w:rsidRDefault="004874C6" w:rsidP="009671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2012</w:t>
            </w:r>
          </w:p>
        </w:tc>
      </w:tr>
    </w:tbl>
    <w:p w14:paraId="2EC79E53" w14:textId="77777777" w:rsidR="00BB2643" w:rsidRDefault="00BB2643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D3B1BBF" w14:textId="77777777" w:rsidR="00BB2643" w:rsidRDefault="00BB2643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7F01EBB" w14:textId="77777777" w:rsidR="00BB2643" w:rsidRDefault="00BB2643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60FED10" w14:textId="4FA42A1B" w:rsidR="009478AC" w:rsidRPr="00BB2643" w:rsidRDefault="00BB2643" w:rsidP="0093068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BB2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643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</w:p>
    <w:sectPr w:rsidR="009478AC" w:rsidRPr="00BB2643" w:rsidSect="00E655FB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B6C99"/>
    <w:multiLevelType w:val="hybridMultilevel"/>
    <w:tmpl w:val="ED080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62A15"/>
    <w:multiLevelType w:val="hybridMultilevel"/>
    <w:tmpl w:val="22068F2E"/>
    <w:lvl w:ilvl="0" w:tplc="B11273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02726"/>
    <w:multiLevelType w:val="multilevel"/>
    <w:tmpl w:val="E7C2C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EF287E"/>
    <w:multiLevelType w:val="hybridMultilevel"/>
    <w:tmpl w:val="31B8C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3D20DD"/>
    <w:multiLevelType w:val="hybridMultilevel"/>
    <w:tmpl w:val="0D4EA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2D4"/>
    <w:rsid w:val="00004DA5"/>
    <w:rsid w:val="0001749F"/>
    <w:rsid w:val="00026B0B"/>
    <w:rsid w:val="00034218"/>
    <w:rsid w:val="00054B78"/>
    <w:rsid w:val="000A41F6"/>
    <w:rsid w:val="000D504C"/>
    <w:rsid w:val="000F4595"/>
    <w:rsid w:val="00104D06"/>
    <w:rsid w:val="001471E2"/>
    <w:rsid w:val="0018519A"/>
    <w:rsid w:val="00194B44"/>
    <w:rsid w:val="001D34BA"/>
    <w:rsid w:val="00226A92"/>
    <w:rsid w:val="00230089"/>
    <w:rsid w:val="002408CF"/>
    <w:rsid w:val="002652D4"/>
    <w:rsid w:val="002C10D9"/>
    <w:rsid w:val="002E2610"/>
    <w:rsid w:val="002E6DA4"/>
    <w:rsid w:val="003057C5"/>
    <w:rsid w:val="003152CF"/>
    <w:rsid w:val="00365DC9"/>
    <w:rsid w:val="00382F3B"/>
    <w:rsid w:val="00393314"/>
    <w:rsid w:val="003E4254"/>
    <w:rsid w:val="00414CEA"/>
    <w:rsid w:val="00446687"/>
    <w:rsid w:val="004874C6"/>
    <w:rsid w:val="004A1E37"/>
    <w:rsid w:val="004C60DD"/>
    <w:rsid w:val="004D35FA"/>
    <w:rsid w:val="005537EF"/>
    <w:rsid w:val="00563904"/>
    <w:rsid w:val="0058195F"/>
    <w:rsid w:val="00594114"/>
    <w:rsid w:val="005A206E"/>
    <w:rsid w:val="005E325D"/>
    <w:rsid w:val="005E6073"/>
    <w:rsid w:val="006172AF"/>
    <w:rsid w:val="00684461"/>
    <w:rsid w:val="006D3E4B"/>
    <w:rsid w:val="00705D96"/>
    <w:rsid w:val="007209CC"/>
    <w:rsid w:val="00727CE8"/>
    <w:rsid w:val="007401EB"/>
    <w:rsid w:val="00753869"/>
    <w:rsid w:val="007635C6"/>
    <w:rsid w:val="00773EA4"/>
    <w:rsid w:val="00781589"/>
    <w:rsid w:val="00791350"/>
    <w:rsid w:val="0082442B"/>
    <w:rsid w:val="0085732B"/>
    <w:rsid w:val="008B6480"/>
    <w:rsid w:val="0090443F"/>
    <w:rsid w:val="009140D9"/>
    <w:rsid w:val="0093068A"/>
    <w:rsid w:val="009478AC"/>
    <w:rsid w:val="00A47D77"/>
    <w:rsid w:val="00A52401"/>
    <w:rsid w:val="00A5274D"/>
    <w:rsid w:val="00AF50EA"/>
    <w:rsid w:val="00B14B11"/>
    <w:rsid w:val="00B6067C"/>
    <w:rsid w:val="00BB2643"/>
    <w:rsid w:val="00BB3DC6"/>
    <w:rsid w:val="00BC0ED9"/>
    <w:rsid w:val="00C12802"/>
    <w:rsid w:val="00C525B3"/>
    <w:rsid w:val="00C86353"/>
    <w:rsid w:val="00CA0ED4"/>
    <w:rsid w:val="00CC5D5C"/>
    <w:rsid w:val="00CD5A51"/>
    <w:rsid w:val="00CF309F"/>
    <w:rsid w:val="00D1740C"/>
    <w:rsid w:val="00D25AA2"/>
    <w:rsid w:val="00D65EC2"/>
    <w:rsid w:val="00D70797"/>
    <w:rsid w:val="00D75190"/>
    <w:rsid w:val="00D967DE"/>
    <w:rsid w:val="00E655FB"/>
    <w:rsid w:val="00EB3DD8"/>
    <w:rsid w:val="00EB7C64"/>
    <w:rsid w:val="00EC7BC6"/>
    <w:rsid w:val="00ED1503"/>
    <w:rsid w:val="00EE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6E61F"/>
  <w15:docId w15:val="{DE829C52-E168-4112-967B-8F7FE4B7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06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652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652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2652D4"/>
    <w:rPr>
      <w:b/>
      <w:bCs/>
    </w:rPr>
  </w:style>
  <w:style w:type="character" w:customStyle="1" w:styleId="apple-converted-space">
    <w:name w:val="apple-converted-space"/>
    <w:basedOn w:val="a0"/>
    <w:rsid w:val="002652D4"/>
  </w:style>
  <w:style w:type="character" w:styleId="a4">
    <w:name w:val="Hyperlink"/>
    <w:basedOn w:val="a0"/>
    <w:uiPriority w:val="99"/>
    <w:semiHidden/>
    <w:unhideWhenUsed/>
    <w:rsid w:val="002652D4"/>
    <w:rPr>
      <w:color w:val="0000FF"/>
      <w:u w:val="single"/>
    </w:rPr>
  </w:style>
  <w:style w:type="table" w:styleId="a5">
    <w:name w:val="Table Grid"/>
    <w:basedOn w:val="a1"/>
    <w:uiPriority w:val="59"/>
    <w:rsid w:val="005941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5A20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western">
    <w:name w:val="western"/>
    <w:basedOn w:val="a"/>
    <w:rsid w:val="005A2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82442B"/>
  </w:style>
  <w:style w:type="paragraph" w:styleId="a6">
    <w:name w:val="List Paragraph"/>
    <w:basedOn w:val="a"/>
    <w:uiPriority w:val="34"/>
    <w:qFormat/>
    <w:rsid w:val="0058195F"/>
    <w:pPr>
      <w:ind w:left="720"/>
      <w:contextualSpacing/>
    </w:pPr>
  </w:style>
  <w:style w:type="paragraph" w:styleId="a7">
    <w:name w:val="No Spacing"/>
    <w:uiPriority w:val="1"/>
    <w:qFormat/>
    <w:rsid w:val="005819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3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3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2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9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03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42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8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Acer</cp:lastModifiedBy>
  <cp:revision>4</cp:revision>
  <cp:lastPrinted>2019-04-23T08:39:00Z</cp:lastPrinted>
  <dcterms:created xsi:type="dcterms:W3CDTF">2024-03-11T09:28:00Z</dcterms:created>
  <dcterms:modified xsi:type="dcterms:W3CDTF">2024-05-16T11:55:00Z</dcterms:modified>
</cp:coreProperties>
</file>