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06"/>
        <w:gridCol w:w="4822"/>
      </w:tblGrid>
      <w:tr w:rsidR="00891E8B" w14:paraId="3461F4B1" w14:textId="77777777">
        <w:tc>
          <w:tcPr>
            <w:tcW w:w="4927" w:type="dxa"/>
          </w:tcPr>
          <w:p w14:paraId="576F9612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ЕРЕКШЕЛІК</w:t>
            </w:r>
          </w:p>
        </w:tc>
        <w:tc>
          <w:tcPr>
            <w:tcW w:w="4927" w:type="dxa"/>
          </w:tcPr>
          <w:p w14:paraId="6EDD21AE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</w:t>
            </w:r>
          </w:p>
        </w:tc>
      </w:tr>
      <w:tr w:rsidR="00891E8B" w14:paraId="2242DC8A" w14:textId="77777777">
        <w:tc>
          <w:tcPr>
            <w:tcW w:w="4927" w:type="dxa"/>
          </w:tcPr>
          <w:p w14:paraId="2CF4F41B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Жылыту маусымына әзірлік паспортын алу мақсатында мектептің 202</w:t>
            </w:r>
            <w:r w:rsidRPr="00D7310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-202</w:t>
            </w:r>
            <w:r w:rsidRPr="00D7310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 жылдардағы күзгі-қысқы жағдайдағы жұмысқа дайындығына энергетикалық сараптама жүргізу</w:t>
            </w:r>
          </w:p>
        </w:tc>
        <w:tc>
          <w:tcPr>
            <w:tcW w:w="4927" w:type="dxa"/>
          </w:tcPr>
          <w:p w14:paraId="4C45866D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услугу проведение энергетической экспертизы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 готовности предприятия к работе в осенне-зимних условиях 202</w:t>
            </w:r>
            <w:r w:rsidRPr="00D7310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-202</w:t>
            </w:r>
            <w:r w:rsidRPr="00D7310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 для получения Паспорта готовности к отопительному сезону</w:t>
            </w:r>
          </w:p>
        </w:tc>
      </w:tr>
      <w:tr w:rsidR="00891E8B" w14:paraId="5A374C6E" w14:textId="77777777">
        <w:tc>
          <w:tcPr>
            <w:tcW w:w="4927" w:type="dxa"/>
          </w:tcPr>
          <w:p w14:paraId="7A1364E8" w14:textId="77777777" w:rsidR="00891E8B" w:rsidRDefault="000359EE" w:rsidP="006320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 xml:space="preserve">"Атырау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облысы</w:t>
            </w:r>
            <w:proofErr w:type="spellEnd"/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 xml:space="preserve"> Дене </w:t>
            </w:r>
            <w:proofErr w:type="spellStart"/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шыны</w:t>
            </w:r>
            <w:proofErr w:type="spellEnd"/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қтыру, спорт және туризм </w:t>
            </w:r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басқармасының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Ақкөл </w:t>
            </w:r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балалар-жасөспірімдер спорт мектебі</w:t>
            </w:r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»</w:t>
            </w:r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коммуналдық</w:t>
            </w:r>
            <w:proofErr w:type="spellEnd"/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мемлекеттік</w:t>
            </w:r>
            <w:proofErr w:type="spellEnd"/>
            <w:r w:rsidR="00632079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hd w:val="clear" w:color="auto" w:fill="F9F9F9"/>
              </w:rPr>
              <w:t>мекемесі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r>
              <w:rPr>
                <w:rStyle w:val="a3"/>
                <w:rFonts w:ascii="Times New Roman" w:hAnsi="Times New Roman" w:cs="Times New Roman"/>
              </w:rPr>
              <w:t>Атырауская область, Курмангазинский район, с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.Акколь</w:t>
            </w:r>
            <w:r>
              <w:rPr>
                <w:rStyle w:val="a3"/>
                <w:rFonts w:ascii="Times New Roman" w:hAnsi="Times New Roman" w:cs="Times New Roman"/>
              </w:rPr>
              <w:t xml:space="preserve">, 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>А.Иманов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 xml:space="preserve"> көшесі,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>36</w:t>
            </w:r>
          </w:p>
        </w:tc>
        <w:tc>
          <w:tcPr>
            <w:tcW w:w="4927" w:type="dxa"/>
          </w:tcPr>
          <w:p w14:paraId="5513231F" w14:textId="77777777" w:rsidR="00891E8B" w:rsidRDefault="000359EE" w:rsidP="00632079">
            <w:pPr>
              <w:jc w:val="center"/>
              <w:rPr>
                <w:rStyle w:val="a3"/>
                <w:rFonts w:ascii="Times New Roman" w:hAnsi="Times New Roman" w:cs="Times New Roman"/>
                <w:lang w:val="kk-KZ"/>
              </w:rPr>
            </w:pPr>
            <w:r>
              <w:rPr>
                <w:rStyle w:val="a3"/>
                <w:rFonts w:ascii="Times New Roman" w:hAnsi="Times New Roman" w:cs="Times New Roman"/>
              </w:rPr>
              <w:t>Коммунальное государственное учреждение «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>Детско-юношеская спортивная</w:t>
            </w:r>
            <w:r>
              <w:rPr>
                <w:rStyle w:val="a3"/>
                <w:rFonts w:ascii="Times New Roman" w:hAnsi="Times New Roman" w:cs="Times New Roman"/>
              </w:rPr>
              <w:t xml:space="preserve"> школа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 xml:space="preserve"> Ақкөл</w:t>
            </w:r>
            <w:r>
              <w:rPr>
                <w:rStyle w:val="a3"/>
                <w:rFonts w:ascii="Times New Roman" w:hAnsi="Times New Roman" w:cs="Times New Roman"/>
              </w:rPr>
              <w:t xml:space="preserve">»  Управления 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 xml:space="preserve">физической культуры, спорта и туризма </w:t>
            </w:r>
            <w:r>
              <w:rPr>
                <w:rStyle w:val="a3"/>
                <w:rFonts w:ascii="Times New Roman" w:hAnsi="Times New Roman" w:cs="Times New Roman"/>
              </w:rPr>
              <w:t>Атырауской области»</w:t>
            </w:r>
            <w:r>
              <w:rPr>
                <w:rStyle w:val="a3"/>
                <w:rFonts w:ascii="Times New Roman" w:hAnsi="Times New Roman" w:cs="Times New Roman"/>
              </w:rPr>
              <w:br/>
              <w:t>Атырауская область, Курмангазинский район, с.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Акколь</w:t>
            </w:r>
            <w:r>
              <w:rPr>
                <w:rStyle w:val="a3"/>
                <w:rFonts w:ascii="Times New Roman" w:hAnsi="Times New Roman" w:cs="Times New Roman"/>
              </w:rPr>
              <w:t xml:space="preserve">, 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ул.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>А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.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>Имано</w:t>
            </w:r>
            <w:r>
              <w:rPr>
                <w:rStyle w:val="a3"/>
                <w:rFonts w:ascii="Times New Roman" w:hAnsi="Times New Roman" w:cs="Times New Roman"/>
                <w:lang w:val="kk-KZ"/>
              </w:rPr>
              <w:t>ва</w:t>
            </w:r>
            <w:r>
              <w:rPr>
                <w:rStyle w:val="a3"/>
                <w:rFonts w:ascii="Times New Roman" w:hAnsi="Times New Roman" w:cs="Times New Roman"/>
              </w:rPr>
              <w:t xml:space="preserve">, </w:t>
            </w:r>
            <w:r w:rsidR="00632079">
              <w:rPr>
                <w:rStyle w:val="a3"/>
                <w:rFonts w:ascii="Times New Roman" w:hAnsi="Times New Roman" w:cs="Times New Roman"/>
                <w:lang w:val="kk-KZ"/>
              </w:rPr>
              <w:t>36</w:t>
            </w:r>
          </w:p>
        </w:tc>
      </w:tr>
    </w:tbl>
    <w:p w14:paraId="167BEE95" w14:textId="77777777" w:rsidR="00891E8B" w:rsidRDefault="00891E8B">
      <w:pPr>
        <w:spacing w:after="0" w:line="240" w:lineRule="auto"/>
        <w:rPr>
          <w:rFonts w:ascii="Times New Roman" w:hAnsi="Times New Roman" w:cs="Times New Roman"/>
        </w:rPr>
      </w:pPr>
    </w:p>
    <w:p w14:paraId="2B7C7CB5" w14:textId="77777777" w:rsidR="00891E8B" w:rsidRDefault="00891E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4082"/>
        <w:gridCol w:w="5807"/>
      </w:tblGrid>
      <w:tr w:rsidR="00891E8B" w14:paraId="14EA0532" w14:textId="77777777">
        <w:tc>
          <w:tcPr>
            <w:tcW w:w="4928" w:type="dxa"/>
          </w:tcPr>
          <w:p w14:paraId="61C8F688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Техникалық сипаттама</w:t>
            </w:r>
          </w:p>
        </w:tc>
        <w:tc>
          <w:tcPr>
            <w:tcW w:w="4961" w:type="dxa"/>
          </w:tcPr>
          <w:p w14:paraId="75A6A3E2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Техническая характеристика</w:t>
            </w:r>
          </w:p>
        </w:tc>
      </w:tr>
      <w:tr w:rsidR="00891E8B" w14:paraId="71B2F4C8" w14:textId="77777777">
        <w:tc>
          <w:tcPr>
            <w:tcW w:w="4928" w:type="dxa"/>
          </w:tcPr>
          <w:p w14:paraId="70D61ECF" w14:textId="77777777" w:rsidR="00891E8B" w:rsidRDefault="00035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1. Сипаттамасы және талап етілетін функционалдық, техникалық, сапалық және пайдалану сипаттамалары. Қызмет көрсету мерзімі – , шарттың әрекет ету мерзімі қол қойылған күннен бастап 31.12.202</w:t>
            </w:r>
            <w:r w:rsidRPr="00D73109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ж. дейін. Қызметті көрсету орны – </w:t>
            </w:r>
            <w:r>
              <w:rPr>
                <w:rStyle w:val="a3"/>
                <w:rFonts w:ascii="Times New Roman" w:hAnsi="Times New Roman" w:cs="Times New Roman"/>
                <w:b w:val="0"/>
              </w:rPr>
              <w:t>Атырауская область, Курмангазинский район, с.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Акколь</w:t>
            </w:r>
            <w:r>
              <w:rPr>
                <w:rStyle w:val="a3"/>
                <w:rFonts w:ascii="Times New Roman" w:hAnsi="Times New Roman" w:cs="Times New Roman"/>
                <w:b w:val="0"/>
              </w:rPr>
              <w:t xml:space="preserve">, </w:t>
            </w:r>
            <w:r w:rsidR="007F62B7"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А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.</w:t>
            </w:r>
            <w:r w:rsidR="007F62B7"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Иманов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,</w:t>
            </w:r>
            <w:r w:rsidR="007F62B7"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36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. Қызметті әлеуетті жеткізушіге қойылатын талаптар: Жеткізуші қызметтерді Қазақстан Республикасының 2004 жылғы 9 шілдедегі «Электр энергетикасы туралы» №588-II Заңына, Қазақстан Республикасы Энергетика министрінің 2015 жылғы 2 ақпандағы №55 бұйрығымен бекітілген Энергия өндіруші, энергия беруші ұйымдардың күзгі-қысқы кезеңдегі жұмысқа әзірлік паспортын алу қағидаларына және Қазақстан Республикасы Энергетика министрінің 2015 жылғы 3 ақпандағы №59 бұйрығымен бекітілген энергетикалық сараптама жүргізу қағидаларына сәйкес көрсетуі тиіс.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br/>
              <w:t>2. Энергетикалық сараптаманы Қазақстан Республикасы Энергетика министрінің 2016 жылғы 24 мамырдағы «Энергетикалық сараптаманы жүзеге асыру үшін сараптама ұйымдарына қойылатын талаптарды бекіту туралы» №218 бұйрығына сәйкес сараптама ұйымы жүргізуі тиіс,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br/>
              <w:t xml:space="preserve">3. Сараптама нәтижелері: электр жабдығы мен электр желілері үшін-тұтынушыларға электр энергиясын беруді қамтамасыз етуге арналған негізгі және қосалқы жабдықтардың, ғимараттар мен құрылыстардың ( ) техникалық жай-күйі туралы энергетикалық сараптаманың қорытындысы; </w:t>
            </w:r>
          </w:p>
          <w:p w14:paraId="6168EE9F" w14:textId="77777777" w:rsidR="00891E8B" w:rsidRDefault="000359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жылу пайдаланатын қондырғылар мен жылу желілері үшін - энергетикалық желілерге (мектеп немесе балабақша) сараптама жүргізу және олардың күзгі-қысқы кезеңдегі жұмысқа дайындығын тексеру жөніндегі қорытынды;</w:t>
            </w:r>
          </w:p>
        </w:tc>
        <w:tc>
          <w:tcPr>
            <w:tcW w:w="4961" w:type="dxa"/>
          </w:tcPr>
          <w:p w14:paraId="11973AAF" w14:textId="77777777" w:rsidR="00891E8B" w:rsidRDefault="000359EE" w:rsidP="007F62B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Описание и требуемые функциональные, технические, качественные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эксплуатационныехарактеристики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Срок оказания услуги –, срок действия договора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датыподписания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31.12.202</w:t>
            </w:r>
            <w:r w:rsidRPr="00D7310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Место оказания услуги </w:t>
            </w: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Style w:val="a3"/>
                <w:rFonts w:ascii="Times New Roman" w:hAnsi="Times New Roman" w:cs="Times New Roman"/>
                <w:b w:val="0"/>
              </w:rPr>
              <w:t>Атырауская область, Курмангазинский район, с.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Акколь</w:t>
            </w:r>
            <w:r>
              <w:rPr>
                <w:rStyle w:val="a3"/>
                <w:rFonts w:ascii="Times New Roman" w:hAnsi="Times New Roman" w:cs="Times New Roman"/>
                <w:b w:val="0"/>
              </w:rPr>
              <w:t xml:space="preserve">, 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ул.</w:t>
            </w:r>
            <w:r w:rsidR="007F62B7"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А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.</w:t>
            </w:r>
            <w:r w:rsidR="007F62B7"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Иман</w:t>
            </w:r>
            <w:r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ова,</w:t>
            </w:r>
            <w:r w:rsidR="007F62B7">
              <w:rPr>
                <w:rStyle w:val="a3"/>
                <w:rFonts w:ascii="Times New Roman" w:hAnsi="Times New Roman" w:cs="Times New Roman"/>
                <w:b w:val="0"/>
                <w:lang w:val="kk-KZ"/>
              </w:rPr>
              <w:t>36</w:t>
            </w:r>
            <w:r>
              <w:rPr>
                <w:rStyle w:val="a3"/>
                <w:rFonts w:ascii="Times New Roman" w:hAnsi="Times New Roman" w:cs="Times New Roman"/>
                <w:b w:val="0"/>
              </w:rPr>
              <w:t xml:space="preserve"> 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Требования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кпотенциальному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поставщику услуги: Поставщик должен оказать услуги в соответствии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сЗаконом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Республики Казахстан от 9 июля 2004 года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588-II «Об электроэнергетике»,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Правиламиполученияэнергопроизводящими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энергопередающимиорганизациямипаспорта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готовности к работе в осенне-зимний период, утвержденными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приказомМинистра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энергетики Республики Казахстан от 2 февраля 2015 года No55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Правиламипроведения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энергетической экспертизы,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утвержденнымиПриказом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Министра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энергетикиРеспублики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Казахстан от 3 февраля 2015 года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59.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2. Энергетическую экспертизу должна проводить экспертная организация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всоответствии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Приказом Министра энергетики Республики Казахстан от 24 мая 2016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218 «Об утверждении Требований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кэкспертным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организациям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осуществленияэнергетической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экспертизы»,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3. Результаты экспертизы: для электрооборудования и электрических сетей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заключениемэнергетической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экспертизы о техническом состоянии основного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вспомогательногооборудования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зданий и сооружений ( ) к обеспечению передачи электрической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энергиипотребителям.для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теплоиспользующих установок и тепловых сетей - заключением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попроведению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экспертизы энергетических сетей (Школа или детсад)и проверки их готовности 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работе в осенне-зимний период</w:t>
            </w:r>
          </w:p>
        </w:tc>
      </w:tr>
    </w:tbl>
    <w:p w14:paraId="7965991C" w14:textId="77777777" w:rsidR="00891E8B" w:rsidRDefault="00891E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3"/>
        <w:gridCol w:w="4815"/>
      </w:tblGrid>
      <w:tr w:rsidR="00891E8B" w14:paraId="7A6ACB84" w14:textId="77777777">
        <w:tc>
          <w:tcPr>
            <w:tcW w:w="4927" w:type="dxa"/>
          </w:tcPr>
          <w:p w14:paraId="49AFBC22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«Қызмет көрсетуші»: Атырау облысынан болуы тиіс</w:t>
            </w:r>
          </w:p>
        </w:tc>
        <w:tc>
          <w:tcPr>
            <w:tcW w:w="4927" w:type="dxa"/>
          </w:tcPr>
          <w:p w14:paraId="75D15305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«Услугодатель»: Должен быть из Атырауской области</w:t>
            </w:r>
          </w:p>
        </w:tc>
      </w:tr>
      <w:tr w:rsidR="00891E8B" w14:paraId="650DDF50" w14:textId="77777777">
        <w:tc>
          <w:tcPr>
            <w:tcW w:w="4927" w:type="dxa"/>
          </w:tcPr>
          <w:p w14:paraId="6E0E8BF3" w14:textId="77777777" w:rsidR="00891E8B" w:rsidRDefault="00891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F1BD300" w14:textId="77777777" w:rsidR="00891E8B" w:rsidRDefault="00891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97A8C3B" w14:textId="77777777" w:rsidR="00891E8B" w:rsidRDefault="000359EE" w:rsidP="007F62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«Тапсырыс беруші»: 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"Атырау облысы Дене шыны</w:t>
            </w:r>
            <w:r w:rsid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қтыру, спорт және туризм 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басқармасының «</w:t>
            </w:r>
            <w:r w:rsid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Ақкөл балалар-жасөспірімдер спорт мектебі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»</w:t>
            </w:r>
            <w:r w:rsid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коммуналдық</w:t>
            </w:r>
            <w:r w:rsid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мемлекеттік</w:t>
            </w:r>
            <w:r w:rsid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 xml:space="preserve"> 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shd w:val="clear" w:color="auto" w:fill="F9F9F9"/>
                <w:lang w:val="kk-KZ"/>
              </w:rPr>
              <w:t>мекемесі</w:t>
            </w:r>
            <w:r w:rsidR="007F62B7" w:rsidRPr="007F62B7">
              <w:rPr>
                <w:rFonts w:ascii="Times New Roman" w:hAnsi="Times New Roman" w:cs="Times New Roman"/>
                <w:b/>
                <w:sz w:val="24"/>
                <w:lang w:val="kk-KZ"/>
              </w:rPr>
              <w:br/>
            </w:r>
          </w:p>
        </w:tc>
        <w:tc>
          <w:tcPr>
            <w:tcW w:w="4927" w:type="dxa"/>
          </w:tcPr>
          <w:p w14:paraId="5D62761E" w14:textId="77777777" w:rsidR="00891E8B" w:rsidRDefault="00891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55A5011" w14:textId="77777777" w:rsidR="00891E8B" w:rsidRDefault="00891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14BE569F" w14:textId="77777777" w:rsidR="00891E8B" w:rsidRDefault="00035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>
              <w:rPr>
                <w:rStyle w:val="a3"/>
                <w:rFonts w:ascii="Times New Roman" w:hAnsi="Times New Roman" w:cs="Times New Roman"/>
              </w:rPr>
              <w:t xml:space="preserve"> </w:t>
            </w:r>
            <w:r w:rsidR="007F62B7">
              <w:rPr>
                <w:rStyle w:val="a3"/>
                <w:rFonts w:ascii="Times New Roman" w:hAnsi="Times New Roman" w:cs="Times New Roman"/>
              </w:rPr>
              <w:t>Коммунальное государственное учреждение «</w:t>
            </w:r>
            <w:r w:rsidR="007F62B7">
              <w:rPr>
                <w:rStyle w:val="a3"/>
                <w:rFonts w:ascii="Times New Roman" w:hAnsi="Times New Roman" w:cs="Times New Roman"/>
                <w:lang w:val="kk-KZ"/>
              </w:rPr>
              <w:t>Детско-юношеская спортивная</w:t>
            </w:r>
            <w:r w:rsidR="007F62B7">
              <w:rPr>
                <w:rStyle w:val="a3"/>
                <w:rFonts w:ascii="Times New Roman" w:hAnsi="Times New Roman" w:cs="Times New Roman"/>
              </w:rPr>
              <w:t xml:space="preserve"> школа</w:t>
            </w:r>
            <w:r w:rsidR="007F62B7">
              <w:rPr>
                <w:rStyle w:val="a3"/>
                <w:rFonts w:ascii="Times New Roman" w:hAnsi="Times New Roman" w:cs="Times New Roman"/>
                <w:lang w:val="kk-KZ"/>
              </w:rPr>
              <w:t xml:space="preserve"> Ақкөл</w:t>
            </w:r>
            <w:r w:rsidR="007F62B7">
              <w:rPr>
                <w:rStyle w:val="a3"/>
                <w:rFonts w:ascii="Times New Roman" w:hAnsi="Times New Roman" w:cs="Times New Roman"/>
              </w:rPr>
              <w:t xml:space="preserve">»  Управления </w:t>
            </w:r>
            <w:r w:rsidR="007F62B7">
              <w:rPr>
                <w:rStyle w:val="a3"/>
                <w:rFonts w:ascii="Times New Roman" w:hAnsi="Times New Roman" w:cs="Times New Roman"/>
                <w:lang w:val="kk-KZ"/>
              </w:rPr>
              <w:t xml:space="preserve">физической культуры, спорта и туризма </w:t>
            </w:r>
            <w:r w:rsidR="007F62B7">
              <w:rPr>
                <w:rStyle w:val="a3"/>
                <w:rFonts w:ascii="Times New Roman" w:hAnsi="Times New Roman" w:cs="Times New Roman"/>
              </w:rPr>
              <w:t>Атырауской области»</w:t>
            </w:r>
            <w:r w:rsidR="007F62B7">
              <w:rPr>
                <w:rStyle w:val="a3"/>
                <w:rFonts w:ascii="Times New Roman" w:hAnsi="Times New Roman" w:cs="Times New Roman"/>
              </w:rPr>
              <w:br/>
            </w:r>
          </w:p>
        </w:tc>
      </w:tr>
    </w:tbl>
    <w:p w14:paraId="603CD9D3" w14:textId="77777777" w:rsidR="00891E8B" w:rsidRDefault="00891E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97D64B9" w14:textId="77777777" w:rsidR="00891E8B" w:rsidRDefault="00891E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A8DC45A" w14:textId="77777777" w:rsidR="00891E8B" w:rsidRDefault="00891E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BB2A4E9" w14:textId="77777777" w:rsidR="00891E8B" w:rsidRDefault="00891E8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6D4DFD" w14:textId="77777777" w:rsidR="00891E8B" w:rsidRDefault="00891E8B">
      <w:pPr>
        <w:spacing w:after="0" w:line="240" w:lineRule="auto"/>
        <w:rPr>
          <w:rFonts w:ascii="Times New Roman" w:hAnsi="Times New Roman" w:cs="Times New Roman"/>
        </w:rPr>
      </w:pPr>
    </w:p>
    <w:sectPr w:rsidR="00891E8B" w:rsidSect="00891E8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4FD04" w14:textId="77777777" w:rsidR="000324DC" w:rsidRDefault="000324DC">
      <w:pPr>
        <w:spacing w:line="240" w:lineRule="auto"/>
      </w:pPr>
      <w:r>
        <w:separator/>
      </w:r>
    </w:p>
  </w:endnote>
  <w:endnote w:type="continuationSeparator" w:id="0">
    <w:p w14:paraId="4F203A9A" w14:textId="77777777" w:rsidR="000324DC" w:rsidRDefault="000324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D9AFD" w14:textId="77777777" w:rsidR="000324DC" w:rsidRDefault="000324DC">
      <w:pPr>
        <w:spacing w:after="0"/>
      </w:pPr>
      <w:r>
        <w:separator/>
      </w:r>
    </w:p>
  </w:footnote>
  <w:footnote w:type="continuationSeparator" w:id="0">
    <w:p w14:paraId="190E7573" w14:textId="77777777" w:rsidR="000324DC" w:rsidRDefault="000324D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838"/>
    <w:rsid w:val="00016D64"/>
    <w:rsid w:val="000227B3"/>
    <w:rsid w:val="000324DC"/>
    <w:rsid w:val="000359EE"/>
    <w:rsid w:val="00035BDD"/>
    <w:rsid w:val="00081DAC"/>
    <w:rsid w:val="000B29EF"/>
    <w:rsid w:val="000C48A6"/>
    <w:rsid w:val="000D3F11"/>
    <w:rsid w:val="001573F6"/>
    <w:rsid w:val="001621F8"/>
    <w:rsid w:val="00197ABF"/>
    <w:rsid w:val="001E4FE9"/>
    <w:rsid w:val="00342E51"/>
    <w:rsid w:val="003E2ED5"/>
    <w:rsid w:val="003E678A"/>
    <w:rsid w:val="00483181"/>
    <w:rsid w:val="004A1A88"/>
    <w:rsid w:val="004B63D3"/>
    <w:rsid w:val="005C045A"/>
    <w:rsid w:val="00632079"/>
    <w:rsid w:val="00671D83"/>
    <w:rsid w:val="006F1F7D"/>
    <w:rsid w:val="007106D9"/>
    <w:rsid w:val="007F62B7"/>
    <w:rsid w:val="00824F31"/>
    <w:rsid w:val="00883838"/>
    <w:rsid w:val="00891E8B"/>
    <w:rsid w:val="008C1A77"/>
    <w:rsid w:val="00AB3295"/>
    <w:rsid w:val="00AC30B0"/>
    <w:rsid w:val="00AE0A3B"/>
    <w:rsid w:val="00AF7E02"/>
    <w:rsid w:val="00BE3FDB"/>
    <w:rsid w:val="00C102CB"/>
    <w:rsid w:val="00C2201D"/>
    <w:rsid w:val="00C24FDF"/>
    <w:rsid w:val="00D73109"/>
    <w:rsid w:val="00D85C66"/>
    <w:rsid w:val="00E54FBF"/>
    <w:rsid w:val="00FA6A8B"/>
    <w:rsid w:val="70694771"/>
    <w:rsid w:val="7C6D5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1F0D"/>
  <w15:docId w15:val="{15C95D77-2258-43A3-9F5B-64C0A8BF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E8B"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91E8B"/>
    <w:rPr>
      <w:b/>
      <w:bCs/>
    </w:rPr>
  </w:style>
  <w:style w:type="table" w:styleId="a4">
    <w:name w:val="Table Grid"/>
    <w:basedOn w:val="a1"/>
    <w:uiPriority w:val="39"/>
    <w:qFormat/>
    <w:rsid w:val="00891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3707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</dc:creator>
  <cp:lastModifiedBy>Acer</cp:lastModifiedBy>
  <cp:revision>2</cp:revision>
  <dcterms:created xsi:type="dcterms:W3CDTF">2026-10-22T07:36:00Z</dcterms:created>
  <dcterms:modified xsi:type="dcterms:W3CDTF">2026-10-22T07:36:00Z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eyJoZGlkIjoiMWY1M2YzNzc5M2ZhYjI4ZjU0ZWE2MmRhYzlhZWVkZmMifQ==</vt:lpwstr>
  </property>
  <property fmtid="{D5CDD505-2E9C-101B-9397-08002B2CF9AE}" pid="3" name="KSOProductBuildVer">
    <vt:lpwstr>1049-12.1.0.26880</vt:lpwstr>
  </property>
  <property fmtid="{D5CDD505-2E9C-101B-9397-08002B2CF9AE}" pid="4" name="ICV">
    <vt:lpwstr>4938A3513A1A47DF93ED84871432DFFC_12</vt:lpwstr>
  </property>
</Properties>
</file>