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3D4" w:rsidRDefault="008E13D4" w:rsidP="008E13D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D0D10" w:rsidRPr="003D0D10" w:rsidRDefault="003D0D10" w:rsidP="003D0D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b/>
          <w:sz w:val="20"/>
          <w:szCs w:val="20"/>
          <w:lang w:val="kk-KZ"/>
        </w:rPr>
        <w:t>Техникалық сипаттама</w:t>
      </w:r>
    </w:p>
    <w:p w:rsidR="003D0D10" w:rsidRPr="003D0D10" w:rsidRDefault="003D0D10" w:rsidP="003D0D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b/>
          <w:sz w:val="20"/>
          <w:szCs w:val="20"/>
          <w:lang w:val="kk-KZ"/>
        </w:rPr>
        <w:t>6655 әскери бөліміне арналған металлопластикалық</w:t>
      </w:r>
    </w:p>
    <w:p w:rsidR="003D0D10" w:rsidRPr="003D0D10" w:rsidRDefault="003D0D10" w:rsidP="003D0D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b/>
          <w:sz w:val="20"/>
          <w:szCs w:val="20"/>
          <w:lang w:val="kk-KZ"/>
        </w:rPr>
        <w:t>терезелерді ондіру және орнату үшін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ПВХ-дан жасалған металлопластикалық терезелерді дайындау  және орнату, үш жақтаулы, бір ашылатын жақтауы бар.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Техникалық сипаттама: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Профиль : 5 камералы, профильдің монтаждық ені – 70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Арматуралау : қалыңдығы кемінде 1, мм мырыштылған болатпен.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Ашылуы – біреуі бұрылмалы-қайырмалы, екі жақтауы – ашылмайтын.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Шынықаптама – екі камералы, қалыңдығы кемінде 40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Шыны – қалыңдығы 4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Фурнитура – металл, күшейтілген, бұрмалы-қайырмалы, реттеу мүмкіндігі   бар.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Тығыздағыш – серпімді, температураның өзгеруіне төзімді.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Тұтқа – сапалы металлдан жасалған немесе күшейтілген полимерлі.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Терезе алды тақтайшасы –  ПВХ, жиынтықтауыштарымен бірге.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Сыртқы су ағар – қалыңдығы кемінде 0,5 мм қорғаныш жабыны бар мырышталған болаттан жасалған.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Бекіту элементтері – жиынтықта.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 xml:space="preserve">Монтаж көбігі, герметик және басқа да қажетті шығыс материалдары – орындаушының есебінен. 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Өлшемі 1,74 х 1,73 метр болатын терезелер саны – 16 дана.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Орындаушы терезелерді дайындау және орнату алдында бақылу өлшемдерін жүргізуі, терезе ойықтарын ашылу бағыты мен тәсілін келісуі және ескі терезе блоктарын бөлшектеу жұмыстарын орындау керек.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Профиль материалын тапсырыс берушімен келісу қажет.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Барлық материалдар көрсетілген қызметті орындаушының есебінен қамтамасыз етіледі.</w:t>
      </w:r>
    </w:p>
    <w:p w:rsidR="00C725EE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D0D10">
        <w:rPr>
          <w:rFonts w:ascii="Times New Roman" w:hAnsi="Times New Roman" w:cs="Times New Roman"/>
          <w:sz w:val="20"/>
          <w:szCs w:val="20"/>
          <w:lang w:val="kk-KZ"/>
        </w:rPr>
        <w:t>Көзделмеген барлық материалдар мен жұмыстар көрсетілген қызметтерді орындаушының есебінен жүзеге асырылады.</w:t>
      </w:r>
    </w:p>
    <w:p w:rsidR="00C725EE" w:rsidRPr="003D0D10" w:rsidRDefault="00C725EE" w:rsidP="00C725EE">
      <w:pPr>
        <w:spacing w:after="0" w:line="240" w:lineRule="auto"/>
        <w:ind w:left="48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725EE" w:rsidRPr="008E13D4" w:rsidRDefault="00C725EE" w:rsidP="00C725EE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D0D10" w:rsidRPr="003D0D10" w:rsidRDefault="003D0D10" w:rsidP="003D0D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D0D10">
        <w:rPr>
          <w:rFonts w:ascii="Times New Roman" w:hAnsi="Times New Roman" w:cs="Times New Roman"/>
          <w:b/>
          <w:sz w:val="20"/>
          <w:szCs w:val="20"/>
        </w:rPr>
        <w:t>Изготовления и установка металлопластиковые ок</w:t>
      </w:r>
      <w:r w:rsidR="00CA49DA">
        <w:rPr>
          <w:rFonts w:ascii="Times New Roman" w:hAnsi="Times New Roman" w:cs="Times New Roman"/>
          <w:b/>
          <w:sz w:val="20"/>
          <w:szCs w:val="20"/>
          <w:lang w:val="kk-KZ"/>
        </w:rPr>
        <w:t>он</w:t>
      </w:r>
      <w:bookmarkStart w:id="0" w:name="_GoBack"/>
      <w:bookmarkEnd w:id="0"/>
      <w:r w:rsidRPr="003D0D10">
        <w:rPr>
          <w:rFonts w:ascii="Times New Roman" w:hAnsi="Times New Roman" w:cs="Times New Roman"/>
          <w:b/>
          <w:sz w:val="20"/>
          <w:szCs w:val="20"/>
        </w:rPr>
        <w:t xml:space="preserve"> из ПВХ. трехстворчатый, с одним открыванием полотном.</w:t>
      </w:r>
    </w:p>
    <w:p w:rsidR="003D0D10" w:rsidRPr="003D0D10" w:rsidRDefault="003D0D10" w:rsidP="003D0D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 xml:space="preserve">Техническая характеристика: 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Профиль: -5 камерный монтажная ширина профиля 70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Армирование оцинкованной сталью не менее1,5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Открывание- одно поворотно-откидные, две створки глухие.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Стеклопакет-двухкамерный, толщеной не менее 40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Стекло- толщеной 4мм.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Фурнитура- металлическая, усиленная, поворотно-откидная, с возможностью регулировки.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Уплотнитель-эластичный, устойчивый к перепадам температуры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Ручка- качественная металлическая или усиленная полимерная.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Подоконник-ПВХ, с комплектующими.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Наружный отлив- оцинкованная сталь с защитным покрытием толщеной н менее 0,5 мм.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Крепежные элементы- в комплекте.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Монтажная пена, герметик и другие необходимые расходные материалы- за счет у</w:t>
      </w:r>
      <w:r w:rsidR="00CA49DA">
        <w:rPr>
          <w:rFonts w:ascii="Times New Roman" w:hAnsi="Times New Roman" w:cs="Times New Roman"/>
          <w:sz w:val="20"/>
          <w:szCs w:val="20"/>
          <w:lang w:val="kk-KZ"/>
        </w:rPr>
        <w:t>с</w:t>
      </w:r>
      <w:proofErr w:type="spellStart"/>
      <w:r w:rsidRPr="003D0D10">
        <w:rPr>
          <w:rFonts w:ascii="Times New Roman" w:hAnsi="Times New Roman" w:cs="Times New Roman"/>
          <w:sz w:val="20"/>
          <w:szCs w:val="20"/>
        </w:rPr>
        <w:t>лугодателя</w:t>
      </w:r>
      <w:proofErr w:type="spellEnd"/>
    </w:p>
    <w:p w:rsidR="003D0D10" w:rsidRPr="003D0D10" w:rsidRDefault="00CA49DA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Всего </w:t>
      </w:r>
      <w:r w:rsidR="003D0D10" w:rsidRPr="003D0D10">
        <w:rPr>
          <w:rFonts w:ascii="Times New Roman" w:hAnsi="Times New Roman" w:cs="Times New Roman"/>
          <w:sz w:val="20"/>
          <w:szCs w:val="20"/>
        </w:rPr>
        <w:t>количество окон 15 штук, размером   1,74*1,73 метр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D0D10">
        <w:rPr>
          <w:rFonts w:ascii="Times New Roman" w:hAnsi="Times New Roman" w:cs="Times New Roman"/>
          <w:sz w:val="20"/>
          <w:szCs w:val="20"/>
        </w:rPr>
        <w:t>Услугодатель</w:t>
      </w:r>
      <w:proofErr w:type="spellEnd"/>
      <w:r w:rsidRPr="003D0D10">
        <w:rPr>
          <w:rFonts w:ascii="Times New Roman" w:hAnsi="Times New Roman" w:cs="Times New Roman"/>
          <w:sz w:val="20"/>
          <w:szCs w:val="20"/>
        </w:rPr>
        <w:t xml:space="preserve"> необходимо перед изготовлением и установкой окон снять контрольный замер, </w:t>
      </w:r>
      <w:proofErr w:type="gramStart"/>
      <w:r w:rsidRPr="003D0D10">
        <w:rPr>
          <w:rFonts w:ascii="Times New Roman" w:hAnsi="Times New Roman" w:cs="Times New Roman"/>
          <w:sz w:val="20"/>
          <w:szCs w:val="20"/>
        </w:rPr>
        <w:t>согласовать  проемы</w:t>
      </w:r>
      <w:proofErr w:type="gramEnd"/>
      <w:r w:rsidRPr="003D0D10">
        <w:rPr>
          <w:rFonts w:ascii="Times New Roman" w:hAnsi="Times New Roman" w:cs="Times New Roman"/>
          <w:sz w:val="20"/>
          <w:szCs w:val="20"/>
        </w:rPr>
        <w:t xml:space="preserve"> окон для открывания и произвести демонтаж старых оконных блоков. 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>Материал профиля согласовать с заказчиком.</w:t>
      </w:r>
    </w:p>
    <w:p w:rsidR="003D0D10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 xml:space="preserve">Все материалы за счет </w:t>
      </w:r>
      <w:proofErr w:type="spellStart"/>
      <w:proofErr w:type="gramStart"/>
      <w:r w:rsidRPr="003D0D10">
        <w:rPr>
          <w:rFonts w:ascii="Times New Roman" w:hAnsi="Times New Roman" w:cs="Times New Roman"/>
          <w:sz w:val="20"/>
          <w:szCs w:val="20"/>
        </w:rPr>
        <w:t>услугодателя</w:t>
      </w:r>
      <w:proofErr w:type="spellEnd"/>
      <w:r w:rsidRPr="003D0D10">
        <w:rPr>
          <w:rFonts w:ascii="Times New Roman" w:hAnsi="Times New Roman" w:cs="Times New Roman"/>
          <w:sz w:val="20"/>
          <w:szCs w:val="20"/>
        </w:rPr>
        <w:t xml:space="preserve">  оказываемых</w:t>
      </w:r>
      <w:proofErr w:type="gramEnd"/>
      <w:r w:rsidRPr="003D0D10">
        <w:rPr>
          <w:rFonts w:ascii="Times New Roman" w:hAnsi="Times New Roman" w:cs="Times New Roman"/>
          <w:sz w:val="20"/>
          <w:szCs w:val="20"/>
        </w:rPr>
        <w:t xml:space="preserve"> услуг.</w:t>
      </w:r>
    </w:p>
    <w:p w:rsidR="00A050DF" w:rsidRPr="003D0D10" w:rsidRDefault="003D0D10" w:rsidP="003D0D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0D10">
        <w:rPr>
          <w:rFonts w:ascii="Times New Roman" w:hAnsi="Times New Roman" w:cs="Times New Roman"/>
          <w:sz w:val="20"/>
          <w:szCs w:val="20"/>
        </w:rPr>
        <w:t xml:space="preserve">Все не предвиденные материалы и работы за счет </w:t>
      </w:r>
      <w:proofErr w:type="spellStart"/>
      <w:r w:rsidRPr="003D0D10">
        <w:rPr>
          <w:rFonts w:ascii="Times New Roman" w:hAnsi="Times New Roman" w:cs="Times New Roman"/>
          <w:sz w:val="20"/>
          <w:szCs w:val="20"/>
        </w:rPr>
        <w:t>услугодателя</w:t>
      </w:r>
      <w:proofErr w:type="spellEnd"/>
      <w:r w:rsidRPr="003D0D10">
        <w:rPr>
          <w:rFonts w:ascii="Times New Roman" w:hAnsi="Times New Roman" w:cs="Times New Roman"/>
          <w:sz w:val="20"/>
          <w:szCs w:val="20"/>
        </w:rPr>
        <w:t xml:space="preserve"> оказываемых услуг.</w:t>
      </w:r>
      <w:r w:rsidR="00BE1270" w:rsidRPr="003D0D10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5658C3" w:rsidRDefault="005658C3" w:rsidP="00A050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0D10" w:rsidRPr="0083061A" w:rsidRDefault="003D0D10" w:rsidP="00A050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13D4" w:rsidRPr="003D0D10" w:rsidRDefault="008E13D4" w:rsidP="008E1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bookmarkStart w:id="1" w:name="_Hlk241130392"/>
      <w:r w:rsidRPr="003D0D1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Начальник (квартирно-эксплуатационной) службы тыла </w:t>
      </w:r>
    </w:p>
    <w:p w:rsidR="008E13D4" w:rsidRPr="003D0D10" w:rsidRDefault="008E13D4" w:rsidP="008E1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D0D1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подполковник                                                                                Д. Щербаков  </w:t>
      </w:r>
    </w:p>
    <w:bookmarkEnd w:id="1"/>
    <w:p w:rsidR="007B54B6" w:rsidRPr="007B54B6" w:rsidRDefault="007B54B6" w:rsidP="004D12D9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7B54B6" w:rsidRPr="007B54B6" w:rsidSect="00DF7DB9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2484D"/>
    <w:multiLevelType w:val="hybridMultilevel"/>
    <w:tmpl w:val="9FBA1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8D3F9A"/>
    <w:multiLevelType w:val="hybridMultilevel"/>
    <w:tmpl w:val="7E6C8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725EE"/>
    <w:rsid w:val="000651E7"/>
    <w:rsid w:val="000B7103"/>
    <w:rsid w:val="001B70C8"/>
    <w:rsid w:val="001C1FC5"/>
    <w:rsid w:val="001D49F0"/>
    <w:rsid w:val="001F5B85"/>
    <w:rsid w:val="001F64F5"/>
    <w:rsid w:val="002763B6"/>
    <w:rsid w:val="00276421"/>
    <w:rsid w:val="002A4CF7"/>
    <w:rsid w:val="00331A2E"/>
    <w:rsid w:val="003D0D10"/>
    <w:rsid w:val="003F4251"/>
    <w:rsid w:val="00476BAE"/>
    <w:rsid w:val="004D12D9"/>
    <w:rsid w:val="00530516"/>
    <w:rsid w:val="00544352"/>
    <w:rsid w:val="005658C3"/>
    <w:rsid w:val="00576CC4"/>
    <w:rsid w:val="005F09D7"/>
    <w:rsid w:val="0068672E"/>
    <w:rsid w:val="007345E0"/>
    <w:rsid w:val="00765DA4"/>
    <w:rsid w:val="007B54B6"/>
    <w:rsid w:val="007D0088"/>
    <w:rsid w:val="007E5AF0"/>
    <w:rsid w:val="0083061A"/>
    <w:rsid w:val="00891202"/>
    <w:rsid w:val="008E13D4"/>
    <w:rsid w:val="00990351"/>
    <w:rsid w:val="009A3DAF"/>
    <w:rsid w:val="00A050DF"/>
    <w:rsid w:val="00AB0B98"/>
    <w:rsid w:val="00AD65CB"/>
    <w:rsid w:val="00B036D3"/>
    <w:rsid w:val="00B1656B"/>
    <w:rsid w:val="00B668F8"/>
    <w:rsid w:val="00B7080B"/>
    <w:rsid w:val="00B850A2"/>
    <w:rsid w:val="00B95B04"/>
    <w:rsid w:val="00BE1270"/>
    <w:rsid w:val="00C2393B"/>
    <w:rsid w:val="00C65E51"/>
    <w:rsid w:val="00C725EE"/>
    <w:rsid w:val="00C81827"/>
    <w:rsid w:val="00CA49DA"/>
    <w:rsid w:val="00D24661"/>
    <w:rsid w:val="00D270BE"/>
    <w:rsid w:val="00D63502"/>
    <w:rsid w:val="00D8716D"/>
    <w:rsid w:val="00DA1329"/>
    <w:rsid w:val="00DF7DB9"/>
    <w:rsid w:val="00E307BC"/>
    <w:rsid w:val="00EB6903"/>
    <w:rsid w:val="00EC1C2E"/>
    <w:rsid w:val="00ED7D4B"/>
    <w:rsid w:val="00EF75C2"/>
    <w:rsid w:val="00F33C2D"/>
    <w:rsid w:val="00FE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AC608"/>
  <w15:docId w15:val="{98BBFA2A-7EFE-4C2C-ADC8-83D8B0844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5EE"/>
    <w:pPr>
      <w:ind w:left="720"/>
      <w:contextualSpacing/>
    </w:pPr>
  </w:style>
  <w:style w:type="table" w:styleId="a4">
    <w:name w:val="Table Grid"/>
    <w:basedOn w:val="a1"/>
    <w:uiPriority w:val="59"/>
    <w:rsid w:val="00D87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1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Максутов Дидар</cp:lastModifiedBy>
  <cp:revision>38</cp:revision>
  <cp:lastPrinted>2026-10-07T11:31:00Z</cp:lastPrinted>
  <dcterms:created xsi:type="dcterms:W3CDTF">2013-01-17T16:49:00Z</dcterms:created>
  <dcterms:modified xsi:type="dcterms:W3CDTF">2026-10-13T12:33:00Z</dcterms:modified>
</cp:coreProperties>
</file>