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43B028" w14:textId="3B814304" w:rsidR="00226848" w:rsidRPr="00716967" w:rsidRDefault="00226848" w:rsidP="00226848">
      <w:pPr>
        <w:pStyle w:val="a6"/>
        <w:tabs>
          <w:tab w:val="left" w:pos="0"/>
          <w:tab w:val="left" w:pos="1276"/>
        </w:tabs>
        <w:ind w:left="0" w:firstLine="851"/>
        <w:jc w:val="center"/>
        <w:rPr>
          <w:rFonts w:ascii="Times New Roman" w:hAnsi="Times New Roman"/>
          <w:b/>
          <w:color w:val="000000" w:themeColor="text1"/>
          <w:sz w:val="28"/>
          <w:szCs w:val="28"/>
        </w:rPr>
      </w:pPr>
      <w:bookmarkStart w:id="0" w:name="_Hlk104455801"/>
      <w:r w:rsidRPr="00716967">
        <w:rPr>
          <w:rFonts w:ascii="Times New Roman" w:hAnsi="Times New Roman"/>
          <w:b/>
          <w:color w:val="000000" w:themeColor="text1"/>
          <w:sz w:val="28"/>
          <w:szCs w:val="28"/>
        </w:rPr>
        <w:t>Техническая спецификация услуг</w:t>
      </w:r>
    </w:p>
    <w:p w14:paraId="68F4C2A6" w14:textId="77777777" w:rsidR="00560EA6" w:rsidRPr="00716967" w:rsidRDefault="00560EA6" w:rsidP="00226848">
      <w:pPr>
        <w:pStyle w:val="a6"/>
        <w:tabs>
          <w:tab w:val="left" w:pos="0"/>
          <w:tab w:val="left" w:pos="1276"/>
        </w:tabs>
        <w:ind w:left="0" w:firstLine="851"/>
        <w:jc w:val="center"/>
        <w:rPr>
          <w:rFonts w:ascii="Times New Roman" w:hAnsi="Times New Roman"/>
          <w:b/>
          <w:color w:val="000000" w:themeColor="text1"/>
          <w:sz w:val="28"/>
          <w:szCs w:val="28"/>
        </w:rPr>
      </w:pPr>
    </w:p>
    <w:p w14:paraId="053E581B" w14:textId="1B821D8D" w:rsidR="00123562" w:rsidRPr="00716967" w:rsidRDefault="006334C5" w:rsidP="00716967">
      <w:pPr>
        <w:shd w:val="clear" w:color="auto" w:fill="FFFFFF"/>
        <w:ind w:right="134" w:firstLine="567"/>
        <w:jc w:val="both"/>
        <w:rPr>
          <w:rFonts w:ascii="Times New Roman" w:hAnsi="Times New Roman"/>
          <w:sz w:val="28"/>
          <w:szCs w:val="28"/>
        </w:rPr>
      </w:pPr>
      <w:r w:rsidRPr="00716967">
        <w:rPr>
          <w:rFonts w:ascii="Times New Roman" w:hAnsi="Times New Roman"/>
          <w:color w:val="000000"/>
          <w:sz w:val="28"/>
          <w:szCs w:val="28"/>
        </w:rPr>
        <w:t>Услуги по</w:t>
      </w:r>
      <w:r w:rsidRPr="00716967">
        <w:rPr>
          <w:rFonts w:ascii="Times New Roman" w:hAnsi="Times New Roman"/>
          <w:color w:val="000000"/>
          <w:sz w:val="28"/>
          <w:szCs w:val="28"/>
          <w:lang w:val="kk-KZ"/>
        </w:rPr>
        <w:t xml:space="preserve"> </w:t>
      </w:r>
      <w:r w:rsidR="00A055CA">
        <w:rPr>
          <w:rFonts w:ascii="Times New Roman" w:hAnsi="Times New Roman"/>
          <w:color w:val="000000"/>
          <w:sz w:val="28"/>
          <w:szCs w:val="28"/>
          <w:lang w:val="kk-KZ"/>
        </w:rPr>
        <w:t xml:space="preserve">обучению </w:t>
      </w:r>
      <w:r w:rsidR="002A432C">
        <w:rPr>
          <w:rFonts w:ascii="Times New Roman" w:hAnsi="Times New Roman"/>
          <w:color w:val="000000"/>
          <w:sz w:val="28"/>
          <w:szCs w:val="28"/>
          <w:lang w:val="kk-KZ"/>
        </w:rPr>
        <w:t xml:space="preserve">сотрудников </w:t>
      </w:r>
      <w:r w:rsidR="00A055CA">
        <w:rPr>
          <w:rFonts w:ascii="Times New Roman" w:hAnsi="Times New Roman"/>
          <w:color w:val="000000"/>
          <w:sz w:val="28"/>
          <w:szCs w:val="28"/>
          <w:lang w:val="kk-KZ"/>
        </w:rPr>
        <w:t>на</w:t>
      </w:r>
      <w:r w:rsidRPr="00716967">
        <w:rPr>
          <w:rFonts w:ascii="Times New Roman" w:hAnsi="Times New Roman"/>
          <w:color w:val="000000"/>
          <w:sz w:val="28"/>
          <w:szCs w:val="28"/>
          <w:lang w:val="kk-KZ"/>
        </w:rPr>
        <w:t xml:space="preserve"> </w:t>
      </w:r>
      <w:r w:rsidRPr="00716967">
        <w:rPr>
          <w:rFonts w:ascii="Times New Roman" w:hAnsi="Times New Roman"/>
          <w:sz w:val="28"/>
          <w:szCs w:val="28"/>
        </w:rPr>
        <w:t>семинар</w:t>
      </w:r>
      <w:r w:rsidR="00A055CA">
        <w:rPr>
          <w:rFonts w:ascii="Times New Roman" w:hAnsi="Times New Roman"/>
          <w:sz w:val="28"/>
          <w:szCs w:val="28"/>
          <w:lang w:val="kk-KZ"/>
        </w:rPr>
        <w:t>е</w:t>
      </w:r>
      <w:r w:rsidRPr="00716967">
        <w:rPr>
          <w:rFonts w:ascii="Times New Roman" w:hAnsi="Times New Roman"/>
          <w:sz w:val="28"/>
          <w:szCs w:val="28"/>
        </w:rPr>
        <w:t xml:space="preserve"> </w:t>
      </w:r>
      <w:r w:rsidRPr="00A055CA">
        <w:rPr>
          <w:rFonts w:ascii="Times New Roman" w:hAnsi="Times New Roman"/>
          <w:b/>
          <w:sz w:val="28"/>
          <w:szCs w:val="28"/>
        </w:rPr>
        <w:t>«</w:t>
      </w:r>
      <w:r w:rsidRPr="00A055CA">
        <w:rPr>
          <w:rFonts w:ascii="Times New Roman" w:hAnsi="Times New Roman"/>
          <w:b/>
          <w:color w:val="000000"/>
          <w:sz w:val="28"/>
          <w:szCs w:val="28"/>
        </w:rPr>
        <w:t>Государственные закупки</w:t>
      </w:r>
      <w:r w:rsidRPr="00A055CA">
        <w:rPr>
          <w:rFonts w:ascii="Times New Roman" w:hAnsi="Times New Roman"/>
          <w:b/>
          <w:sz w:val="28"/>
          <w:szCs w:val="28"/>
        </w:rPr>
        <w:t xml:space="preserve">» </w:t>
      </w:r>
      <w:r w:rsidRPr="00716967">
        <w:rPr>
          <w:rFonts w:ascii="Times New Roman" w:hAnsi="Times New Roman"/>
          <w:sz w:val="28"/>
          <w:szCs w:val="28"/>
        </w:rPr>
        <w:t xml:space="preserve">(далее - Услуги) должны включать в себя семинар </w:t>
      </w:r>
      <w:r w:rsidRPr="00F81345">
        <w:rPr>
          <w:rFonts w:ascii="Times New Roman" w:hAnsi="Times New Roman"/>
          <w:b/>
          <w:sz w:val="28"/>
          <w:szCs w:val="28"/>
        </w:rPr>
        <w:t>в</w:t>
      </w:r>
      <w:r w:rsidRPr="00716967">
        <w:rPr>
          <w:rFonts w:ascii="Times New Roman" w:hAnsi="Times New Roman"/>
          <w:sz w:val="28"/>
          <w:szCs w:val="28"/>
        </w:rPr>
        <w:t xml:space="preserve"> </w:t>
      </w:r>
      <w:r w:rsidRPr="00716967">
        <w:rPr>
          <w:rFonts w:ascii="Times New Roman" w:hAnsi="Times New Roman"/>
          <w:b/>
          <w:sz w:val="28"/>
          <w:szCs w:val="28"/>
        </w:rPr>
        <w:t>очной (офлайн) форме</w:t>
      </w:r>
      <w:r w:rsidR="00123562" w:rsidRPr="00716967">
        <w:rPr>
          <w:rFonts w:ascii="Times New Roman" w:hAnsi="Times New Roman"/>
          <w:b/>
          <w:sz w:val="28"/>
          <w:szCs w:val="28"/>
        </w:rPr>
        <w:t>.</w:t>
      </w:r>
    </w:p>
    <w:p w14:paraId="212843CB" w14:textId="3D2E5CBA" w:rsidR="00123562" w:rsidRPr="00716967" w:rsidRDefault="006334C5" w:rsidP="00716967">
      <w:pPr>
        <w:shd w:val="clear" w:color="auto" w:fill="FFFFFF"/>
        <w:ind w:right="134" w:firstLine="567"/>
        <w:jc w:val="both"/>
        <w:rPr>
          <w:rFonts w:ascii="Times New Roman" w:hAnsi="Times New Roman"/>
          <w:b/>
          <w:sz w:val="28"/>
          <w:szCs w:val="28"/>
          <w:lang w:val="kk-KZ"/>
        </w:rPr>
      </w:pPr>
      <w:r w:rsidRPr="00716967">
        <w:rPr>
          <w:rFonts w:ascii="Times New Roman" w:hAnsi="Times New Roman"/>
          <w:sz w:val="28"/>
          <w:szCs w:val="28"/>
        </w:rPr>
        <w:t xml:space="preserve"> </w:t>
      </w:r>
      <w:r w:rsidR="00123562" w:rsidRPr="00716967">
        <w:rPr>
          <w:rFonts w:ascii="Times New Roman" w:hAnsi="Times New Roman"/>
          <w:sz w:val="28"/>
          <w:szCs w:val="28"/>
        </w:rPr>
        <w:t>К</w:t>
      </w:r>
      <w:r w:rsidR="00D91937" w:rsidRPr="00716967">
        <w:rPr>
          <w:rFonts w:ascii="Times New Roman" w:hAnsi="Times New Roman"/>
          <w:sz w:val="28"/>
          <w:szCs w:val="28"/>
        </w:rPr>
        <w:t>оличеств</w:t>
      </w:r>
      <w:r w:rsidR="00123562" w:rsidRPr="00716967">
        <w:rPr>
          <w:rFonts w:ascii="Times New Roman" w:hAnsi="Times New Roman"/>
          <w:sz w:val="28"/>
          <w:szCs w:val="28"/>
        </w:rPr>
        <w:t>о</w:t>
      </w:r>
      <w:r w:rsidRPr="00716967">
        <w:rPr>
          <w:rFonts w:ascii="Times New Roman" w:hAnsi="Times New Roman"/>
          <w:sz w:val="28"/>
          <w:szCs w:val="28"/>
        </w:rPr>
        <w:t xml:space="preserve"> работников</w:t>
      </w:r>
      <w:r w:rsidR="00A055CA">
        <w:rPr>
          <w:rFonts w:ascii="Times New Roman" w:hAnsi="Times New Roman"/>
          <w:sz w:val="28"/>
          <w:szCs w:val="28"/>
          <w:lang w:val="kk-KZ"/>
        </w:rPr>
        <w:t>, участников</w:t>
      </w:r>
      <w:r w:rsidR="00D91937" w:rsidRPr="00716967">
        <w:rPr>
          <w:rFonts w:ascii="Times New Roman" w:hAnsi="Times New Roman"/>
          <w:sz w:val="28"/>
          <w:szCs w:val="28"/>
        </w:rPr>
        <w:t xml:space="preserve"> </w:t>
      </w:r>
      <w:r w:rsidRPr="00716967">
        <w:rPr>
          <w:rFonts w:ascii="Times New Roman" w:hAnsi="Times New Roman"/>
          <w:sz w:val="28"/>
          <w:szCs w:val="28"/>
        </w:rPr>
        <w:t>Заказчика</w:t>
      </w:r>
      <w:r w:rsidR="0078316F" w:rsidRPr="00716967">
        <w:rPr>
          <w:rFonts w:ascii="Times New Roman" w:hAnsi="Times New Roman"/>
          <w:sz w:val="28"/>
          <w:szCs w:val="28"/>
        </w:rPr>
        <w:t xml:space="preserve"> </w:t>
      </w:r>
      <w:r w:rsidR="000F6E41">
        <w:rPr>
          <w:rFonts w:ascii="Times New Roman" w:hAnsi="Times New Roman"/>
          <w:b/>
          <w:sz w:val="28"/>
          <w:szCs w:val="28"/>
          <w:lang w:val="kk-KZ"/>
        </w:rPr>
        <w:t>4</w:t>
      </w:r>
      <w:r w:rsidR="00734466">
        <w:rPr>
          <w:rFonts w:ascii="Times New Roman" w:hAnsi="Times New Roman"/>
          <w:b/>
          <w:sz w:val="28"/>
          <w:szCs w:val="28"/>
          <w:lang w:val="kk-KZ"/>
        </w:rPr>
        <w:t xml:space="preserve"> </w:t>
      </w:r>
      <w:r w:rsidR="008C64A1" w:rsidRPr="00716967">
        <w:rPr>
          <w:rFonts w:ascii="Times New Roman" w:hAnsi="Times New Roman"/>
          <w:b/>
          <w:sz w:val="28"/>
          <w:szCs w:val="28"/>
          <w:lang w:val="kk-KZ"/>
        </w:rPr>
        <w:t>(</w:t>
      </w:r>
      <w:r w:rsidR="000F6E41">
        <w:rPr>
          <w:rFonts w:ascii="Times New Roman" w:hAnsi="Times New Roman"/>
          <w:b/>
          <w:sz w:val="28"/>
          <w:szCs w:val="28"/>
          <w:lang w:val="kk-KZ"/>
        </w:rPr>
        <w:t>четыре</w:t>
      </w:r>
      <w:r w:rsidR="00C72318" w:rsidRPr="00716967">
        <w:rPr>
          <w:rFonts w:ascii="Times New Roman" w:hAnsi="Times New Roman"/>
          <w:b/>
          <w:sz w:val="28"/>
          <w:szCs w:val="28"/>
          <w:lang w:val="kk-KZ"/>
        </w:rPr>
        <w:t>)</w:t>
      </w:r>
      <w:r w:rsidR="0078316F" w:rsidRPr="00716967">
        <w:rPr>
          <w:rFonts w:ascii="Times New Roman" w:hAnsi="Times New Roman"/>
          <w:b/>
          <w:sz w:val="28"/>
          <w:szCs w:val="28"/>
          <w:lang w:val="kk-KZ"/>
        </w:rPr>
        <w:t xml:space="preserve"> </w:t>
      </w:r>
      <w:r w:rsidR="00123562" w:rsidRPr="00716967">
        <w:rPr>
          <w:rFonts w:ascii="Times New Roman" w:hAnsi="Times New Roman"/>
          <w:b/>
          <w:sz w:val="28"/>
          <w:szCs w:val="28"/>
        </w:rPr>
        <w:t>человек</w:t>
      </w:r>
      <w:r w:rsidR="0078316F" w:rsidRPr="00716967">
        <w:rPr>
          <w:rFonts w:ascii="Times New Roman" w:hAnsi="Times New Roman"/>
          <w:b/>
          <w:sz w:val="28"/>
          <w:szCs w:val="28"/>
          <w:lang w:val="kk-KZ"/>
        </w:rPr>
        <w:t>.</w:t>
      </w:r>
    </w:p>
    <w:p w14:paraId="4CD3BB4B" w14:textId="18BA588D" w:rsidR="00123562" w:rsidRPr="00716607" w:rsidRDefault="00181306" w:rsidP="00716967">
      <w:pPr>
        <w:shd w:val="clear" w:color="auto" w:fill="FFFFFF"/>
        <w:ind w:right="134" w:firstLine="567"/>
        <w:jc w:val="both"/>
        <w:rPr>
          <w:rFonts w:ascii="Times New Roman" w:hAnsi="Times New Roman"/>
          <w:sz w:val="28"/>
          <w:szCs w:val="28"/>
          <w:lang w:val="kk-KZ"/>
        </w:rPr>
      </w:pPr>
      <w:r>
        <w:rPr>
          <w:rFonts w:ascii="Times New Roman" w:hAnsi="Times New Roman"/>
          <w:sz w:val="28"/>
          <w:szCs w:val="28"/>
          <w:lang w:val="kk-KZ"/>
        </w:rPr>
        <w:t xml:space="preserve"> </w:t>
      </w:r>
      <w:r w:rsidR="00123562" w:rsidRPr="00716967">
        <w:rPr>
          <w:rFonts w:ascii="Times New Roman" w:hAnsi="Times New Roman"/>
          <w:sz w:val="28"/>
          <w:szCs w:val="28"/>
        </w:rPr>
        <w:t>Формат офлайн (очная форма обучения)</w:t>
      </w:r>
      <w:r w:rsidR="00716607">
        <w:rPr>
          <w:rFonts w:ascii="Times New Roman" w:hAnsi="Times New Roman"/>
          <w:sz w:val="28"/>
          <w:szCs w:val="28"/>
          <w:lang w:val="kk-KZ"/>
        </w:rPr>
        <w:t>.</w:t>
      </w:r>
    </w:p>
    <w:p w14:paraId="0DA183BA" w14:textId="6E5B6284" w:rsidR="00165BDE" w:rsidRDefault="006334C5" w:rsidP="00165BDE">
      <w:pPr>
        <w:shd w:val="clear" w:color="auto" w:fill="FFFFFF"/>
        <w:ind w:right="134" w:firstLine="567"/>
        <w:jc w:val="both"/>
        <w:rPr>
          <w:rFonts w:ascii="Times New Roman" w:hAnsi="Times New Roman"/>
        </w:rPr>
      </w:pPr>
      <w:r w:rsidRPr="00716967">
        <w:rPr>
          <w:rFonts w:ascii="Times New Roman" w:hAnsi="Times New Roman"/>
          <w:sz w:val="28"/>
          <w:szCs w:val="28"/>
        </w:rPr>
        <w:t xml:space="preserve"> </w:t>
      </w:r>
      <w:r w:rsidR="00123562" w:rsidRPr="00716967">
        <w:rPr>
          <w:rFonts w:ascii="Times New Roman" w:hAnsi="Times New Roman"/>
          <w:sz w:val="28"/>
          <w:szCs w:val="28"/>
        </w:rPr>
        <w:t>Д</w:t>
      </w:r>
      <w:r w:rsidRPr="00716967">
        <w:rPr>
          <w:rFonts w:ascii="Times New Roman" w:hAnsi="Times New Roman"/>
          <w:sz w:val="28"/>
          <w:szCs w:val="28"/>
        </w:rPr>
        <w:t>лительность</w:t>
      </w:r>
      <w:r w:rsidR="00123562" w:rsidRPr="00716967">
        <w:rPr>
          <w:rFonts w:ascii="Times New Roman" w:hAnsi="Times New Roman"/>
          <w:sz w:val="28"/>
          <w:szCs w:val="28"/>
        </w:rPr>
        <w:t xml:space="preserve"> семинара</w:t>
      </w:r>
      <w:r w:rsidRPr="00716967">
        <w:rPr>
          <w:rFonts w:ascii="Times New Roman" w:hAnsi="Times New Roman"/>
          <w:sz w:val="28"/>
          <w:szCs w:val="28"/>
        </w:rPr>
        <w:t xml:space="preserve"> не менее </w:t>
      </w:r>
      <w:r w:rsidR="00760A6B" w:rsidRPr="00760A6B">
        <w:rPr>
          <w:rFonts w:ascii="Times New Roman" w:hAnsi="Times New Roman"/>
          <w:sz w:val="28"/>
          <w:szCs w:val="28"/>
        </w:rPr>
        <w:t>16</w:t>
      </w:r>
      <w:r w:rsidRPr="00716967">
        <w:rPr>
          <w:rFonts w:ascii="Times New Roman" w:hAnsi="Times New Roman"/>
          <w:sz w:val="28"/>
          <w:szCs w:val="28"/>
        </w:rPr>
        <w:t xml:space="preserve"> (</w:t>
      </w:r>
      <w:r w:rsidR="00760A6B">
        <w:rPr>
          <w:rFonts w:ascii="Times New Roman" w:hAnsi="Times New Roman"/>
          <w:sz w:val="28"/>
          <w:szCs w:val="28"/>
          <w:lang w:val="kk-KZ"/>
        </w:rPr>
        <w:t>шестнадцать</w:t>
      </w:r>
      <w:r w:rsidRPr="00716967">
        <w:rPr>
          <w:rFonts w:ascii="Times New Roman" w:hAnsi="Times New Roman"/>
          <w:sz w:val="28"/>
          <w:szCs w:val="28"/>
        </w:rPr>
        <w:t xml:space="preserve">) академических часов и должен содержать, как минимум, </w:t>
      </w:r>
      <w:r w:rsidRPr="00716607">
        <w:rPr>
          <w:rFonts w:ascii="Times New Roman" w:hAnsi="Times New Roman"/>
          <w:i/>
          <w:sz w:val="28"/>
          <w:szCs w:val="28"/>
        </w:rPr>
        <w:t>следующие темы:</w:t>
      </w:r>
    </w:p>
    <w:p w14:paraId="58C2DB8D" w14:textId="5EDE34EE"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Закон и правила осуществления государственных закупок в 2026 году.</w:t>
      </w:r>
    </w:p>
    <w:p w14:paraId="466D9048" w14:textId="77777777" w:rsidR="001171FB" w:rsidRPr="00374435" w:rsidRDefault="001171FB" w:rsidP="00374435">
      <w:pPr>
        <w:ind w:left="567" w:right="-1"/>
        <w:jc w:val="both"/>
        <w:rPr>
          <w:rFonts w:ascii="Times New Roman" w:hAnsi="Times New Roman"/>
          <w:b/>
          <w:bCs/>
          <w:sz w:val="28"/>
          <w:szCs w:val="28"/>
        </w:rPr>
      </w:pPr>
      <w:r w:rsidRPr="00374435">
        <w:rPr>
          <w:rFonts w:ascii="Times New Roman" w:hAnsi="Times New Roman"/>
          <w:b/>
          <w:bCs/>
          <w:sz w:val="28"/>
          <w:szCs w:val="28"/>
        </w:rPr>
        <w:t>Актуальные изменения в сфере закупок.</w:t>
      </w:r>
    </w:p>
    <w:p w14:paraId="7444EEBF"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 xml:space="preserve">Отмена индустриальных сертификатов и сертификатов </w:t>
      </w:r>
      <w:r w:rsidRPr="00374435">
        <w:rPr>
          <w:rFonts w:ascii="Times New Roman" w:hAnsi="Times New Roman"/>
          <w:sz w:val="28"/>
          <w:szCs w:val="28"/>
          <w:lang w:val="en-US"/>
        </w:rPr>
        <w:t>CT</w:t>
      </w:r>
      <w:r w:rsidRPr="00374435">
        <w:rPr>
          <w:rFonts w:ascii="Times New Roman" w:hAnsi="Times New Roman"/>
          <w:sz w:val="28"/>
          <w:szCs w:val="28"/>
        </w:rPr>
        <w:t>-</w:t>
      </w:r>
      <w:r w:rsidRPr="00374435">
        <w:rPr>
          <w:rFonts w:ascii="Times New Roman" w:hAnsi="Times New Roman"/>
          <w:sz w:val="28"/>
          <w:szCs w:val="28"/>
          <w:lang w:val="en-US"/>
        </w:rPr>
        <w:t>KZ</w:t>
      </w:r>
      <w:r w:rsidRPr="00374435">
        <w:rPr>
          <w:rFonts w:ascii="Times New Roman" w:hAnsi="Times New Roman"/>
          <w:sz w:val="28"/>
          <w:szCs w:val="28"/>
        </w:rPr>
        <w:t>.</w:t>
      </w:r>
    </w:p>
    <w:p w14:paraId="1388185D" w14:textId="77777777" w:rsidR="001171FB" w:rsidRPr="00374435" w:rsidRDefault="001171FB" w:rsidP="00374435">
      <w:pPr>
        <w:ind w:left="567" w:right="-1"/>
        <w:jc w:val="both"/>
        <w:rPr>
          <w:rFonts w:ascii="Times New Roman" w:hAnsi="Times New Roman"/>
          <w:b/>
          <w:bCs/>
          <w:sz w:val="28"/>
          <w:szCs w:val="28"/>
        </w:rPr>
      </w:pPr>
      <w:r w:rsidRPr="00374435">
        <w:rPr>
          <w:rFonts w:ascii="Times New Roman" w:hAnsi="Times New Roman"/>
          <w:b/>
          <w:bCs/>
          <w:sz w:val="28"/>
          <w:szCs w:val="28"/>
        </w:rPr>
        <w:t>Реестр казахстанских производителей.</w:t>
      </w:r>
    </w:p>
    <w:p w14:paraId="671B6EBD"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Поддержка казахстанских производителей. Перечень изъятий.</w:t>
      </w:r>
    </w:p>
    <w:p w14:paraId="22744964" w14:textId="77777777" w:rsidR="001171FB" w:rsidRPr="00374435" w:rsidRDefault="001171FB" w:rsidP="00374435">
      <w:pPr>
        <w:ind w:left="567" w:right="-1"/>
        <w:jc w:val="both"/>
        <w:rPr>
          <w:rFonts w:ascii="Times New Roman" w:hAnsi="Times New Roman"/>
          <w:bCs/>
          <w:sz w:val="28"/>
          <w:szCs w:val="28"/>
        </w:rPr>
      </w:pPr>
      <w:r w:rsidRPr="00374435">
        <w:rPr>
          <w:rFonts w:ascii="Times New Roman" w:hAnsi="Times New Roman"/>
          <w:b/>
          <w:bCs/>
          <w:sz w:val="28"/>
          <w:szCs w:val="28"/>
          <w:lang w:val="kk-KZ"/>
        </w:rPr>
        <w:t>НКТ - Национальный каталог товаров</w:t>
      </w:r>
      <w:r w:rsidRPr="00374435">
        <w:rPr>
          <w:rFonts w:ascii="Times New Roman" w:hAnsi="Times New Roman"/>
          <w:bCs/>
          <w:sz w:val="28"/>
          <w:szCs w:val="28"/>
        </w:rPr>
        <w:t>.</w:t>
      </w:r>
    </w:p>
    <w:p w14:paraId="6230370D"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ЕПЗ - Единая платформа закупок.</w:t>
      </w:r>
    </w:p>
    <w:p w14:paraId="6EBCD0A0" w14:textId="77777777" w:rsidR="001171FB" w:rsidRPr="00374435" w:rsidRDefault="001171FB" w:rsidP="00374435">
      <w:pPr>
        <w:ind w:left="567" w:right="-1"/>
        <w:jc w:val="both"/>
        <w:rPr>
          <w:rFonts w:ascii="Times New Roman" w:hAnsi="Times New Roman"/>
          <w:b/>
          <w:bCs/>
          <w:sz w:val="28"/>
          <w:szCs w:val="28"/>
        </w:rPr>
      </w:pPr>
      <w:r w:rsidRPr="00374435">
        <w:rPr>
          <w:rFonts w:ascii="Times New Roman" w:hAnsi="Times New Roman"/>
          <w:b/>
          <w:bCs/>
          <w:sz w:val="28"/>
          <w:szCs w:val="28"/>
        </w:rPr>
        <w:t>Изменения в закупках в связи с внедрением нового Налогового Кодекса.</w:t>
      </w:r>
    </w:p>
    <w:p w14:paraId="5C9C8156"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Ставка НДС. Режим налогообложения.</w:t>
      </w:r>
    </w:p>
    <w:p w14:paraId="7B1A99C7"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b/>
          <w:bCs/>
          <w:sz w:val="28"/>
          <w:szCs w:val="28"/>
        </w:rPr>
        <w:t>Планирование закупок</w:t>
      </w:r>
      <w:r w:rsidRPr="00374435">
        <w:rPr>
          <w:rFonts w:ascii="Times New Roman" w:hAnsi="Times New Roman"/>
          <w:sz w:val="28"/>
          <w:szCs w:val="28"/>
        </w:rPr>
        <w:t>. Аванс, сроки поставки ТРУ, место поставки ТРУ, приоритеты.</w:t>
      </w:r>
    </w:p>
    <w:p w14:paraId="468A69D1"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Предварительный план. Внесение изменений в план.</w:t>
      </w:r>
    </w:p>
    <w:p w14:paraId="470A60F3" w14:textId="77777777" w:rsidR="001171FB" w:rsidRPr="00374435" w:rsidRDefault="001171FB" w:rsidP="00374435">
      <w:pPr>
        <w:ind w:left="567" w:right="-1"/>
        <w:jc w:val="both"/>
        <w:rPr>
          <w:rFonts w:ascii="Times New Roman" w:hAnsi="Times New Roman"/>
          <w:b/>
          <w:bCs/>
          <w:sz w:val="28"/>
          <w:szCs w:val="28"/>
        </w:rPr>
      </w:pPr>
      <w:r w:rsidRPr="00374435">
        <w:rPr>
          <w:rFonts w:ascii="Times New Roman" w:hAnsi="Times New Roman"/>
          <w:b/>
          <w:bCs/>
          <w:sz w:val="28"/>
          <w:szCs w:val="28"/>
        </w:rPr>
        <w:t>Обновленный перечень с кодами ЕНСТРУ по приоритетам в 2026 году.</w:t>
      </w:r>
    </w:p>
    <w:p w14:paraId="743624F0"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Поддержка организаций лиц с инвалидностью.</w:t>
      </w:r>
    </w:p>
    <w:p w14:paraId="5C340325"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Поддержка Малого и Среднего Бизнеса.</w:t>
      </w:r>
    </w:p>
    <w:p w14:paraId="52699B4D"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b/>
          <w:bCs/>
          <w:sz w:val="28"/>
          <w:szCs w:val="28"/>
        </w:rPr>
        <w:t>Централизованные закупки через единого организатора.</w:t>
      </w:r>
    </w:p>
    <w:p w14:paraId="3877B24A"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Перечень ТРУ, проводимых Единым Организатором в 2026 году. Приказ №589 МФ РК.</w:t>
      </w:r>
    </w:p>
    <w:p w14:paraId="62FF8823"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Ответственность заказчиков и организаторов. Камеральный контроль.</w:t>
      </w:r>
    </w:p>
    <w:p w14:paraId="00169CF5" w14:textId="77777777" w:rsidR="001171FB" w:rsidRPr="00374435" w:rsidRDefault="001171FB" w:rsidP="00374435">
      <w:pPr>
        <w:ind w:left="567" w:right="-1"/>
        <w:jc w:val="both"/>
        <w:rPr>
          <w:rFonts w:ascii="Times New Roman" w:hAnsi="Times New Roman"/>
          <w:b/>
          <w:bCs/>
          <w:sz w:val="28"/>
          <w:szCs w:val="28"/>
        </w:rPr>
      </w:pPr>
      <w:r w:rsidRPr="00374435">
        <w:rPr>
          <w:rFonts w:ascii="Times New Roman" w:hAnsi="Times New Roman"/>
          <w:b/>
          <w:bCs/>
          <w:sz w:val="28"/>
          <w:szCs w:val="28"/>
        </w:rPr>
        <w:t>Административная ответственность должностных лиц в 2026 году.</w:t>
      </w:r>
    </w:p>
    <w:p w14:paraId="7E90083D"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 xml:space="preserve">Ответственность потенциального поставщика/поставщика. </w:t>
      </w:r>
    </w:p>
    <w:p w14:paraId="769916ED"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Ограничения, связанные с участием в государственных закупках.</w:t>
      </w:r>
    </w:p>
    <w:p w14:paraId="6A117902" w14:textId="77777777" w:rsidR="001171FB" w:rsidRPr="00374435" w:rsidRDefault="001171FB" w:rsidP="00374435">
      <w:pPr>
        <w:ind w:left="567" w:right="-1"/>
        <w:jc w:val="both"/>
        <w:rPr>
          <w:rFonts w:ascii="Times New Roman" w:hAnsi="Times New Roman"/>
          <w:b/>
          <w:bCs/>
          <w:sz w:val="28"/>
          <w:szCs w:val="28"/>
        </w:rPr>
      </w:pPr>
      <w:r w:rsidRPr="00374435">
        <w:rPr>
          <w:rFonts w:ascii="Times New Roman" w:hAnsi="Times New Roman"/>
          <w:b/>
          <w:bCs/>
          <w:sz w:val="28"/>
          <w:szCs w:val="28"/>
        </w:rPr>
        <w:t>Способы осуществления государственных закупок.</w:t>
      </w:r>
    </w:p>
    <w:p w14:paraId="3B5C25C2"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Техническая спецификация. Как правильно составить техническую спецификацию.</w:t>
      </w:r>
    </w:p>
    <w:p w14:paraId="592149C2" w14:textId="77777777" w:rsidR="001171FB" w:rsidRPr="00374435" w:rsidRDefault="001171FB" w:rsidP="00374435">
      <w:pPr>
        <w:ind w:left="567" w:right="-1"/>
        <w:jc w:val="both"/>
        <w:rPr>
          <w:rFonts w:ascii="Times New Roman" w:hAnsi="Times New Roman"/>
          <w:b/>
          <w:bCs/>
          <w:sz w:val="28"/>
          <w:szCs w:val="28"/>
        </w:rPr>
      </w:pPr>
      <w:r w:rsidRPr="00374435">
        <w:rPr>
          <w:rFonts w:ascii="Times New Roman" w:hAnsi="Times New Roman"/>
          <w:b/>
          <w:bCs/>
          <w:sz w:val="28"/>
          <w:szCs w:val="28"/>
        </w:rPr>
        <w:t>Один источник путем прямого заключения договора.</w:t>
      </w:r>
    </w:p>
    <w:p w14:paraId="6D177FD9"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Персональная ответственность первого руководителя за применение данного способа.</w:t>
      </w:r>
    </w:p>
    <w:p w14:paraId="3990A902"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Особые условия для применения данного способа. Заключение антимонопольного органа.</w:t>
      </w:r>
    </w:p>
    <w:p w14:paraId="7DB09142"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Новые процедуры для определения поставщика по договору путем прямого заключения договора.</w:t>
      </w:r>
    </w:p>
    <w:p w14:paraId="79C18184"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Сбор коммерческих предложений через портал.</w:t>
      </w:r>
    </w:p>
    <w:p w14:paraId="0F929E91"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Отчет посредством портала, согласно правил осуществления закупок.</w:t>
      </w:r>
    </w:p>
    <w:p w14:paraId="06D9CCAA" w14:textId="77777777" w:rsidR="001171FB" w:rsidRPr="00374435" w:rsidRDefault="001171FB" w:rsidP="00374435">
      <w:pPr>
        <w:ind w:left="567" w:right="-1"/>
        <w:jc w:val="both"/>
        <w:rPr>
          <w:rFonts w:ascii="Times New Roman" w:hAnsi="Times New Roman"/>
          <w:b/>
          <w:bCs/>
          <w:sz w:val="28"/>
          <w:szCs w:val="28"/>
        </w:rPr>
      </w:pPr>
      <w:r w:rsidRPr="00374435">
        <w:rPr>
          <w:rFonts w:ascii="Times New Roman" w:hAnsi="Times New Roman"/>
          <w:b/>
          <w:bCs/>
          <w:sz w:val="28"/>
          <w:szCs w:val="28"/>
        </w:rPr>
        <w:t>ЗАПРОС ЦЕНОВЫХ ПРЕДЛОЖЕНИЙ.</w:t>
      </w:r>
    </w:p>
    <w:p w14:paraId="6C8D3AC5"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 xml:space="preserve">Применение данного способа до 8000 МРП. Демпинг и </w:t>
      </w:r>
      <w:proofErr w:type="spellStart"/>
      <w:r w:rsidRPr="00374435">
        <w:rPr>
          <w:rFonts w:ascii="Times New Roman" w:hAnsi="Times New Roman"/>
          <w:sz w:val="28"/>
          <w:szCs w:val="28"/>
        </w:rPr>
        <w:t>антидемпинг</w:t>
      </w:r>
      <w:proofErr w:type="spellEnd"/>
      <w:r w:rsidRPr="00374435">
        <w:rPr>
          <w:rFonts w:ascii="Times New Roman" w:hAnsi="Times New Roman"/>
          <w:sz w:val="28"/>
          <w:szCs w:val="28"/>
        </w:rPr>
        <w:t xml:space="preserve"> в ЗЦП.</w:t>
      </w:r>
    </w:p>
    <w:p w14:paraId="01148D6F"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lastRenderedPageBreak/>
        <w:t>Обеспечение заявки в ЗЦП 3%. Обеспечение исполнения договора 5%.</w:t>
      </w:r>
    </w:p>
    <w:p w14:paraId="0C82842A"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Определение победителя. Условия заключения договора.</w:t>
      </w:r>
    </w:p>
    <w:p w14:paraId="0614F284"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 xml:space="preserve">Один источник по несостоявшимся закупкам ЗЦП. </w:t>
      </w:r>
    </w:p>
    <w:p w14:paraId="6CA853DB"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 xml:space="preserve">Причины и основания для применения данного способа. </w:t>
      </w:r>
    </w:p>
    <w:p w14:paraId="10A5ECF7"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Сроки и условия приглашения поставщика.</w:t>
      </w:r>
    </w:p>
    <w:p w14:paraId="488066EB" w14:textId="77777777" w:rsidR="001171FB" w:rsidRPr="00374435" w:rsidRDefault="001171FB" w:rsidP="00374435">
      <w:pPr>
        <w:ind w:left="567" w:right="-1"/>
        <w:jc w:val="both"/>
        <w:rPr>
          <w:rFonts w:ascii="Times New Roman" w:hAnsi="Times New Roman"/>
          <w:b/>
          <w:bCs/>
          <w:sz w:val="28"/>
          <w:szCs w:val="28"/>
        </w:rPr>
      </w:pPr>
      <w:r w:rsidRPr="00374435">
        <w:rPr>
          <w:rFonts w:ascii="Times New Roman" w:hAnsi="Times New Roman"/>
          <w:b/>
          <w:bCs/>
          <w:sz w:val="28"/>
          <w:szCs w:val="28"/>
        </w:rPr>
        <w:t xml:space="preserve">ЭЛЕКТРОННЫЙ МАГАЗИН. </w:t>
      </w:r>
    </w:p>
    <w:p w14:paraId="00F91F24"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Внедрение электронных торговых площадок ЭТП к данному способу.</w:t>
      </w:r>
    </w:p>
    <w:p w14:paraId="702C4C6A"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Обязательный Предварительный Заказ при закупе товаров на сумму более 500 МРП.</w:t>
      </w:r>
    </w:p>
    <w:p w14:paraId="6E7C8261"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Алгоритм закупок через электронный магазин до 4000 МРП.</w:t>
      </w:r>
    </w:p>
    <w:p w14:paraId="3195D220" w14:textId="684ED0C7" w:rsidR="001171FB" w:rsidRPr="00374435" w:rsidRDefault="001171FB" w:rsidP="00374435">
      <w:pPr>
        <w:pStyle w:val="pj"/>
        <w:ind w:left="567" w:right="-1" w:firstLine="0"/>
        <w:rPr>
          <w:sz w:val="28"/>
          <w:szCs w:val="28"/>
        </w:rPr>
      </w:pPr>
      <w:r w:rsidRPr="00374435">
        <w:rPr>
          <w:sz w:val="28"/>
          <w:szCs w:val="28"/>
        </w:rPr>
        <w:t>Правоотношения между товаропроизводителем и его официальными представителями (дилерами или дистрибьюторами) регулируются в соответствии с законодательством РК в сфере товарных знаков.</w:t>
      </w:r>
    </w:p>
    <w:p w14:paraId="5BAADD7B" w14:textId="77777777" w:rsidR="001171FB" w:rsidRPr="00374435" w:rsidRDefault="001171FB" w:rsidP="00374435">
      <w:pPr>
        <w:ind w:left="567" w:right="-1"/>
        <w:jc w:val="both"/>
        <w:rPr>
          <w:rFonts w:ascii="Times New Roman" w:hAnsi="Times New Roman"/>
          <w:b/>
          <w:bCs/>
          <w:sz w:val="28"/>
          <w:szCs w:val="28"/>
        </w:rPr>
      </w:pPr>
      <w:r w:rsidRPr="00374435">
        <w:rPr>
          <w:rFonts w:ascii="Times New Roman" w:hAnsi="Times New Roman"/>
          <w:b/>
          <w:bCs/>
          <w:sz w:val="28"/>
          <w:szCs w:val="28"/>
        </w:rPr>
        <w:t>Конкурс.</w:t>
      </w:r>
    </w:p>
    <w:p w14:paraId="44FF98F1"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 xml:space="preserve">Конкурс с использованием </w:t>
      </w:r>
      <w:proofErr w:type="spellStart"/>
      <w:r w:rsidRPr="00374435">
        <w:rPr>
          <w:rFonts w:ascii="Times New Roman" w:hAnsi="Times New Roman"/>
          <w:sz w:val="28"/>
          <w:szCs w:val="28"/>
        </w:rPr>
        <w:t>рейтингово</w:t>
      </w:r>
      <w:proofErr w:type="spellEnd"/>
      <w:r w:rsidRPr="00374435">
        <w:rPr>
          <w:rFonts w:ascii="Times New Roman" w:hAnsi="Times New Roman"/>
          <w:sz w:val="28"/>
          <w:szCs w:val="28"/>
        </w:rPr>
        <w:t>-балльной системы.</w:t>
      </w:r>
    </w:p>
    <w:p w14:paraId="1C9B268D"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Реестр опыта работы потенциальных поставщиков.</w:t>
      </w:r>
    </w:p>
    <w:p w14:paraId="0722B044"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 xml:space="preserve">Конкурс ПКО. </w:t>
      </w:r>
    </w:p>
    <w:p w14:paraId="58D0C74A" w14:textId="32AC5D7A" w:rsidR="001171FB" w:rsidRPr="00F43116" w:rsidRDefault="001171FB" w:rsidP="00374435">
      <w:pPr>
        <w:ind w:left="567" w:right="-1"/>
        <w:jc w:val="both"/>
        <w:rPr>
          <w:rFonts w:ascii="Times New Roman" w:hAnsi="Times New Roman"/>
          <w:sz w:val="28"/>
          <w:szCs w:val="28"/>
          <w:lang w:val="kk-KZ"/>
        </w:rPr>
      </w:pPr>
      <w:r w:rsidRPr="00374435">
        <w:rPr>
          <w:rFonts w:ascii="Times New Roman" w:hAnsi="Times New Roman"/>
          <w:sz w:val="28"/>
          <w:szCs w:val="28"/>
        </w:rPr>
        <w:t>Конкурс по строительству «под ключ»</w:t>
      </w:r>
      <w:r w:rsidR="00F43116">
        <w:rPr>
          <w:rFonts w:ascii="Times New Roman" w:hAnsi="Times New Roman"/>
          <w:sz w:val="28"/>
          <w:szCs w:val="28"/>
          <w:lang w:val="kk-KZ"/>
        </w:rPr>
        <w:t>.</w:t>
      </w:r>
    </w:p>
    <w:p w14:paraId="5C7A50A0"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Конкурсная и аукционная документация.</w:t>
      </w:r>
    </w:p>
    <w:p w14:paraId="20DF56CA" w14:textId="198ADC7A" w:rsidR="001171FB" w:rsidRPr="00374435" w:rsidRDefault="001171FB" w:rsidP="00374435">
      <w:pPr>
        <w:ind w:left="567" w:right="-1"/>
        <w:jc w:val="both"/>
        <w:rPr>
          <w:rFonts w:ascii="Times New Roman" w:hAnsi="Times New Roman"/>
          <w:b/>
          <w:bCs/>
          <w:sz w:val="28"/>
          <w:szCs w:val="28"/>
        </w:rPr>
      </w:pPr>
      <w:r w:rsidRPr="00374435">
        <w:rPr>
          <w:rFonts w:ascii="Times New Roman" w:hAnsi="Times New Roman"/>
          <w:sz w:val="28"/>
          <w:szCs w:val="28"/>
        </w:rPr>
        <w:t>Квалификационные требования</w:t>
      </w:r>
      <w:r w:rsidRPr="00374435">
        <w:rPr>
          <w:rFonts w:ascii="Times New Roman" w:hAnsi="Times New Roman"/>
          <w:b/>
          <w:bCs/>
          <w:sz w:val="28"/>
          <w:szCs w:val="28"/>
        </w:rPr>
        <w:t>, предъявляемые к потенциальному поставщику в 2026 году.</w:t>
      </w:r>
    </w:p>
    <w:p w14:paraId="331137AF"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Предварительное обсуждение конкурсной и аукционной документации.</w:t>
      </w:r>
    </w:p>
    <w:p w14:paraId="3692062C"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Консорциальное соглашение. Условия участия в закупках консорциумом.</w:t>
      </w:r>
    </w:p>
    <w:p w14:paraId="1B039868" w14:textId="77777777" w:rsidR="001171FB" w:rsidRPr="00374435" w:rsidRDefault="001171FB" w:rsidP="00374435">
      <w:pPr>
        <w:ind w:left="567" w:right="-1"/>
        <w:jc w:val="both"/>
        <w:rPr>
          <w:rFonts w:ascii="Times New Roman" w:hAnsi="Times New Roman"/>
          <w:bCs/>
          <w:sz w:val="28"/>
          <w:szCs w:val="28"/>
        </w:rPr>
      </w:pPr>
      <w:r w:rsidRPr="00374435">
        <w:rPr>
          <w:rFonts w:ascii="Times New Roman" w:hAnsi="Times New Roman"/>
          <w:sz w:val="28"/>
          <w:szCs w:val="28"/>
        </w:rPr>
        <w:t>Техническая спецификация по товарам с указанием точных параметров со стороны Потенциального Поставщика</w:t>
      </w:r>
      <w:r w:rsidRPr="00374435">
        <w:rPr>
          <w:rFonts w:ascii="Times New Roman" w:hAnsi="Times New Roman"/>
          <w:bCs/>
          <w:sz w:val="28"/>
          <w:szCs w:val="28"/>
        </w:rPr>
        <w:t xml:space="preserve">. </w:t>
      </w:r>
    </w:p>
    <w:p w14:paraId="73FAA020"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Указание требований о наличии в заявках на участие в конкурсе потенциальных поставщиков копий писем (сертификатов, свидетельств) от производителей либо их официальных представителей (дилеров или дистрибьюторов), технических паспортов, сертификатов соответствия продукции. Гарантийное письмо о представлении таких документов при поставке товаров.</w:t>
      </w:r>
    </w:p>
    <w:p w14:paraId="70DDDD5D"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Демпинг на товары, работы и услуги в конкурсе.</w:t>
      </w:r>
    </w:p>
    <w:p w14:paraId="0A822ECD"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Антидемпинговые меры при осуществлении государственных закупок.</w:t>
      </w:r>
    </w:p>
    <w:p w14:paraId="3F4A253F"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b/>
          <w:bCs/>
          <w:sz w:val="28"/>
          <w:szCs w:val="28"/>
        </w:rPr>
        <w:t>Условная скидка в конкурсе</w:t>
      </w:r>
      <w:r w:rsidRPr="00374435">
        <w:rPr>
          <w:rFonts w:ascii="Times New Roman" w:hAnsi="Times New Roman"/>
          <w:sz w:val="28"/>
          <w:szCs w:val="28"/>
        </w:rPr>
        <w:t>. Методика применения условной скидки.</w:t>
      </w:r>
    </w:p>
    <w:p w14:paraId="1A83B343"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Подтверждающие документы по условной скидке.</w:t>
      </w:r>
    </w:p>
    <w:p w14:paraId="4980CEDB" w14:textId="77777777" w:rsidR="001171FB" w:rsidRPr="00374435" w:rsidRDefault="001171FB" w:rsidP="00374435">
      <w:pPr>
        <w:ind w:left="567" w:right="-1"/>
        <w:jc w:val="both"/>
        <w:rPr>
          <w:rFonts w:ascii="Times New Roman" w:hAnsi="Times New Roman"/>
          <w:b/>
          <w:bCs/>
          <w:sz w:val="28"/>
          <w:szCs w:val="28"/>
        </w:rPr>
      </w:pPr>
      <w:r w:rsidRPr="00374435">
        <w:rPr>
          <w:rFonts w:ascii="Times New Roman" w:hAnsi="Times New Roman"/>
          <w:b/>
          <w:bCs/>
          <w:sz w:val="28"/>
          <w:szCs w:val="28"/>
        </w:rPr>
        <w:t>Основания признания потенциального поставщика не соответствующим квалификационным требованиям.</w:t>
      </w:r>
    </w:p>
    <w:p w14:paraId="6D8C8644"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Подведение итогов в конкурсе. Определение победителя.</w:t>
      </w:r>
    </w:p>
    <w:p w14:paraId="4307CF52"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b/>
          <w:bCs/>
          <w:sz w:val="28"/>
          <w:szCs w:val="28"/>
        </w:rPr>
        <w:t>Аукцион.</w:t>
      </w:r>
    </w:p>
    <w:p w14:paraId="1DA956EE"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Рассмотрение заявок. Протокол допуска к торгам. Проведение торгов.</w:t>
      </w:r>
    </w:p>
    <w:p w14:paraId="0478AFA6"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Подведение итогов. Причины для признания конкурса и аукциона не состоявшимся.</w:t>
      </w:r>
    </w:p>
    <w:p w14:paraId="24F715D9"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b/>
          <w:bCs/>
          <w:sz w:val="28"/>
          <w:szCs w:val="28"/>
        </w:rPr>
        <w:t>Признание конкурса/аукциона состоявшимся</w:t>
      </w:r>
      <w:r w:rsidRPr="00374435">
        <w:rPr>
          <w:rFonts w:ascii="Times New Roman" w:hAnsi="Times New Roman"/>
          <w:sz w:val="28"/>
          <w:szCs w:val="28"/>
        </w:rPr>
        <w:t xml:space="preserve"> при условии подачи одной заявки, соответствующей.</w:t>
      </w:r>
    </w:p>
    <w:p w14:paraId="360DF58F"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Обязательный повтор проведения конкурса/аукциона в 3 случаях.</w:t>
      </w:r>
    </w:p>
    <w:p w14:paraId="50922C9D"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 xml:space="preserve">Один источник по повторным несостоявшимся закупкам </w:t>
      </w:r>
      <w:r w:rsidRPr="00374435">
        <w:rPr>
          <w:rFonts w:ascii="Times New Roman" w:hAnsi="Times New Roman"/>
          <w:sz w:val="28"/>
          <w:szCs w:val="28"/>
        </w:rPr>
        <w:lastRenderedPageBreak/>
        <w:t>конкурса/аукциона.</w:t>
      </w:r>
    </w:p>
    <w:p w14:paraId="12C66FAF"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Причины и основания для применения данного способа.</w:t>
      </w:r>
    </w:p>
    <w:p w14:paraId="61B74E96"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Сроки и условия приглашения поставщика.</w:t>
      </w:r>
    </w:p>
    <w:p w14:paraId="504EAB4E" w14:textId="77777777" w:rsidR="001171FB" w:rsidRPr="00374435" w:rsidRDefault="001171FB" w:rsidP="00374435">
      <w:pPr>
        <w:ind w:left="567" w:right="-1"/>
        <w:jc w:val="both"/>
        <w:rPr>
          <w:rFonts w:ascii="Times New Roman" w:hAnsi="Times New Roman"/>
          <w:b/>
          <w:bCs/>
          <w:sz w:val="28"/>
          <w:szCs w:val="28"/>
        </w:rPr>
      </w:pPr>
      <w:r w:rsidRPr="00374435">
        <w:rPr>
          <w:rFonts w:ascii="Times New Roman" w:hAnsi="Times New Roman"/>
          <w:b/>
          <w:bCs/>
          <w:sz w:val="28"/>
          <w:szCs w:val="28"/>
        </w:rPr>
        <w:t>Обжалование итогов конкурса/аукциона по новой процедуре без участия ДВГА.</w:t>
      </w:r>
    </w:p>
    <w:p w14:paraId="750EAEDE"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Сроки подачи и рассмотрения жалобы Организатором.</w:t>
      </w:r>
    </w:p>
    <w:p w14:paraId="4F576B31"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b/>
          <w:bCs/>
          <w:sz w:val="28"/>
          <w:szCs w:val="28"/>
        </w:rPr>
        <w:t>Типовой/нетиповой договор</w:t>
      </w:r>
      <w:r w:rsidRPr="00374435">
        <w:rPr>
          <w:rFonts w:ascii="Times New Roman" w:hAnsi="Times New Roman"/>
          <w:sz w:val="28"/>
          <w:szCs w:val="28"/>
        </w:rPr>
        <w:t>. Вступление в силу договора.</w:t>
      </w:r>
    </w:p>
    <w:p w14:paraId="67B80A0B"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Новые формы типовых договоров.</w:t>
      </w:r>
    </w:p>
    <w:p w14:paraId="1A6640A2"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Поддержка казахстанских производителей в виде освобождения от внесения обеспечения исполнения договора и аванса, снижение неустойки до 3%. Выплата аванса.</w:t>
      </w:r>
    </w:p>
    <w:p w14:paraId="5FCA4B42"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Заключение электронного договора о государственных закупках товаров, работ, услуг.</w:t>
      </w:r>
    </w:p>
    <w:p w14:paraId="6EB61CF5"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 xml:space="preserve">Изменения в типовом договоре. </w:t>
      </w:r>
      <w:r w:rsidRPr="00374435">
        <w:rPr>
          <w:rFonts w:ascii="Times New Roman" w:hAnsi="Times New Roman"/>
          <w:b/>
          <w:bCs/>
          <w:sz w:val="28"/>
          <w:szCs w:val="28"/>
        </w:rPr>
        <w:t>Уклонение от заключения договора.</w:t>
      </w:r>
    </w:p>
    <w:p w14:paraId="5B81D81E"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Обеспечение исполнения договора в зависимости от способа закупок.</w:t>
      </w:r>
    </w:p>
    <w:p w14:paraId="1F4CCD25"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Минимальный срок поставки товаров, выполнения работ, оказания услуг.</w:t>
      </w:r>
    </w:p>
    <w:p w14:paraId="6066BA8A" w14:textId="77777777" w:rsidR="001171FB" w:rsidRPr="00374435" w:rsidRDefault="001171FB" w:rsidP="00374435">
      <w:pPr>
        <w:ind w:left="567" w:right="-1"/>
        <w:jc w:val="both"/>
        <w:rPr>
          <w:rFonts w:ascii="Times New Roman" w:hAnsi="Times New Roman"/>
          <w:b/>
          <w:bCs/>
          <w:sz w:val="28"/>
          <w:szCs w:val="28"/>
        </w:rPr>
      </w:pPr>
      <w:r w:rsidRPr="00374435">
        <w:rPr>
          <w:rFonts w:ascii="Times New Roman" w:hAnsi="Times New Roman"/>
          <w:b/>
          <w:bCs/>
          <w:sz w:val="28"/>
          <w:szCs w:val="28"/>
        </w:rPr>
        <w:t xml:space="preserve">Отчет по </w:t>
      </w:r>
      <w:proofErr w:type="spellStart"/>
      <w:r w:rsidRPr="00374435">
        <w:rPr>
          <w:rFonts w:ascii="Times New Roman" w:hAnsi="Times New Roman"/>
          <w:b/>
          <w:bCs/>
          <w:sz w:val="28"/>
          <w:szCs w:val="28"/>
        </w:rPr>
        <w:t>внутристрановой</w:t>
      </w:r>
      <w:proofErr w:type="spellEnd"/>
      <w:r w:rsidRPr="00374435">
        <w:rPr>
          <w:rFonts w:ascii="Times New Roman" w:hAnsi="Times New Roman"/>
          <w:b/>
          <w:bCs/>
          <w:sz w:val="28"/>
          <w:szCs w:val="28"/>
        </w:rPr>
        <w:t xml:space="preserve"> ценности.</w:t>
      </w:r>
    </w:p>
    <w:p w14:paraId="600F1F84"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Введение электронного документооборота.</w:t>
      </w:r>
    </w:p>
    <w:p w14:paraId="3F38ED8F"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Внесение изменений в договор. Дополнительные соглашения.</w:t>
      </w:r>
    </w:p>
    <w:p w14:paraId="05FE624A"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Исполнение договора. Электронные накладные и акты.</w:t>
      </w:r>
    </w:p>
    <w:p w14:paraId="0B0D7479"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Электронные счет-фактуры. Распределение платежей.</w:t>
      </w:r>
    </w:p>
    <w:p w14:paraId="1E39F34B"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Ответственность поставщиков по действующим договорам.</w:t>
      </w:r>
    </w:p>
    <w:p w14:paraId="3037339A"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Условия включения в реестр недобросовестных участников.</w:t>
      </w:r>
    </w:p>
    <w:p w14:paraId="50C36CFE"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Подача иска в суд на поставщика в определенных случаях.</w:t>
      </w:r>
    </w:p>
    <w:p w14:paraId="74392223"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Вопросы-ответы.</w:t>
      </w:r>
    </w:p>
    <w:p w14:paraId="4EDF9F10" w14:textId="77777777" w:rsidR="001171FB" w:rsidRPr="00374435" w:rsidRDefault="001171FB" w:rsidP="00374435">
      <w:pPr>
        <w:ind w:left="567" w:right="-1"/>
        <w:jc w:val="both"/>
        <w:rPr>
          <w:rFonts w:ascii="Times New Roman" w:hAnsi="Times New Roman"/>
          <w:sz w:val="28"/>
          <w:szCs w:val="28"/>
        </w:rPr>
      </w:pPr>
      <w:r w:rsidRPr="00374435">
        <w:rPr>
          <w:rFonts w:ascii="Times New Roman" w:hAnsi="Times New Roman"/>
          <w:sz w:val="28"/>
          <w:szCs w:val="28"/>
        </w:rPr>
        <w:t>Вручение сертификатов.</w:t>
      </w:r>
    </w:p>
    <w:p w14:paraId="051A8718" w14:textId="7EC3A251" w:rsidR="00CB30CD" w:rsidRPr="00716967" w:rsidRDefault="00AF432A" w:rsidP="00716967">
      <w:pPr>
        <w:ind w:left="360"/>
        <w:jc w:val="both"/>
        <w:rPr>
          <w:rFonts w:ascii="Times New Roman" w:hAnsi="Times New Roman"/>
          <w:color w:val="000000"/>
          <w:sz w:val="28"/>
          <w:szCs w:val="28"/>
        </w:rPr>
      </w:pPr>
      <w:r>
        <w:rPr>
          <w:rFonts w:ascii="Times New Roman" w:hAnsi="Times New Roman"/>
          <w:color w:val="000000"/>
          <w:sz w:val="28"/>
          <w:szCs w:val="28"/>
        </w:rPr>
        <w:t xml:space="preserve">   </w:t>
      </w:r>
      <w:r w:rsidR="00DA6D8B" w:rsidRPr="00716967">
        <w:rPr>
          <w:rFonts w:ascii="Times New Roman" w:hAnsi="Times New Roman"/>
          <w:color w:val="000000"/>
          <w:sz w:val="28"/>
          <w:szCs w:val="28"/>
        </w:rPr>
        <w:t xml:space="preserve">В рамках обслуживания </w:t>
      </w:r>
      <w:r w:rsidR="00DA6D8B" w:rsidRPr="00716967">
        <w:rPr>
          <w:rFonts w:ascii="Times New Roman" w:hAnsi="Times New Roman"/>
          <w:color w:val="000000"/>
          <w:sz w:val="28"/>
          <w:szCs w:val="28"/>
          <w:lang w:val="kk-KZ"/>
        </w:rPr>
        <w:t>П</w:t>
      </w:r>
      <w:proofErr w:type="spellStart"/>
      <w:r w:rsidR="002F605E" w:rsidRPr="00716967">
        <w:rPr>
          <w:rFonts w:ascii="Times New Roman" w:hAnsi="Times New Roman"/>
          <w:color w:val="000000"/>
          <w:sz w:val="28"/>
          <w:szCs w:val="28"/>
        </w:rPr>
        <w:t>оставщик</w:t>
      </w:r>
      <w:proofErr w:type="spellEnd"/>
      <w:r w:rsidR="002F605E" w:rsidRPr="00716967">
        <w:rPr>
          <w:rFonts w:ascii="Times New Roman" w:hAnsi="Times New Roman"/>
          <w:color w:val="000000"/>
          <w:sz w:val="28"/>
          <w:szCs w:val="28"/>
        </w:rPr>
        <w:t xml:space="preserve"> должен предоставить</w:t>
      </w:r>
      <w:r w:rsidR="00CB30CD" w:rsidRPr="00716967">
        <w:rPr>
          <w:rFonts w:ascii="Times New Roman" w:hAnsi="Times New Roman"/>
          <w:color w:val="000000"/>
          <w:sz w:val="28"/>
          <w:szCs w:val="28"/>
        </w:rPr>
        <w:t>:</w:t>
      </w:r>
    </w:p>
    <w:p w14:paraId="65BD5698" w14:textId="4A74AA39" w:rsidR="00CB30CD" w:rsidRPr="00716967" w:rsidRDefault="00CB30CD" w:rsidP="00716607">
      <w:pPr>
        <w:pStyle w:val="a6"/>
        <w:numPr>
          <w:ilvl w:val="0"/>
          <w:numId w:val="5"/>
        </w:numPr>
        <w:ind w:left="0" w:firstLine="567"/>
        <w:jc w:val="both"/>
        <w:rPr>
          <w:rFonts w:ascii="Times New Roman" w:hAnsi="Times New Roman"/>
          <w:color w:val="000000"/>
          <w:sz w:val="28"/>
          <w:szCs w:val="28"/>
        </w:rPr>
      </w:pPr>
      <w:r w:rsidRPr="00716967">
        <w:rPr>
          <w:rFonts w:ascii="Times New Roman" w:hAnsi="Times New Roman"/>
          <w:color w:val="000000"/>
          <w:sz w:val="28"/>
          <w:szCs w:val="28"/>
        </w:rPr>
        <w:t xml:space="preserve">в течение </w:t>
      </w:r>
      <w:r w:rsidRPr="00716967">
        <w:rPr>
          <w:rFonts w:ascii="Times New Roman" w:hAnsi="Times New Roman"/>
          <w:color w:val="000000"/>
          <w:sz w:val="28"/>
          <w:szCs w:val="28"/>
          <w:lang w:val="kk-KZ"/>
        </w:rPr>
        <w:t>2</w:t>
      </w:r>
      <w:r w:rsidRPr="00716967">
        <w:rPr>
          <w:rFonts w:ascii="Times New Roman" w:hAnsi="Times New Roman"/>
          <w:color w:val="000000"/>
          <w:sz w:val="28"/>
          <w:szCs w:val="28"/>
        </w:rPr>
        <w:t xml:space="preserve"> (</w:t>
      </w:r>
      <w:r w:rsidRPr="00716967">
        <w:rPr>
          <w:rFonts w:ascii="Times New Roman" w:hAnsi="Times New Roman"/>
          <w:color w:val="000000"/>
          <w:sz w:val="28"/>
          <w:szCs w:val="28"/>
          <w:lang w:val="kk-KZ"/>
        </w:rPr>
        <w:t>двух</w:t>
      </w:r>
      <w:r w:rsidRPr="00716967">
        <w:rPr>
          <w:rFonts w:ascii="Times New Roman" w:hAnsi="Times New Roman"/>
          <w:color w:val="000000"/>
          <w:sz w:val="28"/>
          <w:szCs w:val="28"/>
        </w:rPr>
        <w:t xml:space="preserve">) рабочих дней с даты </w:t>
      </w:r>
      <w:r w:rsidR="009443BD" w:rsidRPr="00716967">
        <w:rPr>
          <w:rFonts w:ascii="Times New Roman" w:hAnsi="Times New Roman"/>
          <w:color w:val="000000"/>
          <w:sz w:val="28"/>
          <w:szCs w:val="28"/>
        </w:rPr>
        <w:t>вступления</w:t>
      </w:r>
      <w:r w:rsidRPr="00716967">
        <w:rPr>
          <w:rFonts w:ascii="Times New Roman" w:hAnsi="Times New Roman"/>
          <w:color w:val="000000"/>
          <w:sz w:val="28"/>
          <w:szCs w:val="28"/>
        </w:rPr>
        <w:t xml:space="preserve"> Договора</w:t>
      </w:r>
      <w:r w:rsidR="009443BD" w:rsidRPr="00716967">
        <w:rPr>
          <w:rFonts w:ascii="Times New Roman" w:hAnsi="Times New Roman"/>
          <w:color w:val="000000"/>
          <w:sz w:val="28"/>
          <w:szCs w:val="28"/>
        </w:rPr>
        <w:t xml:space="preserve"> в законную силу</w:t>
      </w:r>
      <w:r w:rsidR="00716607">
        <w:rPr>
          <w:rFonts w:ascii="Times New Roman" w:hAnsi="Times New Roman"/>
          <w:color w:val="000000"/>
          <w:sz w:val="28"/>
          <w:szCs w:val="28"/>
        </w:rPr>
        <w:t xml:space="preserve"> </w:t>
      </w:r>
      <w:r w:rsidR="00CD3026">
        <w:rPr>
          <w:rFonts w:ascii="Times New Roman" w:hAnsi="Times New Roman"/>
          <w:color w:val="000000"/>
          <w:sz w:val="28"/>
          <w:szCs w:val="28"/>
        </w:rPr>
        <w:t xml:space="preserve">на </w:t>
      </w:r>
      <w:proofErr w:type="spellStart"/>
      <w:r w:rsidR="00CD3026">
        <w:rPr>
          <w:rFonts w:ascii="Times New Roman" w:hAnsi="Times New Roman"/>
          <w:color w:val="000000"/>
          <w:sz w:val="28"/>
          <w:szCs w:val="28"/>
        </w:rPr>
        <w:t>электронны</w:t>
      </w:r>
      <w:proofErr w:type="spellEnd"/>
      <w:r w:rsidR="00CD3026">
        <w:rPr>
          <w:rFonts w:ascii="Times New Roman" w:hAnsi="Times New Roman"/>
          <w:color w:val="000000"/>
          <w:sz w:val="28"/>
          <w:szCs w:val="28"/>
          <w:lang w:val="kk-KZ"/>
        </w:rPr>
        <w:t>й</w:t>
      </w:r>
      <w:r w:rsidR="00CD3026">
        <w:rPr>
          <w:rFonts w:ascii="Times New Roman" w:hAnsi="Times New Roman"/>
          <w:color w:val="000000"/>
          <w:sz w:val="28"/>
          <w:szCs w:val="28"/>
        </w:rPr>
        <w:t xml:space="preserve"> адрес</w:t>
      </w:r>
      <w:r w:rsidRPr="00716967">
        <w:rPr>
          <w:rFonts w:ascii="Times New Roman" w:hAnsi="Times New Roman"/>
          <w:color w:val="000000"/>
          <w:sz w:val="28"/>
          <w:szCs w:val="28"/>
        </w:rPr>
        <w:t xml:space="preserve"> Заказчика </w:t>
      </w:r>
      <w:hyperlink r:id="rId6" w:history="1">
        <w:r w:rsidR="00716607" w:rsidRPr="00A055CA">
          <w:rPr>
            <w:rStyle w:val="a9"/>
            <w:rFonts w:ascii="Times New Roman" w:hAnsi="Times New Roman"/>
            <w:i/>
            <w:iCs/>
            <w:color w:val="000000" w:themeColor="text1"/>
            <w:sz w:val="28"/>
            <w:szCs w:val="28"/>
            <w:lang w:val="en-US"/>
          </w:rPr>
          <w:t>uor</w:t>
        </w:r>
        <w:r w:rsidR="00716607" w:rsidRPr="00A055CA">
          <w:rPr>
            <w:rStyle w:val="a9"/>
            <w:rFonts w:ascii="Times New Roman" w:hAnsi="Times New Roman"/>
            <w:i/>
            <w:iCs/>
            <w:color w:val="000000" w:themeColor="text1"/>
            <w:sz w:val="28"/>
            <w:szCs w:val="28"/>
          </w:rPr>
          <w:t>.</w:t>
        </w:r>
        <w:r w:rsidR="00716607" w:rsidRPr="00A055CA">
          <w:rPr>
            <w:rStyle w:val="a9"/>
            <w:rFonts w:ascii="Times New Roman" w:hAnsi="Times New Roman"/>
            <w:i/>
            <w:iCs/>
            <w:color w:val="000000" w:themeColor="text1"/>
            <w:sz w:val="28"/>
            <w:szCs w:val="28"/>
            <w:lang w:val="en-US"/>
          </w:rPr>
          <w:t>buh</w:t>
        </w:r>
        <w:r w:rsidR="00716607" w:rsidRPr="00A055CA">
          <w:rPr>
            <w:rStyle w:val="a9"/>
            <w:rFonts w:ascii="Times New Roman" w:hAnsi="Times New Roman"/>
            <w:i/>
            <w:iCs/>
            <w:color w:val="000000" w:themeColor="text1"/>
            <w:sz w:val="28"/>
            <w:szCs w:val="28"/>
          </w:rPr>
          <w:t>@</w:t>
        </w:r>
        <w:r w:rsidR="00716607" w:rsidRPr="00A055CA">
          <w:rPr>
            <w:rStyle w:val="a9"/>
            <w:rFonts w:ascii="Times New Roman" w:hAnsi="Times New Roman"/>
            <w:i/>
            <w:iCs/>
            <w:color w:val="000000" w:themeColor="text1"/>
            <w:sz w:val="28"/>
            <w:szCs w:val="28"/>
            <w:lang w:val="en-US"/>
          </w:rPr>
          <w:t>mail</w:t>
        </w:r>
        <w:r w:rsidR="00716607" w:rsidRPr="00A055CA">
          <w:rPr>
            <w:rStyle w:val="a9"/>
            <w:rFonts w:ascii="Times New Roman" w:hAnsi="Times New Roman"/>
            <w:i/>
            <w:iCs/>
            <w:color w:val="000000" w:themeColor="text1"/>
            <w:sz w:val="28"/>
            <w:szCs w:val="28"/>
          </w:rPr>
          <w:t>.</w:t>
        </w:r>
        <w:proofErr w:type="spellStart"/>
        <w:r w:rsidR="00716607" w:rsidRPr="00A055CA">
          <w:rPr>
            <w:rStyle w:val="a9"/>
            <w:rFonts w:ascii="Times New Roman" w:hAnsi="Times New Roman"/>
            <w:i/>
            <w:iCs/>
            <w:color w:val="000000" w:themeColor="text1"/>
            <w:sz w:val="28"/>
            <w:szCs w:val="28"/>
            <w:lang w:val="en-US"/>
          </w:rPr>
          <w:t>ru</w:t>
        </w:r>
        <w:proofErr w:type="spellEnd"/>
      </w:hyperlink>
      <w:r w:rsidR="00716607" w:rsidRPr="00A055CA">
        <w:rPr>
          <w:rFonts w:ascii="Times New Roman" w:hAnsi="Times New Roman"/>
          <w:i/>
          <w:iCs/>
          <w:color w:val="000000" w:themeColor="text1"/>
          <w:sz w:val="28"/>
          <w:szCs w:val="28"/>
          <w:lang w:val="kk-KZ"/>
        </w:rPr>
        <w:t xml:space="preserve"> </w:t>
      </w:r>
      <w:r w:rsidRPr="00716967">
        <w:rPr>
          <w:rFonts w:ascii="Times New Roman" w:hAnsi="Times New Roman"/>
          <w:color w:val="000000"/>
          <w:sz w:val="28"/>
          <w:szCs w:val="28"/>
        </w:rPr>
        <w:t>программу семинара;</w:t>
      </w:r>
    </w:p>
    <w:p w14:paraId="2BAFEBDF" w14:textId="7E04E413" w:rsidR="008C1455" w:rsidRPr="00716967" w:rsidRDefault="008C1455" w:rsidP="00716607">
      <w:pPr>
        <w:pStyle w:val="a6"/>
        <w:numPr>
          <w:ilvl w:val="0"/>
          <w:numId w:val="5"/>
        </w:numPr>
        <w:ind w:left="0" w:firstLine="567"/>
        <w:jc w:val="both"/>
        <w:rPr>
          <w:rFonts w:ascii="Times New Roman" w:hAnsi="Times New Roman"/>
          <w:color w:val="000000"/>
          <w:sz w:val="28"/>
          <w:szCs w:val="28"/>
        </w:rPr>
      </w:pPr>
      <w:r w:rsidRPr="00716967">
        <w:rPr>
          <w:rFonts w:ascii="Times New Roman" w:hAnsi="Times New Roman"/>
          <w:color w:val="000000"/>
          <w:sz w:val="28"/>
          <w:szCs w:val="28"/>
        </w:rPr>
        <w:t xml:space="preserve">Поставщик в течение 2 (двух) рабочих дней с даты </w:t>
      </w:r>
      <w:r w:rsidR="009443BD" w:rsidRPr="00716967">
        <w:rPr>
          <w:rFonts w:ascii="Times New Roman" w:hAnsi="Times New Roman"/>
          <w:color w:val="000000"/>
          <w:sz w:val="28"/>
          <w:szCs w:val="28"/>
        </w:rPr>
        <w:t>вступления</w:t>
      </w:r>
      <w:r w:rsidRPr="00716967">
        <w:rPr>
          <w:rFonts w:ascii="Times New Roman" w:hAnsi="Times New Roman"/>
          <w:color w:val="000000"/>
          <w:sz w:val="28"/>
          <w:szCs w:val="28"/>
        </w:rPr>
        <w:t xml:space="preserve"> Договора </w:t>
      </w:r>
      <w:r w:rsidR="008B46F7" w:rsidRPr="00716967">
        <w:rPr>
          <w:rFonts w:ascii="Times New Roman" w:hAnsi="Times New Roman"/>
          <w:color w:val="000000"/>
          <w:sz w:val="28"/>
          <w:szCs w:val="28"/>
        </w:rPr>
        <w:t>в силу</w:t>
      </w:r>
      <w:r w:rsidR="00123562" w:rsidRPr="00716967">
        <w:rPr>
          <w:rFonts w:ascii="Times New Roman" w:hAnsi="Times New Roman"/>
          <w:color w:val="000000"/>
          <w:sz w:val="28"/>
          <w:szCs w:val="28"/>
        </w:rPr>
        <w:t xml:space="preserve"> </w:t>
      </w:r>
      <w:r w:rsidRPr="00716967">
        <w:rPr>
          <w:rFonts w:ascii="Times New Roman" w:hAnsi="Times New Roman"/>
          <w:color w:val="000000"/>
          <w:sz w:val="28"/>
          <w:szCs w:val="28"/>
        </w:rPr>
        <w:t>согласовывает с Заказчиком дату проведения семинара</w:t>
      </w:r>
      <w:r w:rsidRPr="00716967">
        <w:rPr>
          <w:rFonts w:ascii="Times New Roman" w:hAnsi="Times New Roman"/>
          <w:color w:val="000000"/>
          <w:sz w:val="28"/>
          <w:szCs w:val="28"/>
          <w:lang w:val="kk-KZ"/>
        </w:rPr>
        <w:t>.</w:t>
      </w:r>
    </w:p>
    <w:p w14:paraId="16F89E02" w14:textId="222BB235" w:rsidR="00226848" w:rsidRPr="00716967" w:rsidRDefault="00226848" w:rsidP="00716607">
      <w:pPr>
        <w:pStyle w:val="a6"/>
        <w:widowControl/>
        <w:numPr>
          <w:ilvl w:val="0"/>
          <w:numId w:val="5"/>
        </w:numPr>
        <w:tabs>
          <w:tab w:val="left" w:pos="0"/>
          <w:tab w:val="left" w:pos="851"/>
          <w:tab w:val="left" w:pos="1276"/>
        </w:tabs>
        <w:autoSpaceDE/>
        <w:autoSpaceDN/>
        <w:adjustRightInd/>
        <w:ind w:left="0" w:firstLine="567"/>
        <w:jc w:val="both"/>
        <w:rPr>
          <w:rFonts w:ascii="Times New Roman" w:hAnsi="Times New Roman"/>
          <w:color w:val="000000" w:themeColor="text1"/>
          <w:sz w:val="28"/>
          <w:szCs w:val="28"/>
        </w:rPr>
      </w:pPr>
      <w:r w:rsidRPr="00716967">
        <w:rPr>
          <w:rFonts w:ascii="Times New Roman" w:hAnsi="Times New Roman"/>
          <w:color w:val="000000" w:themeColor="text1"/>
          <w:sz w:val="28"/>
          <w:szCs w:val="28"/>
          <w:lang w:val="kk-KZ"/>
        </w:rPr>
        <w:t>Поставщик</w:t>
      </w:r>
      <w:r w:rsidR="002A1015" w:rsidRPr="00716967">
        <w:rPr>
          <w:rFonts w:ascii="Times New Roman" w:hAnsi="Times New Roman"/>
          <w:color w:val="000000" w:themeColor="text1"/>
          <w:sz w:val="28"/>
          <w:szCs w:val="28"/>
          <w:lang w:val="kk-KZ"/>
        </w:rPr>
        <w:t xml:space="preserve"> </w:t>
      </w:r>
      <w:r w:rsidR="00754E5F" w:rsidRPr="00716967">
        <w:rPr>
          <w:rFonts w:ascii="Times New Roman" w:hAnsi="Times New Roman"/>
          <w:color w:val="000000" w:themeColor="text1"/>
          <w:sz w:val="28"/>
          <w:szCs w:val="28"/>
        </w:rPr>
        <w:t>обеспечивает</w:t>
      </w:r>
      <w:r w:rsidR="008C64A1" w:rsidRPr="00716967">
        <w:rPr>
          <w:rFonts w:ascii="Times New Roman" w:hAnsi="Times New Roman"/>
          <w:color w:val="000000" w:themeColor="text1"/>
          <w:sz w:val="28"/>
          <w:szCs w:val="28"/>
        </w:rPr>
        <w:t xml:space="preserve"> </w:t>
      </w:r>
      <w:r w:rsidRPr="00716967">
        <w:rPr>
          <w:rFonts w:ascii="Times New Roman" w:hAnsi="Times New Roman"/>
          <w:color w:val="000000" w:themeColor="text1"/>
          <w:sz w:val="28"/>
          <w:szCs w:val="28"/>
        </w:rPr>
        <w:t>слушателю раздаточный материал</w:t>
      </w:r>
      <w:r w:rsidR="000F46F7" w:rsidRPr="00716967">
        <w:rPr>
          <w:rFonts w:ascii="Times New Roman" w:hAnsi="Times New Roman"/>
          <w:color w:val="000000" w:themeColor="text1"/>
          <w:sz w:val="28"/>
          <w:szCs w:val="28"/>
        </w:rPr>
        <w:t xml:space="preserve"> </w:t>
      </w:r>
      <w:r w:rsidR="00716607">
        <w:rPr>
          <w:rFonts w:ascii="Times New Roman" w:hAnsi="Times New Roman"/>
          <w:color w:val="000000" w:themeColor="text1"/>
          <w:sz w:val="28"/>
          <w:szCs w:val="28"/>
        </w:rPr>
        <w:t xml:space="preserve">на бумажном носителе, а именно </w:t>
      </w:r>
      <w:r w:rsidR="00716607">
        <w:rPr>
          <w:rFonts w:ascii="Times New Roman" w:hAnsi="Times New Roman"/>
          <w:color w:val="000000" w:themeColor="text1"/>
          <w:sz w:val="28"/>
          <w:szCs w:val="28"/>
          <w:lang w:val="kk-KZ"/>
        </w:rPr>
        <w:t>З</w:t>
      </w:r>
      <w:proofErr w:type="spellStart"/>
      <w:r w:rsidR="000F46F7" w:rsidRPr="00716967">
        <w:rPr>
          <w:rFonts w:ascii="Times New Roman" w:hAnsi="Times New Roman"/>
          <w:color w:val="000000" w:themeColor="text1"/>
          <w:sz w:val="28"/>
          <w:szCs w:val="28"/>
        </w:rPr>
        <w:t>акон</w:t>
      </w:r>
      <w:proofErr w:type="spellEnd"/>
      <w:r w:rsidR="000F46F7" w:rsidRPr="00716967">
        <w:rPr>
          <w:rFonts w:ascii="Times New Roman" w:hAnsi="Times New Roman"/>
          <w:color w:val="000000" w:themeColor="text1"/>
          <w:sz w:val="28"/>
          <w:szCs w:val="28"/>
        </w:rPr>
        <w:t xml:space="preserve"> и </w:t>
      </w:r>
      <w:r w:rsidR="00716607">
        <w:rPr>
          <w:rFonts w:ascii="Times New Roman" w:hAnsi="Times New Roman"/>
          <w:color w:val="000000" w:themeColor="text1"/>
          <w:sz w:val="28"/>
          <w:szCs w:val="28"/>
          <w:lang w:val="kk-KZ"/>
        </w:rPr>
        <w:t>П</w:t>
      </w:r>
      <w:proofErr w:type="spellStart"/>
      <w:r w:rsidR="000F46F7" w:rsidRPr="00716967">
        <w:rPr>
          <w:rFonts w:ascii="Times New Roman" w:hAnsi="Times New Roman"/>
          <w:color w:val="000000" w:themeColor="text1"/>
          <w:sz w:val="28"/>
          <w:szCs w:val="28"/>
        </w:rPr>
        <w:t>равила</w:t>
      </w:r>
      <w:proofErr w:type="spellEnd"/>
      <w:r w:rsidR="000F46F7" w:rsidRPr="00716967">
        <w:rPr>
          <w:rFonts w:ascii="Times New Roman" w:hAnsi="Times New Roman"/>
          <w:color w:val="000000" w:themeColor="text1"/>
          <w:sz w:val="28"/>
          <w:szCs w:val="28"/>
        </w:rPr>
        <w:t xml:space="preserve"> о государственных закупках, канцелярские принадлежности. Также выдается</w:t>
      </w:r>
      <w:r w:rsidRPr="00716967">
        <w:rPr>
          <w:rFonts w:ascii="Times New Roman" w:hAnsi="Times New Roman"/>
          <w:color w:val="000000" w:themeColor="text1"/>
          <w:sz w:val="28"/>
          <w:szCs w:val="28"/>
        </w:rPr>
        <w:t xml:space="preserve"> информаци</w:t>
      </w:r>
      <w:r w:rsidR="000F46F7" w:rsidRPr="00716967">
        <w:rPr>
          <w:rFonts w:ascii="Times New Roman" w:hAnsi="Times New Roman"/>
          <w:color w:val="000000" w:themeColor="text1"/>
          <w:sz w:val="28"/>
          <w:szCs w:val="28"/>
        </w:rPr>
        <w:t>я со всей базой нормативов</w:t>
      </w:r>
      <w:r w:rsidRPr="00716967">
        <w:rPr>
          <w:rFonts w:ascii="Times New Roman" w:hAnsi="Times New Roman"/>
          <w:color w:val="000000" w:themeColor="text1"/>
          <w:sz w:val="28"/>
          <w:szCs w:val="28"/>
        </w:rPr>
        <w:t xml:space="preserve"> </w:t>
      </w:r>
      <w:r w:rsidR="00485B25" w:rsidRPr="00716967">
        <w:rPr>
          <w:rFonts w:ascii="Times New Roman" w:hAnsi="Times New Roman"/>
          <w:color w:val="000000" w:themeColor="text1"/>
          <w:sz w:val="28"/>
          <w:szCs w:val="28"/>
        </w:rPr>
        <w:t>на электронном носителе</w:t>
      </w:r>
      <w:r w:rsidRPr="00716967">
        <w:rPr>
          <w:rFonts w:ascii="Times New Roman" w:hAnsi="Times New Roman"/>
          <w:color w:val="000000" w:themeColor="text1"/>
          <w:sz w:val="28"/>
          <w:szCs w:val="28"/>
        </w:rPr>
        <w:t>.</w:t>
      </w:r>
      <w:r w:rsidR="000F46F7" w:rsidRPr="00716967">
        <w:rPr>
          <w:rFonts w:ascii="Times New Roman" w:hAnsi="Times New Roman"/>
          <w:color w:val="000000" w:themeColor="text1"/>
          <w:sz w:val="28"/>
          <w:szCs w:val="28"/>
        </w:rPr>
        <w:t xml:space="preserve"> </w:t>
      </w:r>
    </w:p>
    <w:p w14:paraId="5C6217AD" w14:textId="76335F88" w:rsidR="000F46F7" w:rsidRPr="00716967" w:rsidRDefault="000F46F7" w:rsidP="00716607">
      <w:pPr>
        <w:pStyle w:val="a6"/>
        <w:widowControl/>
        <w:numPr>
          <w:ilvl w:val="0"/>
          <w:numId w:val="5"/>
        </w:numPr>
        <w:tabs>
          <w:tab w:val="left" w:pos="0"/>
          <w:tab w:val="left" w:pos="851"/>
          <w:tab w:val="left" w:pos="1276"/>
        </w:tabs>
        <w:autoSpaceDE/>
        <w:autoSpaceDN/>
        <w:adjustRightInd/>
        <w:ind w:left="0" w:firstLine="567"/>
        <w:jc w:val="both"/>
        <w:rPr>
          <w:rFonts w:ascii="Times New Roman" w:hAnsi="Times New Roman"/>
          <w:color w:val="000000" w:themeColor="text1"/>
          <w:sz w:val="28"/>
          <w:szCs w:val="28"/>
        </w:rPr>
      </w:pPr>
      <w:r w:rsidRPr="00716967">
        <w:rPr>
          <w:rFonts w:ascii="Times New Roman" w:hAnsi="Times New Roman"/>
          <w:color w:val="000000" w:themeColor="text1"/>
          <w:sz w:val="28"/>
          <w:szCs w:val="28"/>
        </w:rPr>
        <w:t xml:space="preserve">Обязательным условием является сопровождение и консультации от лектора </w:t>
      </w:r>
      <w:r w:rsidR="00123562" w:rsidRPr="00716967">
        <w:rPr>
          <w:rFonts w:ascii="Times New Roman" w:hAnsi="Times New Roman"/>
          <w:color w:val="000000" w:themeColor="text1"/>
          <w:sz w:val="28"/>
          <w:szCs w:val="28"/>
        </w:rPr>
        <w:t>в течение</w:t>
      </w:r>
      <w:r w:rsidRPr="00716967">
        <w:rPr>
          <w:rFonts w:ascii="Times New Roman" w:hAnsi="Times New Roman"/>
          <w:color w:val="000000" w:themeColor="text1"/>
          <w:sz w:val="28"/>
          <w:szCs w:val="28"/>
        </w:rPr>
        <w:t xml:space="preserve"> 12 месяцев после семинара.</w:t>
      </w:r>
    </w:p>
    <w:p w14:paraId="6C82002A" w14:textId="693672E6" w:rsidR="00123562" w:rsidRPr="00716967" w:rsidRDefault="000F46F7" w:rsidP="00716607">
      <w:pPr>
        <w:pStyle w:val="a6"/>
        <w:widowControl/>
        <w:numPr>
          <w:ilvl w:val="0"/>
          <w:numId w:val="5"/>
        </w:numPr>
        <w:tabs>
          <w:tab w:val="left" w:pos="0"/>
          <w:tab w:val="left" w:pos="851"/>
          <w:tab w:val="left" w:pos="1276"/>
        </w:tabs>
        <w:autoSpaceDE/>
        <w:autoSpaceDN/>
        <w:adjustRightInd/>
        <w:ind w:left="0" w:firstLine="567"/>
        <w:jc w:val="both"/>
        <w:rPr>
          <w:rFonts w:ascii="Times New Roman" w:hAnsi="Times New Roman"/>
          <w:color w:val="000000" w:themeColor="text1"/>
          <w:sz w:val="28"/>
          <w:szCs w:val="28"/>
        </w:rPr>
      </w:pPr>
      <w:r w:rsidRPr="00716967">
        <w:rPr>
          <w:rFonts w:ascii="Times New Roman" w:hAnsi="Times New Roman"/>
          <w:color w:val="000000" w:themeColor="text1"/>
          <w:sz w:val="28"/>
          <w:szCs w:val="28"/>
        </w:rPr>
        <w:t>Поставщик обязан привлекать для исполнения данного договора преподавателя, соответствующего требованиям</w:t>
      </w:r>
      <w:r w:rsidR="00374435">
        <w:rPr>
          <w:rFonts w:ascii="Times New Roman" w:hAnsi="Times New Roman"/>
          <w:color w:val="000000" w:themeColor="text1"/>
          <w:sz w:val="28"/>
          <w:szCs w:val="28"/>
          <w:lang w:val="kk-KZ"/>
        </w:rPr>
        <w:t>.</w:t>
      </w:r>
    </w:p>
    <w:p w14:paraId="4C4BBC9A" w14:textId="3A398689" w:rsidR="000F46F7" w:rsidRPr="00716967" w:rsidRDefault="00123562" w:rsidP="00716607">
      <w:pPr>
        <w:pStyle w:val="a4"/>
        <w:numPr>
          <w:ilvl w:val="0"/>
          <w:numId w:val="5"/>
        </w:numPr>
        <w:ind w:left="0" w:firstLine="567"/>
        <w:jc w:val="both"/>
        <w:rPr>
          <w:rFonts w:ascii="Times New Roman" w:hAnsi="Times New Roman"/>
          <w:sz w:val="28"/>
          <w:szCs w:val="28"/>
        </w:rPr>
      </w:pPr>
      <w:r w:rsidRPr="00716967">
        <w:rPr>
          <w:rFonts w:ascii="Times New Roman" w:hAnsi="Times New Roman"/>
          <w:sz w:val="28"/>
          <w:szCs w:val="28"/>
          <w:lang w:val="kk-KZ"/>
        </w:rPr>
        <w:t>Поставщик</w:t>
      </w:r>
      <w:r w:rsidR="000F46F7" w:rsidRPr="00716967">
        <w:rPr>
          <w:rFonts w:ascii="Times New Roman" w:hAnsi="Times New Roman"/>
          <w:sz w:val="28"/>
          <w:szCs w:val="28"/>
          <w:lang w:val="kk-KZ"/>
        </w:rPr>
        <w:t xml:space="preserve"> предоставляет доступ в активный чат (</w:t>
      </w:r>
      <w:r w:rsidR="000F46F7" w:rsidRPr="00716967">
        <w:rPr>
          <w:rFonts w:ascii="Times New Roman" w:hAnsi="Times New Roman"/>
          <w:sz w:val="28"/>
          <w:szCs w:val="28"/>
          <w:lang w:val="en-US"/>
        </w:rPr>
        <w:t>Telegram</w:t>
      </w:r>
      <w:r w:rsidR="000F46F7" w:rsidRPr="00716967">
        <w:rPr>
          <w:rFonts w:ascii="Times New Roman" w:hAnsi="Times New Roman"/>
          <w:sz w:val="28"/>
          <w:szCs w:val="28"/>
        </w:rPr>
        <w:t xml:space="preserve"> или </w:t>
      </w:r>
      <w:r w:rsidR="000F46F7" w:rsidRPr="00716967">
        <w:rPr>
          <w:rFonts w:ascii="Times New Roman" w:hAnsi="Times New Roman"/>
          <w:sz w:val="28"/>
          <w:szCs w:val="28"/>
          <w:lang w:val="en-US"/>
        </w:rPr>
        <w:t>WhatsApp</w:t>
      </w:r>
      <w:r w:rsidR="000F46F7" w:rsidRPr="00716967">
        <w:rPr>
          <w:rFonts w:ascii="Times New Roman" w:hAnsi="Times New Roman"/>
          <w:sz w:val="28"/>
          <w:szCs w:val="28"/>
        </w:rPr>
        <w:t>) для получения оперативных консультаций</w:t>
      </w:r>
      <w:r w:rsidR="004C2860" w:rsidRPr="00716967">
        <w:rPr>
          <w:rFonts w:ascii="Times New Roman" w:hAnsi="Times New Roman"/>
          <w:sz w:val="28"/>
          <w:szCs w:val="28"/>
        </w:rPr>
        <w:t>.</w:t>
      </w:r>
    </w:p>
    <w:p w14:paraId="7978421D" w14:textId="1CCB23DE" w:rsidR="000F46F7" w:rsidRPr="00716967" w:rsidRDefault="00123562" w:rsidP="00716607">
      <w:pPr>
        <w:pStyle w:val="a6"/>
        <w:numPr>
          <w:ilvl w:val="0"/>
          <w:numId w:val="5"/>
        </w:numPr>
        <w:ind w:left="0" w:firstLine="567"/>
        <w:jc w:val="both"/>
        <w:rPr>
          <w:rFonts w:ascii="Times New Roman" w:hAnsi="Times New Roman"/>
          <w:sz w:val="28"/>
          <w:szCs w:val="28"/>
          <w:lang w:val="kk-KZ"/>
        </w:rPr>
      </w:pPr>
      <w:r w:rsidRPr="00716967">
        <w:rPr>
          <w:rFonts w:ascii="Times New Roman" w:hAnsi="Times New Roman"/>
          <w:sz w:val="28"/>
          <w:szCs w:val="28"/>
          <w:lang w:val="kk-KZ"/>
        </w:rPr>
        <w:t>Поставщик</w:t>
      </w:r>
      <w:r w:rsidR="000F46F7" w:rsidRPr="00716967">
        <w:rPr>
          <w:rFonts w:ascii="Times New Roman" w:hAnsi="Times New Roman"/>
          <w:sz w:val="28"/>
          <w:szCs w:val="28"/>
          <w:lang w:val="kk-KZ"/>
        </w:rPr>
        <w:t xml:space="preserve"> предоставляет </w:t>
      </w:r>
      <w:r w:rsidRPr="00716967">
        <w:rPr>
          <w:rFonts w:ascii="Times New Roman" w:hAnsi="Times New Roman"/>
          <w:sz w:val="28"/>
          <w:szCs w:val="28"/>
          <w:lang w:val="kk-KZ"/>
        </w:rPr>
        <w:t>данные для получения консультаций через электронную почту преподавателя, который г</w:t>
      </w:r>
      <w:r w:rsidR="00CE0171" w:rsidRPr="00716967">
        <w:rPr>
          <w:rFonts w:ascii="Times New Roman" w:hAnsi="Times New Roman"/>
          <w:sz w:val="28"/>
          <w:szCs w:val="28"/>
          <w:lang w:val="kk-KZ"/>
        </w:rPr>
        <w:t>а</w:t>
      </w:r>
      <w:r w:rsidRPr="00716967">
        <w:rPr>
          <w:rFonts w:ascii="Times New Roman" w:hAnsi="Times New Roman"/>
          <w:sz w:val="28"/>
          <w:szCs w:val="28"/>
          <w:lang w:val="kk-KZ"/>
        </w:rPr>
        <w:t>рантирует своевременные и корректные ответы на все вопросы, связанные с закупками. Вопросы должны быть рассмотрены и даны ответы в письменной форме в срок не более 1 рабочего дня</w:t>
      </w:r>
      <w:r w:rsidR="004C2860" w:rsidRPr="00716967">
        <w:rPr>
          <w:rFonts w:ascii="Times New Roman" w:hAnsi="Times New Roman"/>
          <w:sz w:val="28"/>
          <w:szCs w:val="28"/>
          <w:lang w:val="kk-KZ"/>
        </w:rPr>
        <w:t xml:space="preserve">. </w:t>
      </w:r>
    </w:p>
    <w:p w14:paraId="4C681AA6" w14:textId="77777777" w:rsidR="005E6E74" w:rsidRPr="00716967" w:rsidRDefault="005E6E74" w:rsidP="00716607">
      <w:pPr>
        <w:pStyle w:val="a6"/>
        <w:numPr>
          <w:ilvl w:val="0"/>
          <w:numId w:val="5"/>
        </w:numPr>
        <w:ind w:left="0" w:firstLine="567"/>
        <w:jc w:val="both"/>
        <w:rPr>
          <w:rFonts w:ascii="Times New Roman" w:hAnsi="Times New Roman"/>
          <w:color w:val="000000"/>
          <w:sz w:val="28"/>
          <w:szCs w:val="28"/>
        </w:rPr>
      </w:pPr>
      <w:r w:rsidRPr="00716967">
        <w:rPr>
          <w:rFonts w:ascii="Times New Roman" w:hAnsi="Times New Roman"/>
          <w:color w:val="000000"/>
          <w:sz w:val="28"/>
          <w:szCs w:val="28"/>
        </w:rPr>
        <w:lastRenderedPageBreak/>
        <w:t>Поставщик предоставляет годовое сопровождение в части консультаций работников Заказчика по возникающим вопросам государственных закупок.</w:t>
      </w:r>
    </w:p>
    <w:p w14:paraId="50D3307D" w14:textId="33B4CECB" w:rsidR="005E6E74" w:rsidRPr="00716967" w:rsidRDefault="005E6E74" w:rsidP="00716607">
      <w:pPr>
        <w:pStyle w:val="a6"/>
        <w:numPr>
          <w:ilvl w:val="0"/>
          <w:numId w:val="5"/>
        </w:numPr>
        <w:ind w:left="0" w:firstLine="567"/>
        <w:jc w:val="both"/>
        <w:rPr>
          <w:rFonts w:ascii="Times New Roman" w:hAnsi="Times New Roman"/>
          <w:color w:val="000000"/>
          <w:sz w:val="28"/>
          <w:szCs w:val="28"/>
        </w:rPr>
      </w:pPr>
      <w:r w:rsidRPr="00716967">
        <w:rPr>
          <w:rFonts w:ascii="Times New Roman" w:hAnsi="Times New Roman"/>
          <w:color w:val="000000"/>
          <w:sz w:val="28"/>
          <w:szCs w:val="28"/>
        </w:rPr>
        <w:t xml:space="preserve">Поставщик по завершению семинара должен предоставить работнику Заказчика </w:t>
      </w:r>
      <w:r w:rsidR="00CE0171" w:rsidRPr="00716967">
        <w:rPr>
          <w:rFonts w:ascii="Times New Roman" w:hAnsi="Times New Roman"/>
          <w:color w:val="000000"/>
          <w:sz w:val="28"/>
          <w:szCs w:val="28"/>
        </w:rPr>
        <w:t xml:space="preserve">именной </w:t>
      </w:r>
      <w:r w:rsidRPr="00716967">
        <w:rPr>
          <w:rFonts w:ascii="Times New Roman" w:hAnsi="Times New Roman"/>
          <w:color w:val="000000"/>
          <w:sz w:val="28"/>
          <w:szCs w:val="28"/>
        </w:rPr>
        <w:t>сертификат, подтверждающий успешное прослушивание семинара.</w:t>
      </w:r>
    </w:p>
    <w:p w14:paraId="743910F0" w14:textId="344DAB80" w:rsidR="000F46F7" w:rsidRPr="00716967" w:rsidRDefault="004C2860" w:rsidP="00716607">
      <w:pPr>
        <w:pStyle w:val="a6"/>
        <w:widowControl/>
        <w:numPr>
          <w:ilvl w:val="0"/>
          <w:numId w:val="5"/>
        </w:numPr>
        <w:tabs>
          <w:tab w:val="left" w:pos="0"/>
          <w:tab w:val="left" w:pos="851"/>
          <w:tab w:val="left" w:pos="1276"/>
        </w:tabs>
        <w:autoSpaceDE/>
        <w:autoSpaceDN/>
        <w:adjustRightInd/>
        <w:ind w:left="0" w:firstLine="567"/>
        <w:jc w:val="both"/>
        <w:rPr>
          <w:rFonts w:ascii="Times New Roman" w:hAnsi="Times New Roman"/>
          <w:color w:val="000000" w:themeColor="text1"/>
          <w:sz w:val="28"/>
          <w:szCs w:val="28"/>
        </w:rPr>
      </w:pPr>
      <w:r w:rsidRPr="00716967">
        <w:rPr>
          <w:rFonts w:ascii="Times New Roman" w:hAnsi="Times New Roman"/>
          <w:color w:val="000000" w:themeColor="text1"/>
          <w:sz w:val="28"/>
          <w:szCs w:val="28"/>
        </w:rPr>
        <w:t xml:space="preserve">Поставщик обеспечивает проведение семинара в оборудованной аудитории и оснащенной партами, в зале должен быть проектор и все необходимое для </w:t>
      </w:r>
      <w:r w:rsidR="00CE0171" w:rsidRPr="00716967">
        <w:rPr>
          <w:rFonts w:ascii="Times New Roman" w:hAnsi="Times New Roman"/>
          <w:color w:val="000000" w:themeColor="text1"/>
          <w:sz w:val="28"/>
          <w:szCs w:val="28"/>
        </w:rPr>
        <w:t>проведения семинара с соблюдением всех санитарных норм</w:t>
      </w:r>
      <w:r w:rsidRPr="00716967">
        <w:rPr>
          <w:rFonts w:ascii="Times New Roman" w:hAnsi="Times New Roman"/>
          <w:color w:val="000000" w:themeColor="text1"/>
          <w:sz w:val="28"/>
          <w:szCs w:val="28"/>
        </w:rPr>
        <w:t>.</w:t>
      </w:r>
    </w:p>
    <w:p w14:paraId="22E7BC19" w14:textId="6115FD94" w:rsidR="004C2860" w:rsidRPr="00716967" w:rsidRDefault="004C2860" w:rsidP="00716607">
      <w:pPr>
        <w:pStyle w:val="a6"/>
        <w:widowControl/>
        <w:numPr>
          <w:ilvl w:val="0"/>
          <w:numId w:val="5"/>
        </w:numPr>
        <w:tabs>
          <w:tab w:val="left" w:pos="0"/>
          <w:tab w:val="left" w:pos="851"/>
          <w:tab w:val="left" w:pos="1276"/>
        </w:tabs>
        <w:autoSpaceDE/>
        <w:autoSpaceDN/>
        <w:adjustRightInd/>
        <w:ind w:left="0" w:firstLine="567"/>
        <w:jc w:val="both"/>
        <w:rPr>
          <w:rFonts w:ascii="Times New Roman" w:hAnsi="Times New Roman"/>
          <w:color w:val="000000" w:themeColor="text1"/>
          <w:sz w:val="28"/>
          <w:szCs w:val="28"/>
        </w:rPr>
      </w:pPr>
      <w:r w:rsidRPr="00716967">
        <w:rPr>
          <w:rFonts w:ascii="Times New Roman" w:hAnsi="Times New Roman"/>
          <w:color w:val="000000" w:themeColor="text1"/>
          <w:sz w:val="28"/>
          <w:szCs w:val="28"/>
        </w:rPr>
        <w:t xml:space="preserve">Поставщик обеспечивает </w:t>
      </w:r>
      <w:r w:rsidR="00CE0171" w:rsidRPr="00716967">
        <w:rPr>
          <w:rFonts w:ascii="Times New Roman" w:hAnsi="Times New Roman"/>
          <w:color w:val="000000" w:themeColor="text1"/>
          <w:sz w:val="28"/>
          <w:szCs w:val="28"/>
        </w:rPr>
        <w:t>питание</w:t>
      </w:r>
      <w:r w:rsidR="00374435">
        <w:rPr>
          <w:rFonts w:ascii="Times New Roman" w:hAnsi="Times New Roman"/>
          <w:color w:val="000000" w:themeColor="text1"/>
          <w:sz w:val="28"/>
          <w:szCs w:val="28"/>
          <w:lang w:val="kk-KZ"/>
        </w:rPr>
        <w:t>м</w:t>
      </w:r>
      <w:r w:rsidR="00CE0171" w:rsidRPr="00716967">
        <w:rPr>
          <w:rFonts w:ascii="Times New Roman" w:hAnsi="Times New Roman"/>
          <w:color w:val="000000" w:themeColor="text1"/>
          <w:sz w:val="28"/>
          <w:szCs w:val="28"/>
        </w:rPr>
        <w:t xml:space="preserve"> в течение дня, а именно кофе-брейк и бизнес-ланч.</w:t>
      </w:r>
    </w:p>
    <w:p w14:paraId="62E35B1F" w14:textId="711B3368" w:rsidR="00B810F6" w:rsidRPr="00716967" w:rsidRDefault="00D32D3F" w:rsidP="00716967">
      <w:pPr>
        <w:widowControl/>
        <w:tabs>
          <w:tab w:val="left" w:pos="0"/>
          <w:tab w:val="left" w:pos="851"/>
          <w:tab w:val="left" w:pos="1276"/>
        </w:tabs>
        <w:autoSpaceDE/>
        <w:autoSpaceDN/>
        <w:adjustRightInd/>
        <w:ind w:firstLine="567"/>
        <w:jc w:val="both"/>
        <w:rPr>
          <w:rFonts w:ascii="Times New Roman" w:hAnsi="Times New Roman"/>
          <w:b/>
          <w:color w:val="000000" w:themeColor="text1"/>
          <w:sz w:val="28"/>
          <w:szCs w:val="28"/>
          <w:lang w:val="kk-KZ"/>
        </w:rPr>
      </w:pPr>
      <w:r w:rsidRPr="002A432C">
        <w:rPr>
          <w:rFonts w:ascii="Times New Roman" w:hAnsi="Times New Roman"/>
          <w:color w:val="000000" w:themeColor="text1"/>
          <w:sz w:val="28"/>
          <w:szCs w:val="28"/>
        </w:rPr>
        <w:t xml:space="preserve">Место </w:t>
      </w:r>
      <w:r w:rsidR="002A432C" w:rsidRPr="002A432C">
        <w:rPr>
          <w:rFonts w:ascii="Times New Roman" w:hAnsi="Times New Roman"/>
          <w:color w:val="000000" w:themeColor="text1"/>
          <w:sz w:val="28"/>
          <w:szCs w:val="28"/>
          <w:lang w:val="kk-KZ"/>
        </w:rPr>
        <w:t xml:space="preserve">участия в </w:t>
      </w:r>
      <w:r w:rsidRPr="002A432C">
        <w:rPr>
          <w:rFonts w:ascii="Times New Roman" w:hAnsi="Times New Roman"/>
          <w:color w:val="000000" w:themeColor="text1"/>
          <w:sz w:val="28"/>
          <w:szCs w:val="28"/>
        </w:rPr>
        <w:t>семинар</w:t>
      </w:r>
      <w:r w:rsidR="002A432C" w:rsidRPr="002A432C">
        <w:rPr>
          <w:rFonts w:ascii="Times New Roman" w:hAnsi="Times New Roman"/>
          <w:color w:val="000000" w:themeColor="text1"/>
          <w:sz w:val="28"/>
          <w:szCs w:val="28"/>
          <w:lang w:val="kk-KZ"/>
        </w:rPr>
        <w:t>е</w:t>
      </w:r>
      <w:r w:rsidRPr="002A432C">
        <w:rPr>
          <w:rFonts w:ascii="Times New Roman" w:hAnsi="Times New Roman"/>
          <w:color w:val="000000" w:themeColor="text1"/>
          <w:sz w:val="28"/>
          <w:szCs w:val="28"/>
        </w:rPr>
        <w:t>:</w:t>
      </w:r>
      <w:r w:rsidRPr="00716967">
        <w:rPr>
          <w:rFonts w:ascii="Times New Roman" w:hAnsi="Times New Roman"/>
          <w:color w:val="000000" w:themeColor="text1"/>
          <w:sz w:val="28"/>
          <w:szCs w:val="28"/>
        </w:rPr>
        <w:t xml:space="preserve"> </w:t>
      </w:r>
      <w:r w:rsidR="002A432C">
        <w:rPr>
          <w:rFonts w:ascii="Times New Roman" w:hAnsi="Times New Roman"/>
          <w:color w:val="000000" w:themeColor="text1"/>
          <w:sz w:val="28"/>
          <w:szCs w:val="28"/>
          <w:lang w:val="kk-KZ"/>
        </w:rPr>
        <w:t xml:space="preserve">на территории </w:t>
      </w:r>
      <w:r w:rsidR="0078316F" w:rsidRPr="00716967">
        <w:rPr>
          <w:rFonts w:ascii="Times New Roman" w:hAnsi="Times New Roman"/>
          <w:color w:val="000000" w:themeColor="text1"/>
          <w:sz w:val="28"/>
          <w:szCs w:val="28"/>
          <w:lang w:val="kk-KZ"/>
        </w:rPr>
        <w:t>г. Алматы.</w:t>
      </w:r>
      <w:r w:rsidR="000B0D29" w:rsidRPr="00716967">
        <w:rPr>
          <w:rFonts w:ascii="Times New Roman" w:hAnsi="Times New Roman"/>
          <w:b/>
          <w:color w:val="000000" w:themeColor="text1"/>
          <w:sz w:val="28"/>
          <w:szCs w:val="28"/>
          <w:lang w:val="kk-KZ"/>
        </w:rPr>
        <w:t xml:space="preserve"> </w:t>
      </w:r>
    </w:p>
    <w:bookmarkEnd w:id="0"/>
    <w:p w14:paraId="7E621750" w14:textId="77777777" w:rsidR="00165BDE" w:rsidRDefault="00165BDE"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77EBB81E" w14:textId="68E2DE15" w:rsidR="00165BDE" w:rsidRDefault="00165BDE"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626EC77C" w14:textId="4EE7C38D"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2C45DA75" w14:textId="0EDA7301"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6D7A9F30" w14:textId="1439ECA0"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0D377717" w14:textId="23E07357"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74B59D1B" w14:textId="7659001A"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4F65E9D8" w14:textId="13C8DBD0"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1BA573F6" w14:textId="355E5D17"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00260218" w14:textId="4D2AF1D0"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038BA105" w14:textId="1EACE043"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69241A97" w14:textId="291D1229"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5B4E79AC" w14:textId="6C9E9FF6"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1C6B9076" w14:textId="6591CE84"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25AC7B04" w14:textId="64F812DB"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1BF84390" w14:textId="1E44A349"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4A38F54B" w14:textId="06272CEB"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27F2F1B7" w14:textId="2E2FB1C1"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76C2FC65" w14:textId="3159B33E"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593E1170" w14:textId="3D2FCD34"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6DE023B9" w14:textId="4AC75642"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5C450B19" w14:textId="5FC7B837"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0BF2F2AC" w14:textId="0254580D"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78C29A99" w14:textId="5CB1E268"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2F47A63F" w14:textId="6AC17907"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1B4CFFF3" w14:textId="7403D129"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517C0176" w14:textId="6FB45563"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743CAD6C" w14:textId="77777777" w:rsidR="000F387F" w:rsidRDefault="000F387F"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463543A5" w14:textId="0470FAF8"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7D58B064" w14:textId="4E73E44A"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4F09BD61" w14:textId="7F38EEE9" w:rsidR="00374435" w:rsidRDefault="00374435"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4632627F" w14:textId="15F973BD" w:rsidR="00F43116" w:rsidRDefault="00F43116"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1DD9C5B8" w14:textId="4682F631" w:rsidR="00F43116" w:rsidRDefault="00F43116"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292B812E" w14:textId="05079137" w:rsidR="00F43116" w:rsidRDefault="00F43116"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0E5A93BF" w14:textId="77777777" w:rsidR="00F43116" w:rsidRDefault="00F43116"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5D1720EC" w14:textId="1425599E" w:rsidR="00B76D2F" w:rsidRDefault="00B76D2F" w:rsidP="00D95E5A">
      <w:pPr>
        <w:pStyle w:val="a6"/>
        <w:tabs>
          <w:tab w:val="left" w:pos="0"/>
          <w:tab w:val="left" w:pos="1276"/>
        </w:tabs>
        <w:ind w:left="0" w:firstLine="851"/>
        <w:jc w:val="center"/>
        <w:rPr>
          <w:rFonts w:ascii="Times New Roman" w:hAnsi="Times New Roman"/>
          <w:b/>
          <w:color w:val="000000" w:themeColor="text1"/>
          <w:sz w:val="28"/>
          <w:szCs w:val="28"/>
          <w:lang w:val="kk-KZ"/>
        </w:rPr>
      </w:pPr>
      <w:r w:rsidRPr="00716967">
        <w:rPr>
          <w:rFonts w:ascii="Times New Roman" w:hAnsi="Times New Roman"/>
          <w:b/>
          <w:color w:val="000000" w:themeColor="text1"/>
          <w:sz w:val="28"/>
          <w:szCs w:val="28"/>
          <w:lang w:val="kk-KZ"/>
        </w:rPr>
        <w:lastRenderedPageBreak/>
        <w:t xml:space="preserve">Қызметтердің техникалық </w:t>
      </w:r>
      <w:r w:rsidR="00D95E5A">
        <w:rPr>
          <w:rFonts w:ascii="Times New Roman" w:hAnsi="Times New Roman"/>
          <w:b/>
          <w:color w:val="000000" w:themeColor="text1"/>
          <w:sz w:val="28"/>
          <w:szCs w:val="28"/>
          <w:lang w:val="kk-KZ"/>
        </w:rPr>
        <w:t>ерекшелігі</w:t>
      </w:r>
    </w:p>
    <w:p w14:paraId="0F7A173B" w14:textId="77777777" w:rsidR="00A055CA" w:rsidRPr="00716967" w:rsidRDefault="00A055CA" w:rsidP="00D95E5A">
      <w:pPr>
        <w:pStyle w:val="a6"/>
        <w:tabs>
          <w:tab w:val="left" w:pos="0"/>
          <w:tab w:val="left" w:pos="1276"/>
        </w:tabs>
        <w:ind w:left="0" w:firstLine="851"/>
        <w:jc w:val="center"/>
        <w:rPr>
          <w:rFonts w:ascii="Times New Roman" w:hAnsi="Times New Roman"/>
          <w:b/>
          <w:color w:val="000000" w:themeColor="text1"/>
          <w:sz w:val="28"/>
          <w:szCs w:val="28"/>
          <w:lang w:val="kk-KZ"/>
        </w:rPr>
      </w:pPr>
    </w:p>
    <w:p w14:paraId="5AAE3738" w14:textId="5C2CC10C" w:rsidR="00A055CA" w:rsidRPr="00A055CA" w:rsidRDefault="00A055CA" w:rsidP="00A055CA">
      <w:pPr>
        <w:pStyle w:val="a6"/>
        <w:tabs>
          <w:tab w:val="left" w:pos="0"/>
          <w:tab w:val="left" w:pos="1276"/>
        </w:tabs>
        <w:ind w:left="0" w:firstLine="851"/>
        <w:jc w:val="both"/>
        <w:rPr>
          <w:rFonts w:ascii="Times New Roman" w:hAnsi="Times New Roman"/>
          <w:color w:val="000000" w:themeColor="text1"/>
          <w:sz w:val="28"/>
          <w:szCs w:val="28"/>
          <w:lang w:val="kk-KZ"/>
        </w:rPr>
      </w:pPr>
      <w:r w:rsidRPr="00A055CA">
        <w:rPr>
          <w:rFonts w:ascii="Times New Roman" w:hAnsi="Times New Roman"/>
          <w:b/>
          <w:color w:val="000000" w:themeColor="text1"/>
          <w:sz w:val="28"/>
          <w:szCs w:val="28"/>
          <w:lang w:val="kk-KZ"/>
        </w:rPr>
        <w:t>«Мемлекеттік сатып алу»</w:t>
      </w:r>
      <w:r w:rsidRPr="00A055CA">
        <w:rPr>
          <w:rFonts w:ascii="Times New Roman" w:hAnsi="Times New Roman"/>
          <w:color w:val="000000" w:themeColor="text1"/>
          <w:sz w:val="28"/>
          <w:szCs w:val="28"/>
          <w:lang w:val="kk-KZ"/>
        </w:rPr>
        <w:t xml:space="preserve"> семинарында </w:t>
      </w:r>
      <w:r w:rsidR="002A432C">
        <w:rPr>
          <w:rFonts w:ascii="Times New Roman" w:hAnsi="Times New Roman"/>
          <w:color w:val="000000" w:themeColor="text1"/>
          <w:sz w:val="28"/>
          <w:szCs w:val="28"/>
          <w:lang w:val="kk-KZ"/>
        </w:rPr>
        <w:t xml:space="preserve">қызметкерлерді </w:t>
      </w:r>
      <w:r w:rsidRPr="00A055CA">
        <w:rPr>
          <w:rFonts w:ascii="Times New Roman" w:hAnsi="Times New Roman"/>
          <w:color w:val="000000" w:themeColor="text1"/>
          <w:sz w:val="28"/>
          <w:szCs w:val="28"/>
          <w:lang w:val="kk-KZ"/>
        </w:rPr>
        <w:t xml:space="preserve">оқыту </w:t>
      </w:r>
      <w:r w:rsidR="002A432C">
        <w:rPr>
          <w:rFonts w:ascii="Times New Roman" w:hAnsi="Times New Roman"/>
          <w:color w:val="000000" w:themeColor="text1"/>
          <w:sz w:val="28"/>
          <w:szCs w:val="28"/>
          <w:lang w:val="kk-KZ"/>
        </w:rPr>
        <w:t xml:space="preserve">бойынша </w:t>
      </w:r>
      <w:r w:rsidRPr="00A055CA">
        <w:rPr>
          <w:rFonts w:ascii="Times New Roman" w:hAnsi="Times New Roman"/>
          <w:color w:val="000000" w:themeColor="text1"/>
          <w:sz w:val="28"/>
          <w:szCs w:val="28"/>
          <w:lang w:val="kk-KZ"/>
        </w:rPr>
        <w:t xml:space="preserve">қызметтер </w:t>
      </w:r>
      <w:r w:rsidRPr="005A369E">
        <w:rPr>
          <w:rFonts w:ascii="Times New Roman" w:hAnsi="Times New Roman"/>
          <w:i/>
          <w:color w:val="000000" w:themeColor="text1"/>
          <w:sz w:val="28"/>
          <w:szCs w:val="28"/>
          <w:lang w:val="kk-KZ"/>
        </w:rPr>
        <w:t>(Бұдан әрі - қызметтер)</w:t>
      </w:r>
      <w:r w:rsidRPr="00A055CA">
        <w:rPr>
          <w:rFonts w:ascii="Times New Roman" w:hAnsi="Times New Roman"/>
          <w:color w:val="000000" w:themeColor="text1"/>
          <w:sz w:val="28"/>
          <w:szCs w:val="28"/>
          <w:lang w:val="kk-KZ"/>
        </w:rPr>
        <w:t xml:space="preserve"> семинарды күндізгі </w:t>
      </w:r>
      <w:r w:rsidRPr="00A055CA">
        <w:rPr>
          <w:rFonts w:ascii="Times New Roman" w:hAnsi="Times New Roman"/>
          <w:b/>
          <w:color w:val="000000" w:themeColor="text1"/>
          <w:sz w:val="28"/>
          <w:szCs w:val="28"/>
          <w:lang w:val="kk-KZ"/>
        </w:rPr>
        <w:t>(офлайн) нысанда</w:t>
      </w:r>
      <w:r w:rsidRPr="00A055CA">
        <w:rPr>
          <w:rFonts w:ascii="Times New Roman" w:hAnsi="Times New Roman"/>
          <w:color w:val="000000" w:themeColor="text1"/>
          <w:sz w:val="28"/>
          <w:szCs w:val="28"/>
          <w:lang w:val="kk-KZ"/>
        </w:rPr>
        <w:t xml:space="preserve"> қамтуға тиіс.</w:t>
      </w:r>
    </w:p>
    <w:p w14:paraId="68894B17" w14:textId="10ECE823" w:rsidR="00A055CA" w:rsidRPr="00A055CA" w:rsidRDefault="00A055CA" w:rsidP="00A055CA">
      <w:pPr>
        <w:pStyle w:val="a6"/>
        <w:tabs>
          <w:tab w:val="left" w:pos="0"/>
          <w:tab w:val="left" w:pos="1276"/>
        </w:tabs>
        <w:ind w:left="0" w:firstLine="851"/>
        <w:jc w:val="both"/>
        <w:rPr>
          <w:rFonts w:ascii="Times New Roman" w:hAnsi="Times New Roman"/>
          <w:b/>
          <w:color w:val="000000" w:themeColor="text1"/>
          <w:sz w:val="28"/>
          <w:szCs w:val="28"/>
          <w:lang w:val="kk-KZ"/>
        </w:rPr>
      </w:pPr>
      <w:r w:rsidRPr="00A055CA">
        <w:rPr>
          <w:rFonts w:ascii="Times New Roman" w:hAnsi="Times New Roman"/>
          <w:color w:val="000000" w:themeColor="text1"/>
          <w:sz w:val="28"/>
          <w:szCs w:val="28"/>
          <w:lang w:val="kk-KZ"/>
        </w:rPr>
        <w:t xml:space="preserve">Тапсырыс берушінің қызметкерлерінің, қатысушыларының саны </w:t>
      </w:r>
      <w:r w:rsidR="00165BDE">
        <w:rPr>
          <w:rFonts w:ascii="Times New Roman" w:hAnsi="Times New Roman"/>
          <w:b/>
          <w:color w:val="000000" w:themeColor="text1"/>
          <w:sz w:val="28"/>
          <w:szCs w:val="28"/>
          <w:lang w:val="kk-KZ"/>
        </w:rPr>
        <w:t>4</w:t>
      </w:r>
      <w:r w:rsidRPr="00A055CA">
        <w:rPr>
          <w:rFonts w:ascii="Times New Roman" w:hAnsi="Times New Roman"/>
          <w:b/>
          <w:color w:val="000000" w:themeColor="text1"/>
          <w:sz w:val="28"/>
          <w:szCs w:val="28"/>
          <w:lang w:val="kk-KZ"/>
        </w:rPr>
        <w:t xml:space="preserve"> (</w:t>
      </w:r>
      <w:r w:rsidR="00165BDE">
        <w:rPr>
          <w:rFonts w:ascii="Times New Roman" w:hAnsi="Times New Roman"/>
          <w:b/>
          <w:color w:val="000000" w:themeColor="text1"/>
          <w:sz w:val="28"/>
          <w:szCs w:val="28"/>
          <w:lang w:val="kk-KZ"/>
        </w:rPr>
        <w:t>төрт</w:t>
      </w:r>
      <w:r w:rsidRPr="00A055CA">
        <w:rPr>
          <w:rFonts w:ascii="Times New Roman" w:hAnsi="Times New Roman"/>
          <w:b/>
          <w:color w:val="000000" w:themeColor="text1"/>
          <w:sz w:val="28"/>
          <w:szCs w:val="28"/>
          <w:lang w:val="kk-KZ"/>
        </w:rPr>
        <w:t>) адам.</w:t>
      </w:r>
      <w:bookmarkStart w:id="1" w:name="_GoBack"/>
      <w:bookmarkEnd w:id="1"/>
    </w:p>
    <w:p w14:paraId="761292D6" w14:textId="77777777" w:rsidR="00A055CA" w:rsidRPr="00A055CA" w:rsidRDefault="00A055CA" w:rsidP="00A055CA">
      <w:pPr>
        <w:pStyle w:val="a6"/>
        <w:tabs>
          <w:tab w:val="left" w:pos="0"/>
          <w:tab w:val="left" w:pos="1276"/>
        </w:tabs>
        <w:ind w:left="0" w:firstLine="851"/>
        <w:jc w:val="both"/>
        <w:rPr>
          <w:rFonts w:ascii="Times New Roman" w:hAnsi="Times New Roman"/>
          <w:color w:val="000000" w:themeColor="text1"/>
          <w:sz w:val="28"/>
          <w:szCs w:val="28"/>
          <w:lang w:val="kk-KZ"/>
        </w:rPr>
      </w:pPr>
      <w:r w:rsidRPr="00A055CA">
        <w:rPr>
          <w:rFonts w:ascii="Times New Roman" w:hAnsi="Times New Roman"/>
          <w:color w:val="000000" w:themeColor="text1"/>
          <w:sz w:val="28"/>
          <w:szCs w:val="28"/>
          <w:lang w:val="kk-KZ"/>
        </w:rPr>
        <w:t>Офлайн форматы (күндізгі оқу түрі).</w:t>
      </w:r>
    </w:p>
    <w:p w14:paraId="419801A5" w14:textId="2CC7297F" w:rsidR="00A055CA" w:rsidRPr="00A055CA" w:rsidRDefault="00A055CA" w:rsidP="00A055CA">
      <w:pPr>
        <w:pStyle w:val="a6"/>
        <w:tabs>
          <w:tab w:val="left" w:pos="0"/>
          <w:tab w:val="left" w:pos="1276"/>
        </w:tabs>
        <w:ind w:left="0" w:firstLine="851"/>
        <w:jc w:val="both"/>
        <w:rPr>
          <w:rFonts w:ascii="Times New Roman" w:hAnsi="Times New Roman"/>
          <w:color w:val="000000" w:themeColor="text1"/>
          <w:sz w:val="28"/>
          <w:szCs w:val="28"/>
          <w:lang w:val="kk-KZ"/>
        </w:rPr>
      </w:pPr>
      <w:r w:rsidRPr="00A055CA">
        <w:rPr>
          <w:rFonts w:ascii="Times New Roman" w:hAnsi="Times New Roman"/>
          <w:color w:val="000000" w:themeColor="text1"/>
          <w:sz w:val="28"/>
          <w:szCs w:val="28"/>
          <w:lang w:val="kk-KZ"/>
        </w:rPr>
        <w:t xml:space="preserve">Семинардың ұзақтығы кемінде </w:t>
      </w:r>
      <w:r w:rsidR="00760A6B">
        <w:rPr>
          <w:rFonts w:ascii="Times New Roman" w:hAnsi="Times New Roman"/>
          <w:color w:val="000000" w:themeColor="text1"/>
          <w:sz w:val="28"/>
          <w:szCs w:val="28"/>
          <w:lang w:val="kk-KZ"/>
        </w:rPr>
        <w:t>16</w:t>
      </w:r>
      <w:r w:rsidRPr="00A055CA">
        <w:rPr>
          <w:rFonts w:ascii="Times New Roman" w:hAnsi="Times New Roman"/>
          <w:color w:val="000000" w:themeColor="text1"/>
          <w:sz w:val="28"/>
          <w:szCs w:val="28"/>
          <w:lang w:val="kk-KZ"/>
        </w:rPr>
        <w:t xml:space="preserve"> (</w:t>
      </w:r>
      <w:r w:rsidR="00760A6B">
        <w:rPr>
          <w:rFonts w:ascii="Times New Roman" w:hAnsi="Times New Roman"/>
          <w:color w:val="000000" w:themeColor="text1"/>
          <w:sz w:val="28"/>
          <w:szCs w:val="28"/>
          <w:lang w:val="kk-KZ"/>
        </w:rPr>
        <w:t>Он алты</w:t>
      </w:r>
      <w:r w:rsidRPr="00A055CA">
        <w:rPr>
          <w:rFonts w:ascii="Times New Roman" w:hAnsi="Times New Roman"/>
          <w:color w:val="000000" w:themeColor="text1"/>
          <w:sz w:val="28"/>
          <w:szCs w:val="28"/>
          <w:lang w:val="kk-KZ"/>
        </w:rPr>
        <w:t xml:space="preserve">) академиялық сағат және кем дегенде </w:t>
      </w:r>
      <w:r w:rsidRPr="0055149E">
        <w:rPr>
          <w:rFonts w:ascii="Times New Roman" w:hAnsi="Times New Roman"/>
          <w:i/>
          <w:color w:val="000000" w:themeColor="text1"/>
          <w:sz w:val="28"/>
          <w:szCs w:val="28"/>
          <w:lang w:val="kk-KZ"/>
        </w:rPr>
        <w:t>мынадай тақырыптарды</w:t>
      </w:r>
      <w:r w:rsidRPr="00A055CA">
        <w:rPr>
          <w:rFonts w:ascii="Times New Roman" w:hAnsi="Times New Roman"/>
          <w:color w:val="000000" w:themeColor="text1"/>
          <w:sz w:val="28"/>
          <w:szCs w:val="28"/>
          <w:lang w:val="kk-KZ"/>
        </w:rPr>
        <w:t xml:space="preserve"> қамтуы тиіс:</w:t>
      </w:r>
    </w:p>
    <w:p w14:paraId="6BC215AB" w14:textId="77777777" w:rsidR="006F0A5D" w:rsidRPr="00CF741D" w:rsidRDefault="006F0A5D" w:rsidP="00CF741D">
      <w:pPr>
        <w:pStyle w:val="a6"/>
        <w:tabs>
          <w:tab w:val="left" w:pos="0"/>
          <w:tab w:val="left" w:pos="1276"/>
        </w:tabs>
        <w:ind w:left="0" w:firstLine="851"/>
        <w:jc w:val="both"/>
        <w:rPr>
          <w:rFonts w:ascii="Times New Roman" w:hAnsi="Times New Roman"/>
          <w:bCs/>
          <w:color w:val="000000" w:themeColor="text1"/>
          <w:sz w:val="28"/>
          <w:szCs w:val="28"/>
          <w:lang w:val="kk-KZ"/>
        </w:rPr>
      </w:pPr>
      <w:r w:rsidRPr="00CF741D">
        <w:rPr>
          <w:rFonts w:ascii="Times New Roman" w:hAnsi="Times New Roman"/>
          <w:bCs/>
          <w:color w:val="000000" w:themeColor="text1"/>
          <w:sz w:val="28"/>
          <w:szCs w:val="28"/>
          <w:lang w:val="kk-KZ"/>
        </w:rPr>
        <w:t>2026 жылғы мемлекеттік сатып алу туралы заң және қағидалар;</w:t>
      </w:r>
    </w:p>
    <w:p w14:paraId="1E332ED1" w14:textId="77777777" w:rsidR="006F0A5D" w:rsidRDefault="006F0A5D" w:rsidP="00CF741D">
      <w:pPr>
        <w:pStyle w:val="a6"/>
        <w:tabs>
          <w:tab w:val="left" w:pos="0"/>
          <w:tab w:val="left" w:pos="1276"/>
        </w:tabs>
        <w:ind w:left="0" w:firstLine="851"/>
        <w:jc w:val="both"/>
        <w:rPr>
          <w:rFonts w:ascii="Times New Roman" w:hAnsi="Times New Roman"/>
          <w:b/>
          <w:bCs/>
          <w:color w:val="000000" w:themeColor="text1"/>
          <w:sz w:val="28"/>
          <w:szCs w:val="28"/>
          <w:lang w:val="kk-KZ"/>
        </w:rPr>
      </w:pPr>
      <w:r w:rsidRPr="006F0A5D">
        <w:rPr>
          <w:rFonts w:ascii="Times New Roman" w:hAnsi="Times New Roman"/>
          <w:b/>
          <w:bCs/>
          <w:color w:val="000000" w:themeColor="text1"/>
          <w:sz w:val="28"/>
          <w:szCs w:val="28"/>
          <w:lang w:val="kk-KZ"/>
        </w:rPr>
        <w:t>Сатып алу саласындағы өзекті өзгерістер;</w:t>
      </w:r>
    </w:p>
    <w:p w14:paraId="652A5593" w14:textId="77777777" w:rsidR="006B7C23"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6B7C23">
        <w:rPr>
          <w:rFonts w:ascii="Times New Roman" w:hAnsi="Times New Roman"/>
          <w:color w:val="000000" w:themeColor="text1"/>
          <w:sz w:val="28"/>
          <w:szCs w:val="28"/>
          <w:lang w:val="kk-KZ"/>
        </w:rPr>
        <w:t>Индустриялық сертификаттар мен СТ-KZ сертификаттарының күшін жою.</w:t>
      </w:r>
    </w:p>
    <w:p w14:paraId="3A2D223B" w14:textId="77777777" w:rsidR="006B7C23" w:rsidRPr="00CF741D" w:rsidRDefault="006B7C23" w:rsidP="00CF741D">
      <w:pPr>
        <w:pStyle w:val="a6"/>
        <w:tabs>
          <w:tab w:val="left" w:pos="0"/>
          <w:tab w:val="left" w:pos="1276"/>
        </w:tabs>
        <w:ind w:left="0" w:firstLine="851"/>
        <w:jc w:val="both"/>
        <w:rPr>
          <w:rFonts w:ascii="Times New Roman" w:hAnsi="Times New Roman"/>
          <w:b/>
          <w:color w:val="000000" w:themeColor="text1"/>
          <w:sz w:val="28"/>
          <w:szCs w:val="28"/>
          <w:lang w:val="kk-KZ"/>
        </w:rPr>
      </w:pPr>
      <w:r w:rsidRPr="00CF741D">
        <w:rPr>
          <w:rFonts w:ascii="Times New Roman" w:hAnsi="Times New Roman"/>
          <w:b/>
          <w:color w:val="000000" w:themeColor="text1"/>
          <w:sz w:val="28"/>
          <w:szCs w:val="28"/>
          <w:lang w:val="kk-KZ"/>
        </w:rPr>
        <w:t>Қазақстандық өндірушілер тізілімі.</w:t>
      </w:r>
    </w:p>
    <w:p w14:paraId="79868F22" w14:textId="77777777" w:rsidR="006B7C23" w:rsidRDefault="006B7C23" w:rsidP="00CF741D">
      <w:pPr>
        <w:pStyle w:val="a6"/>
        <w:tabs>
          <w:tab w:val="left" w:pos="0"/>
          <w:tab w:val="left" w:pos="1276"/>
        </w:tabs>
        <w:ind w:left="0" w:firstLine="851"/>
        <w:jc w:val="both"/>
        <w:rPr>
          <w:rFonts w:ascii="Times New Roman" w:hAnsi="Times New Roman"/>
          <w:color w:val="000000" w:themeColor="text1"/>
          <w:sz w:val="28"/>
          <w:szCs w:val="28"/>
        </w:rPr>
      </w:pPr>
      <w:r w:rsidRPr="006B7C23">
        <w:rPr>
          <w:rFonts w:ascii="Times New Roman" w:hAnsi="Times New Roman"/>
          <w:color w:val="000000" w:themeColor="text1"/>
          <w:sz w:val="28"/>
          <w:szCs w:val="28"/>
          <w:lang w:val="kk-KZ"/>
        </w:rPr>
        <w:t xml:space="preserve">Қазақстандық өндірушілерді қолдау. </w:t>
      </w:r>
      <w:proofErr w:type="spellStart"/>
      <w:r w:rsidRPr="006B7C23">
        <w:rPr>
          <w:rFonts w:ascii="Times New Roman" w:hAnsi="Times New Roman"/>
          <w:color w:val="000000" w:themeColor="text1"/>
          <w:sz w:val="28"/>
          <w:szCs w:val="28"/>
        </w:rPr>
        <w:t>Алып</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қою</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тізбесі</w:t>
      </w:r>
      <w:proofErr w:type="spellEnd"/>
      <w:r w:rsidRPr="006B7C23">
        <w:rPr>
          <w:rFonts w:ascii="Times New Roman" w:hAnsi="Times New Roman"/>
          <w:color w:val="000000" w:themeColor="text1"/>
          <w:sz w:val="28"/>
          <w:szCs w:val="28"/>
        </w:rPr>
        <w:t xml:space="preserve"> (перечень изъятий).</w:t>
      </w:r>
    </w:p>
    <w:p w14:paraId="57A2C352" w14:textId="77777777" w:rsidR="006B7C23" w:rsidRDefault="006B7C23" w:rsidP="00CF741D">
      <w:pPr>
        <w:pStyle w:val="a6"/>
        <w:tabs>
          <w:tab w:val="left" w:pos="0"/>
          <w:tab w:val="left" w:pos="1276"/>
        </w:tabs>
        <w:ind w:left="0" w:firstLine="851"/>
        <w:jc w:val="both"/>
        <w:rPr>
          <w:rFonts w:ascii="Times New Roman" w:hAnsi="Times New Roman"/>
          <w:color w:val="000000" w:themeColor="text1"/>
          <w:sz w:val="28"/>
          <w:szCs w:val="28"/>
        </w:rPr>
      </w:pPr>
      <w:r w:rsidRPr="006B7C23">
        <w:rPr>
          <w:rFonts w:ascii="Times New Roman" w:hAnsi="Times New Roman"/>
          <w:color w:val="000000" w:themeColor="text1"/>
          <w:sz w:val="28"/>
          <w:szCs w:val="28"/>
        </w:rPr>
        <w:t xml:space="preserve">ҰТУ – </w:t>
      </w:r>
      <w:proofErr w:type="spellStart"/>
      <w:r w:rsidRPr="006B7C23">
        <w:rPr>
          <w:rFonts w:ascii="Times New Roman" w:hAnsi="Times New Roman"/>
          <w:color w:val="000000" w:themeColor="text1"/>
          <w:sz w:val="28"/>
          <w:szCs w:val="28"/>
        </w:rPr>
        <w:t>Ұлттық</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тауарлар</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каталогы</w:t>
      </w:r>
      <w:proofErr w:type="spellEnd"/>
      <w:r w:rsidRPr="006B7C23">
        <w:rPr>
          <w:rFonts w:ascii="Times New Roman" w:hAnsi="Times New Roman"/>
          <w:color w:val="000000" w:themeColor="text1"/>
          <w:sz w:val="28"/>
          <w:szCs w:val="28"/>
        </w:rPr>
        <w:t>.</w:t>
      </w:r>
    </w:p>
    <w:p w14:paraId="69C49B00" w14:textId="5C4E5CEC" w:rsidR="006B7C23" w:rsidRDefault="00CF741D" w:rsidP="00CF741D">
      <w:pPr>
        <w:pStyle w:val="a6"/>
        <w:tabs>
          <w:tab w:val="left" w:pos="0"/>
          <w:tab w:val="left" w:pos="1276"/>
        </w:tabs>
        <w:ind w:left="0" w:firstLine="851"/>
        <w:jc w:val="both"/>
        <w:rPr>
          <w:rFonts w:ascii="Times New Roman" w:hAnsi="Times New Roman"/>
          <w:color w:val="000000" w:themeColor="text1"/>
          <w:sz w:val="28"/>
          <w:szCs w:val="28"/>
        </w:rPr>
      </w:pPr>
      <w:r>
        <w:rPr>
          <w:rFonts w:ascii="Times New Roman" w:hAnsi="Times New Roman"/>
          <w:color w:val="000000" w:themeColor="text1"/>
          <w:sz w:val="28"/>
          <w:szCs w:val="28"/>
        </w:rPr>
        <w:t>МС</w:t>
      </w:r>
      <w:r>
        <w:rPr>
          <w:rFonts w:ascii="Times New Roman" w:hAnsi="Times New Roman"/>
          <w:color w:val="000000" w:themeColor="text1"/>
          <w:sz w:val="28"/>
          <w:szCs w:val="28"/>
          <w:lang w:val="kk-KZ"/>
        </w:rPr>
        <w:t>БП</w:t>
      </w:r>
      <w:r w:rsidR="006B7C23" w:rsidRPr="006B7C23">
        <w:rPr>
          <w:rFonts w:ascii="Times New Roman" w:hAnsi="Times New Roman"/>
          <w:color w:val="000000" w:themeColor="text1"/>
          <w:sz w:val="28"/>
          <w:szCs w:val="28"/>
        </w:rPr>
        <w:t xml:space="preserve"> – </w:t>
      </w:r>
      <w:proofErr w:type="spellStart"/>
      <w:r w:rsidR="006B7C23" w:rsidRPr="006B7C23">
        <w:rPr>
          <w:rFonts w:ascii="Times New Roman" w:hAnsi="Times New Roman"/>
          <w:color w:val="000000" w:themeColor="text1"/>
          <w:sz w:val="28"/>
          <w:szCs w:val="28"/>
        </w:rPr>
        <w:t>Мемлекеттік</w:t>
      </w:r>
      <w:proofErr w:type="spellEnd"/>
      <w:r w:rsidR="006B7C23" w:rsidRPr="006B7C23">
        <w:rPr>
          <w:rFonts w:ascii="Times New Roman" w:hAnsi="Times New Roman"/>
          <w:color w:val="000000" w:themeColor="text1"/>
          <w:sz w:val="28"/>
          <w:szCs w:val="28"/>
        </w:rPr>
        <w:t xml:space="preserve"> </w:t>
      </w:r>
      <w:proofErr w:type="spellStart"/>
      <w:r w:rsidR="006B7C23" w:rsidRPr="006B7C23">
        <w:rPr>
          <w:rFonts w:ascii="Times New Roman" w:hAnsi="Times New Roman"/>
          <w:color w:val="000000" w:themeColor="text1"/>
          <w:sz w:val="28"/>
          <w:szCs w:val="28"/>
        </w:rPr>
        <w:t>сатып</w:t>
      </w:r>
      <w:proofErr w:type="spellEnd"/>
      <w:r w:rsidR="006B7C23" w:rsidRPr="006B7C23">
        <w:rPr>
          <w:rFonts w:ascii="Times New Roman" w:hAnsi="Times New Roman"/>
          <w:color w:val="000000" w:themeColor="text1"/>
          <w:sz w:val="28"/>
          <w:szCs w:val="28"/>
        </w:rPr>
        <w:t xml:space="preserve"> </w:t>
      </w:r>
      <w:proofErr w:type="spellStart"/>
      <w:r w:rsidR="006B7C23" w:rsidRPr="006B7C23">
        <w:rPr>
          <w:rFonts w:ascii="Times New Roman" w:hAnsi="Times New Roman"/>
          <w:color w:val="000000" w:themeColor="text1"/>
          <w:sz w:val="28"/>
          <w:szCs w:val="28"/>
        </w:rPr>
        <w:t>алулардың</w:t>
      </w:r>
      <w:proofErr w:type="spellEnd"/>
      <w:r w:rsidR="006B7C23" w:rsidRPr="006B7C23">
        <w:rPr>
          <w:rFonts w:ascii="Times New Roman" w:hAnsi="Times New Roman"/>
          <w:color w:val="000000" w:themeColor="text1"/>
          <w:sz w:val="28"/>
          <w:szCs w:val="28"/>
        </w:rPr>
        <w:t xml:space="preserve"> </w:t>
      </w:r>
      <w:proofErr w:type="spellStart"/>
      <w:r w:rsidR="006B7C23" w:rsidRPr="006B7C23">
        <w:rPr>
          <w:rFonts w:ascii="Times New Roman" w:hAnsi="Times New Roman"/>
          <w:color w:val="000000" w:themeColor="text1"/>
          <w:sz w:val="28"/>
          <w:szCs w:val="28"/>
        </w:rPr>
        <w:t>бірыңғай</w:t>
      </w:r>
      <w:proofErr w:type="spellEnd"/>
      <w:r w:rsidR="006B7C23" w:rsidRPr="006B7C23">
        <w:rPr>
          <w:rFonts w:ascii="Times New Roman" w:hAnsi="Times New Roman"/>
          <w:color w:val="000000" w:themeColor="text1"/>
          <w:sz w:val="28"/>
          <w:szCs w:val="28"/>
        </w:rPr>
        <w:t xml:space="preserve"> </w:t>
      </w:r>
      <w:proofErr w:type="spellStart"/>
      <w:r w:rsidR="006B7C23" w:rsidRPr="006B7C23">
        <w:rPr>
          <w:rFonts w:ascii="Times New Roman" w:hAnsi="Times New Roman"/>
          <w:color w:val="000000" w:themeColor="text1"/>
          <w:sz w:val="28"/>
          <w:szCs w:val="28"/>
        </w:rPr>
        <w:t>платформасы</w:t>
      </w:r>
      <w:proofErr w:type="spellEnd"/>
      <w:r w:rsidR="006B7C23" w:rsidRPr="006B7C23">
        <w:rPr>
          <w:rFonts w:ascii="Times New Roman" w:hAnsi="Times New Roman"/>
          <w:color w:val="000000" w:themeColor="text1"/>
          <w:sz w:val="28"/>
          <w:szCs w:val="28"/>
        </w:rPr>
        <w:t xml:space="preserve"> (ЕПЗ).</w:t>
      </w:r>
    </w:p>
    <w:p w14:paraId="1FDE9CC9" w14:textId="77777777" w:rsidR="006B7C23" w:rsidRPr="006B7C23"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proofErr w:type="spellStart"/>
      <w:r w:rsidRPr="00CF741D">
        <w:rPr>
          <w:rFonts w:ascii="Times New Roman" w:hAnsi="Times New Roman"/>
          <w:b/>
          <w:color w:val="000000" w:themeColor="text1"/>
          <w:sz w:val="28"/>
          <w:szCs w:val="28"/>
        </w:rPr>
        <w:t>Жаңа</w:t>
      </w:r>
      <w:proofErr w:type="spellEnd"/>
      <w:r w:rsidRPr="00CF741D">
        <w:rPr>
          <w:rFonts w:ascii="Times New Roman" w:hAnsi="Times New Roman"/>
          <w:b/>
          <w:color w:val="000000" w:themeColor="text1"/>
          <w:sz w:val="28"/>
          <w:szCs w:val="28"/>
        </w:rPr>
        <w:t xml:space="preserve"> </w:t>
      </w:r>
      <w:proofErr w:type="spellStart"/>
      <w:r w:rsidRPr="00CF741D">
        <w:rPr>
          <w:rFonts w:ascii="Times New Roman" w:hAnsi="Times New Roman"/>
          <w:b/>
          <w:color w:val="000000" w:themeColor="text1"/>
          <w:sz w:val="28"/>
          <w:szCs w:val="28"/>
        </w:rPr>
        <w:t>Салық</w:t>
      </w:r>
      <w:proofErr w:type="spellEnd"/>
      <w:r w:rsidRPr="00CF741D">
        <w:rPr>
          <w:rFonts w:ascii="Times New Roman" w:hAnsi="Times New Roman"/>
          <w:b/>
          <w:color w:val="000000" w:themeColor="text1"/>
          <w:sz w:val="28"/>
          <w:szCs w:val="28"/>
        </w:rPr>
        <w:t xml:space="preserve"> </w:t>
      </w:r>
      <w:proofErr w:type="spellStart"/>
      <w:r w:rsidRPr="00CF741D">
        <w:rPr>
          <w:rFonts w:ascii="Times New Roman" w:hAnsi="Times New Roman"/>
          <w:b/>
          <w:color w:val="000000" w:themeColor="text1"/>
          <w:sz w:val="28"/>
          <w:szCs w:val="28"/>
        </w:rPr>
        <w:t>кодексінің</w:t>
      </w:r>
      <w:proofErr w:type="spellEnd"/>
      <w:r w:rsidRPr="00CF741D">
        <w:rPr>
          <w:rFonts w:ascii="Times New Roman" w:hAnsi="Times New Roman"/>
          <w:b/>
          <w:color w:val="000000" w:themeColor="text1"/>
          <w:sz w:val="28"/>
          <w:szCs w:val="28"/>
        </w:rPr>
        <w:t xml:space="preserve"> </w:t>
      </w:r>
      <w:proofErr w:type="spellStart"/>
      <w:r w:rsidRPr="00CF741D">
        <w:rPr>
          <w:rFonts w:ascii="Times New Roman" w:hAnsi="Times New Roman"/>
          <w:b/>
          <w:color w:val="000000" w:themeColor="text1"/>
          <w:sz w:val="28"/>
          <w:szCs w:val="28"/>
        </w:rPr>
        <w:t>енгізілуіне</w:t>
      </w:r>
      <w:proofErr w:type="spellEnd"/>
      <w:r w:rsidRPr="00CF741D">
        <w:rPr>
          <w:rFonts w:ascii="Times New Roman" w:hAnsi="Times New Roman"/>
          <w:b/>
          <w:color w:val="000000" w:themeColor="text1"/>
          <w:sz w:val="28"/>
          <w:szCs w:val="28"/>
        </w:rPr>
        <w:t xml:space="preserve"> </w:t>
      </w:r>
      <w:proofErr w:type="spellStart"/>
      <w:r w:rsidRPr="00CF741D">
        <w:rPr>
          <w:rFonts w:ascii="Times New Roman" w:hAnsi="Times New Roman"/>
          <w:b/>
          <w:color w:val="000000" w:themeColor="text1"/>
          <w:sz w:val="28"/>
          <w:szCs w:val="28"/>
        </w:rPr>
        <w:t>байланысты</w:t>
      </w:r>
      <w:proofErr w:type="spellEnd"/>
      <w:r w:rsidRPr="00CF741D">
        <w:rPr>
          <w:rFonts w:ascii="Times New Roman" w:hAnsi="Times New Roman"/>
          <w:b/>
          <w:color w:val="000000" w:themeColor="text1"/>
          <w:sz w:val="28"/>
          <w:szCs w:val="28"/>
        </w:rPr>
        <w:t xml:space="preserve"> </w:t>
      </w:r>
      <w:proofErr w:type="spellStart"/>
      <w:r w:rsidRPr="00CF741D">
        <w:rPr>
          <w:rFonts w:ascii="Times New Roman" w:hAnsi="Times New Roman"/>
          <w:b/>
          <w:color w:val="000000" w:themeColor="text1"/>
          <w:sz w:val="28"/>
          <w:szCs w:val="28"/>
        </w:rPr>
        <w:t>сатып</w:t>
      </w:r>
      <w:proofErr w:type="spellEnd"/>
      <w:r w:rsidRPr="00CF741D">
        <w:rPr>
          <w:rFonts w:ascii="Times New Roman" w:hAnsi="Times New Roman"/>
          <w:b/>
          <w:color w:val="000000" w:themeColor="text1"/>
          <w:sz w:val="28"/>
          <w:szCs w:val="28"/>
        </w:rPr>
        <w:t xml:space="preserve"> </w:t>
      </w:r>
      <w:proofErr w:type="spellStart"/>
      <w:r w:rsidRPr="00CF741D">
        <w:rPr>
          <w:rFonts w:ascii="Times New Roman" w:hAnsi="Times New Roman"/>
          <w:b/>
          <w:color w:val="000000" w:themeColor="text1"/>
          <w:sz w:val="28"/>
          <w:szCs w:val="28"/>
        </w:rPr>
        <w:t>алулардағы</w:t>
      </w:r>
      <w:proofErr w:type="spellEnd"/>
      <w:r w:rsidRPr="00CF741D">
        <w:rPr>
          <w:rFonts w:ascii="Times New Roman" w:hAnsi="Times New Roman"/>
          <w:b/>
          <w:color w:val="000000" w:themeColor="text1"/>
          <w:sz w:val="28"/>
          <w:szCs w:val="28"/>
        </w:rPr>
        <w:t xml:space="preserve"> </w:t>
      </w:r>
      <w:proofErr w:type="spellStart"/>
      <w:r w:rsidRPr="00CF741D">
        <w:rPr>
          <w:rFonts w:ascii="Times New Roman" w:hAnsi="Times New Roman"/>
          <w:b/>
          <w:color w:val="000000" w:themeColor="text1"/>
          <w:sz w:val="28"/>
          <w:szCs w:val="28"/>
        </w:rPr>
        <w:t>өзгерістер</w:t>
      </w:r>
      <w:proofErr w:type="spellEnd"/>
      <w:r w:rsidRPr="00CF741D">
        <w:rPr>
          <w:rFonts w:ascii="Times New Roman" w:hAnsi="Times New Roman"/>
          <w:b/>
          <w:color w:val="000000" w:themeColor="text1"/>
          <w:sz w:val="28"/>
          <w:szCs w:val="28"/>
        </w:rPr>
        <w:t>.</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ҚҚС мөлшерлемесі.</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Салық салу режимі.</w:t>
      </w:r>
    </w:p>
    <w:p w14:paraId="5EAB9964" w14:textId="77777777" w:rsidR="006B7C23" w:rsidRPr="006B7C23"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CF741D">
        <w:rPr>
          <w:rFonts w:ascii="Times New Roman" w:hAnsi="Times New Roman"/>
          <w:b/>
          <w:color w:val="000000" w:themeColor="text1"/>
          <w:sz w:val="28"/>
          <w:szCs w:val="28"/>
          <w:lang w:val="kk-KZ"/>
        </w:rPr>
        <w:t>Сатып алуды жоспарлау.</w:t>
      </w:r>
      <w:r w:rsidRPr="006B7C23">
        <w:rPr>
          <w:rFonts w:ascii="Times New Roman" w:hAnsi="Times New Roman"/>
          <w:color w:val="000000" w:themeColor="text1"/>
          <w:sz w:val="28"/>
          <w:szCs w:val="28"/>
          <w:lang w:val="kk-KZ"/>
        </w:rPr>
        <w:t xml:space="preserve"> Аванс, ТЖК (тауарлар, жұмыстар, көрсетілетін қызметтер) жеткізу мерзімдері, ТЖК жеткізу орны, басымдықтар.</w:t>
      </w:r>
    </w:p>
    <w:p w14:paraId="387C62BD" w14:textId="77777777" w:rsidR="006B7C23" w:rsidRPr="006B7C23"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6B7C23">
        <w:rPr>
          <w:rFonts w:ascii="Times New Roman" w:hAnsi="Times New Roman"/>
          <w:color w:val="000000" w:themeColor="text1"/>
          <w:sz w:val="28"/>
          <w:szCs w:val="28"/>
          <w:lang w:val="kk-KZ"/>
        </w:rPr>
        <w:t>Алдын ала жоспар. Жоспарға өзгерістер енгізу.</w:t>
      </w:r>
    </w:p>
    <w:p w14:paraId="7D5053A8" w14:textId="77777777" w:rsidR="006B7C23" w:rsidRPr="00CF741D" w:rsidRDefault="006B7C23" w:rsidP="00CF741D">
      <w:pPr>
        <w:pStyle w:val="a6"/>
        <w:tabs>
          <w:tab w:val="left" w:pos="0"/>
          <w:tab w:val="left" w:pos="1276"/>
        </w:tabs>
        <w:ind w:left="0" w:firstLine="851"/>
        <w:jc w:val="both"/>
        <w:rPr>
          <w:rFonts w:ascii="Times New Roman" w:hAnsi="Times New Roman"/>
          <w:b/>
          <w:color w:val="000000" w:themeColor="text1"/>
          <w:sz w:val="28"/>
          <w:szCs w:val="28"/>
          <w:lang w:val="kk-KZ"/>
        </w:rPr>
      </w:pPr>
      <w:r w:rsidRPr="00CF741D">
        <w:rPr>
          <w:rFonts w:ascii="Times New Roman" w:hAnsi="Times New Roman"/>
          <w:b/>
          <w:color w:val="000000" w:themeColor="text1"/>
          <w:sz w:val="28"/>
          <w:szCs w:val="28"/>
          <w:lang w:val="kk-KZ"/>
        </w:rPr>
        <w:t>2026 жылы басымдықтар бойынша ЕНСТРУ кодтары көрсетілген жаңартылған тізбе.</w:t>
      </w:r>
    </w:p>
    <w:p w14:paraId="4E5A4913" w14:textId="77777777" w:rsidR="006B7C23"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6B7C23">
        <w:rPr>
          <w:rFonts w:ascii="Times New Roman" w:hAnsi="Times New Roman"/>
          <w:color w:val="000000" w:themeColor="text1"/>
          <w:sz w:val="28"/>
          <w:szCs w:val="28"/>
          <w:lang w:val="kk-KZ"/>
        </w:rPr>
        <w:t>Мүгедектігі бар адамдардың ұйымдарын қолдау.</w:t>
      </w:r>
    </w:p>
    <w:p w14:paraId="4A90D863" w14:textId="77777777" w:rsidR="006B7C23" w:rsidRDefault="006B7C23" w:rsidP="00CF741D">
      <w:pPr>
        <w:pStyle w:val="a6"/>
        <w:tabs>
          <w:tab w:val="left" w:pos="0"/>
          <w:tab w:val="left" w:pos="1276"/>
        </w:tabs>
        <w:ind w:left="0" w:firstLine="851"/>
        <w:jc w:val="both"/>
        <w:rPr>
          <w:rFonts w:ascii="Times New Roman" w:hAnsi="Times New Roman"/>
          <w:color w:val="000000" w:themeColor="text1"/>
          <w:sz w:val="28"/>
          <w:szCs w:val="28"/>
        </w:rPr>
      </w:pPr>
      <w:proofErr w:type="spellStart"/>
      <w:r w:rsidRPr="006B7C23">
        <w:rPr>
          <w:rFonts w:ascii="Times New Roman" w:hAnsi="Times New Roman"/>
          <w:color w:val="000000" w:themeColor="text1"/>
          <w:sz w:val="28"/>
          <w:szCs w:val="28"/>
        </w:rPr>
        <w:t>Шағын</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және</w:t>
      </w:r>
      <w:proofErr w:type="spellEnd"/>
      <w:r w:rsidRPr="006B7C23">
        <w:rPr>
          <w:rFonts w:ascii="Times New Roman" w:hAnsi="Times New Roman"/>
          <w:color w:val="000000" w:themeColor="text1"/>
          <w:sz w:val="28"/>
          <w:szCs w:val="28"/>
        </w:rPr>
        <w:t xml:space="preserve"> орта </w:t>
      </w:r>
      <w:proofErr w:type="spellStart"/>
      <w:r w:rsidRPr="006B7C23">
        <w:rPr>
          <w:rFonts w:ascii="Times New Roman" w:hAnsi="Times New Roman"/>
          <w:color w:val="000000" w:themeColor="text1"/>
          <w:sz w:val="28"/>
          <w:szCs w:val="28"/>
        </w:rPr>
        <w:t>бизнесті</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қолдау</w:t>
      </w:r>
      <w:proofErr w:type="spellEnd"/>
      <w:r w:rsidRPr="006B7C23">
        <w:rPr>
          <w:rFonts w:ascii="Times New Roman" w:hAnsi="Times New Roman"/>
          <w:color w:val="000000" w:themeColor="text1"/>
          <w:sz w:val="28"/>
          <w:szCs w:val="28"/>
        </w:rPr>
        <w:t>.</w:t>
      </w:r>
    </w:p>
    <w:p w14:paraId="6177C42A" w14:textId="77777777" w:rsidR="006B7C23" w:rsidRPr="0055149E" w:rsidRDefault="006B7C23" w:rsidP="00CF741D">
      <w:pPr>
        <w:pStyle w:val="a6"/>
        <w:tabs>
          <w:tab w:val="left" w:pos="0"/>
          <w:tab w:val="left" w:pos="1276"/>
        </w:tabs>
        <w:ind w:left="0" w:firstLine="851"/>
        <w:jc w:val="both"/>
        <w:rPr>
          <w:rFonts w:ascii="Times New Roman" w:hAnsi="Times New Roman"/>
          <w:b/>
          <w:color w:val="000000" w:themeColor="text1"/>
          <w:sz w:val="28"/>
          <w:szCs w:val="28"/>
        </w:rPr>
      </w:pPr>
      <w:proofErr w:type="spellStart"/>
      <w:r w:rsidRPr="0055149E">
        <w:rPr>
          <w:rFonts w:ascii="Times New Roman" w:hAnsi="Times New Roman"/>
          <w:b/>
          <w:color w:val="000000" w:themeColor="text1"/>
          <w:sz w:val="28"/>
          <w:szCs w:val="28"/>
        </w:rPr>
        <w:t>Бірыңғай</w:t>
      </w:r>
      <w:proofErr w:type="spellEnd"/>
      <w:r w:rsidRPr="0055149E">
        <w:rPr>
          <w:rFonts w:ascii="Times New Roman" w:hAnsi="Times New Roman"/>
          <w:b/>
          <w:color w:val="000000" w:themeColor="text1"/>
          <w:sz w:val="28"/>
          <w:szCs w:val="28"/>
        </w:rPr>
        <w:t xml:space="preserve"> </w:t>
      </w:r>
      <w:proofErr w:type="spellStart"/>
      <w:r w:rsidRPr="0055149E">
        <w:rPr>
          <w:rFonts w:ascii="Times New Roman" w:hAnsi="Times New Roman"/>
          <w:b/>
          <w:color w:val="000000" w:themeColor="text1"/>
          <w:sz w:val="28"/>
          <w:szCs w:val="28"/>
        </w:rPr>
        <w:t>ұйымдастырушы</w:t>
      </w:r>
      <w:proofErr w:type="spellEnd"/>
      <w:r w:rsidRPr="0055149E">
        <w:rPr>
          <w:rFonts w:ascii="Times New Roman" w:hAnsi="Times New Roman"/>
          <w:b/>
          <w:color w:val="000000" w:themeColor="text1"/>
          <w:sz w:val="28"/>
          <w:szCs w:val="28"/>
        </w:rPr>
        <w:t xml:space="preserve"> </w:t>
      </w:r>
      <w:proofErr w:type="spellStart"/>
      <w:r w:rsidRPr="0055149E">
        <w:rPr>
          <w:rFonts w:ascii="Times New Roman" w:hAnsi="Times New Roman"/>
          <w:b/>
          <w:color w:val="000000" w:themeColor="text1"/>
          <w:sz w:val="28"/>
          <w:szCs w:val="28"/>
        </w:rPr>
        <w:t>арқылы</w:t>
      </w:r>
      <w:proofErr w:type="spellEnd"/>
      <w:r w:rsidRPr="0055149E">
        <w:rPr>
          <w:rFonts w:ascii="Times New Roman" w:hAnsi="Times New Roman"/>
          <w:b/>
          <w:color w:val="000000" w:themeColor="text1"/>
          <w:sz w:val="28"/>
          <w:szCs w:val="28"/>
        </w:rPr>
        <w:t xml:space="preserve"> </w:t>
      </w:r>
      <w:proofErr w:type="spellStart"/>
      <w:r w:rsidRPr="0055149E">
        <w:rPr>
          <w:rFonts w:ascii="Times New Roman" w:hAnsi="Times New Roman"/>
          <w:b/>
          <w:color w:val="000000" w:themeColor="text1"/>
          <w:sz w:val="28"/>
          <w:szCs w:val="28"/>
        </w:rPr>
        <w:t>орталықтандырылған</w:t>
      </w:r>
      <w:proofErr w:type="spellEnd"/>
      <w:r w:rsidRPr="0055149E">
        <w:rPr>
          <w:rFonts w:ascii="Times New Roman" w:hAnsi="Times New Roman"/>
          <w:b/>
          <w:color w:val="000000" w:themeColor="text1"/>
          <w:sz w:val="28"/>
          <w:szCs w:val="28"/>
        </w:rPr>
        <w:t xml:space="preserve"> </w:t>
      </w:r>
      <w:proofErr w:type="spellStart"/>
      <w:r w:rsidRPr="0055149E">
        <w:rPr>
          <w:rFonts w:ascii="Times New Roman" w:hAnsi="Times New Roman"/>
          <w:b/>
          <w:color w:val="000000" w:themeColor="text1"/>
          <w:sz w:val="28"/>
          <w:szCs w:val="28"/>
        </w:rPr>
        <w:t>сатып</w:t>
      </w:r>
      <w:proofErr w:type="spellEnd"/>
      <w:r w:rsidRPr="0055149E">
        <w:rPr>
          <w:rFonts w:ascii="Times New Roman" w:hAnsi="Times New Roman"/>
          <w:b/>
          <w:color w:val="000000" w:themeColor="text1"/>
          <w:sz w:val="28"/>
          <w:szCs w:val="28"/>
        </w:rPr>
        <w:t xml:space="preserve"> </w:t>
      </w:r>
      <w:proofErr w:type="spellStart"/>
      <w:r w:rsidRPr="0055149E">
        <w:rPr>
          <w:rFonts w:ascii="Times New Roman" w:hAnsi="Times New Roman"/>
          <w:b/>
          <w:color w:val="000000" w:themeColor="text1"/>
          <w:sz w:val="28"/>
          <w:szCs w:val="28"/>
        </w:rPr>
        <w:t>алулар</w:t>
      </w:r>
      <w:proofErr w:type="spellEnd"/>
      <w:r w:rsidRPr="0055149E">
        <w:rPr>
          <w:rFonts w:ascii="Times New Roman" w:hAnsi="Times New Roman"/>
          <w:b/>
          <w:color w:val="000000" w:themeColor="text1"/>
          <w:sz w:val="28"/>
          <w:szCs w:val="28"/>
        </w:rPr>
        <w:t>.</w:t>
      </w:r>
    </w:p>
    <w:p w14:paraId="0FE43C36" w14:textId="100482AD" w:rsidR="006B7C23" w:rsidRPr="00760A6B"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6B7C23">
        <w:rPr>
          <w:rFonts w:ascii="Times New Roman" w:hAnsi="Times New Roman"/>
          <w:color w:val="000000" w:themeColor="text1"/>
          <w:sz w:val="28"/>
          <w:szCs w:val="28"/>
        </w:rPr>
        <w:t xml:space="preserve">2026 </w:t>
      </w:r>
      <w:proofErr w:type="spellStart"/>
      <w:r w:rsidRPr="006B7C23">
        <w:rPr>
          <w:rFonts w:ascii="Times New Roman" w:hAnsi="Times New Roman"/>
          <w:color w:val="000000" w:themeColor="text1"/>
          <w:sz w:val="28"/>
          <w:szCs w:val="28"/>
        </w:rPr>
        <w:t>жылы</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Бірыңғай</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ұйымдастырушы</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жүзеге</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асыратын</w:t>
      </w:r>
      <w:proofErr w:type="spellEnd"/>
      <w:r w:rsidRPr="006B7C23">
        <w:rPr>
          <w:rFonts w:ascii="Times New Roman" w:hAnsi="Times New Roman"/>
          <w:color w:val="000000" w:themeColor="text1"/>
          <w:sz w:val="28"/>
          <w:szCs w:val="28"/>
        </w:rPr>
        <w:t xml:space="preserve"> ТЖК </w:t>
      </w:r>
      <w:proofErr w:type="spellStart"/>
      <w:r w:rsidRPr="006B7C23">
        <w:rPr>
          <w:rFonts w:ascii="Times New Roman" w:hAnsi="Times New Roman"/>
          <w:color w:val="000000" w:themeColor="text1"/>
          <w:sz w:val="28"/>
          <w:szCs w:val="28"/>
        </w:rPr>
        <w:t>тізбесі</w:t>
      </w:r>
      <w:proofErr w:type="spellEnd"/>
      <w:r w:rsidRPr="006B7C23">
        <w:rPr>
          <w:rFonts w:ascii="Times New Roman" w:hAnsi="Times New Roman"/>
          <w:color w:val="000000" w:themeColor="text1"/>
          <w:sz w:val="28"/>
          <w:szCs w:val="28"/>
        </w:rPr>
        <w:t xml:space="preserve">. </w:t>
      </w:r>
      <w:r w:rsidR="0055149E">
        <w:rPr>
          <w:rFonts w:ascii="Times New Roman" w:hAnsi="Times New Roman"/>
          <w:color w:val="000000" w:themeColor="text1"/>
          <w:sz w:val="28"/>
          <w:szCs w:val="28"/>
          <w:lang w:val="kk-KZ"/>
        </w:rPr>
        <w:t xml:space="preserve">              </w:t>
      </w:r>
      <w:r w:rsidRPr="00760A6B">
        <w:rPr>
          <w:rFonts w:ascii="Times New Roman" w:hAnsi="Times New Roman"/>
          <w:color w:val="000000" w:themeColor="text1"/>
          <w:sz w:val="28"/>
          <w:szCs w:val="28"/>
          <w:lang w:val="kk-KZ"/>
        </w:rPr>
        <w:t>ҚР ҚМ №589 бұйрығы.</w:t>
      </w:r>
    </w:p>
    <w:p w14:paraId="3B4A7001" w14:textId="77777777" w:rsidR="006B7C23" w:rsidRPr="00760A6B"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760A6B">
        <w:rPr>
          <w:rFonts w:ascii="Times New Roman" w:hAnsi="Times New Roman"/>
          <w:b/>
          <w:color w:val="000000" w:themeColor="text1"/>
          <w:sz w:val="28"/>
          <w:szCs w:val="28"/>
          <w:lang w:val="kk-KZ"/>
        </w:rPr>
        <w:t>Тапсырыс берушілер мен ұйымдастырушылардың жауапкершілігі.</w:t>
      </w:r>
      <w:r w:rsidRPr="00760A6B">
        <w:rPr>
          <w:rFonts w:ascii="Times New Roman" w:hAnsi="Times New Roman"/>
          <w:color w:val="000000" w:themeColor="text1"/>
          <w:sz w:val="28"/>
          <w:szCs w:val="28"/>
          <w:lang w:val="kk-KZ"/>
        </w:rPr>
        <w:t xml:space="preserve"> Камералдық бақылау.</w:t>
      </w:r>
    </w:p>
    <w:p w14:paraId="1B53DD95" w14:textId="77777777" w:rsidR="0055149E"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760A6B">
        <w:rPr>
          <w:rFonts w:ascii="Times New Roman" w:hAnsi="Times New Roman"/>
          <w:color w:val="000000" w:themeColor="text1"/>
          <w:sz w:val="28"/>
          <w:szCs w:val="28"/>
          <w:lang w:val="kk-KZ"/>
        </w:rPr>
        <w:t>2026 жылы лауазымды тұлғалардың әкімшілік жауапкершілігі.</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Әлеуетті өнім берушінің/өнім беруçінің жауапкершілігі.</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Мемлекеттік сатып алуға қатысуға байланысты шектеулер.</w:t>
      </w:r>
      <w:r>
        <w:rPr>
          <w:rFonts w:ascii="Times New Roman" w:hAnsi="Times New Roman"/>
          <w:color w:val="000000" w:themeColor="text1"/>
          <w:sz w:val="28"/>
          <w:szCs w:val="28"/>
          <w:lang w:val="kk-KZ"/>
        </w:rPr>
        <w:t xml:space="preserve"> </w:t>
      </w:r>
    </w:p>
    <w:p w14:paraId="6EDA3A18" w14:textId="77777777" w:rsidR="0055149E"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55149E">
        <w:rPr>
          <w:rFonts w:ascii="Times New Roman" w:hAnsi="Times New Roman"/>
          <w:b/>
          <w:color w:val="000000" w:themeColor="text1"/>
          <w:sz w:val="28"/>
          <w:szCs w:val="28"/>
          <w:lang w:val="kk-KZ"/>
        </w:rPr>
        <w:t>Мемлекеттік сатып алуды жүзеге асыру тәсілдері.</w:t>
      </w:r>
      <w:r>
        <w:rPr>
          <w:rFonts w:ascii="Times New Roman" w:hAnsi="Times New Roman"/>
          <w:color w:val="000000" w:themeColor="text1"/>
          <w:sz w:val="28"/>
          <w:szCs w:val="28"/>
          <w:lang w:val="kk-KZ"/>
        </w:rPr>
        <w:t xml:space="preserve"> </w:t>
      </w:r>
    </w:p>
    <w:p w14:paraId="63694BE1" w14:textId="77777777" w:rsidR="0055149E"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6B7C23">
        <w:rPr>
          <w:rFonts w:ascii="Times New Roman" w:hAnsi="Times New Roman"/>
          <w:color w:val="000000" w:themeColor="text1"/>
          <w:sz w:val="28"/>
          <w:szCs w:val="28"/>
          <w:lang w:val="kk-KZ"/>
        </w:rPr>
        <w:t>Техникалық ерекшелік. Техникалық ерекшелікті қалай дұрыс жасау керек.</w:t>
      </w:r>
      <w:r>
        <w:rPr>
          <w:rFonts w:ascii="Times New Roman" w:hAnsi="Times New Roman"/>
          <w:color w:val="000000" w:themeColor="text1"/>
          <w:sz w:val="28"/>
          <w:szCs w:val="28"/>
          <w:lang w:val="kk-KZ"/>
        </w:rPr>
        <w:t xml:space="preserve"> </w:t>
      </w:r>
    </w:p>
    <w:p w14:paraId="238A7058" w14:textId="77777777" w:rsidR="0055149E"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55149E">
        <w:rPr>
          <w:rFonts w:ascii="Times New Roman" w:hAnsi="Times New Roman"/>
          <w:b/>
          <w:color w:val="000000" w:themeColor="text1"/>
          <w:sz w:val="28"/>
          <w:szCs w:val="28"/>
          <w:lang w:val="kk-KZ"/>
        </w:rPr>
        <w:t>Шартты тікелей жасасу арқылы бір көзден алу.</w:t>
      </w:r>
      <w:r>
        <w:rPr>
          <w:rFonts w:ascii="Times New Roman" w:hAnsi="Times New Roman"/>
          <w:color w:val="000000" w:themeColor="text1"/>
          <w:sz w:val="28"/>
          <w:szCs w:val="28"/>
          <w:lang w:val="kk-KZ"/>
        </w:rPr>
        <w:t xml:space="preserve"> </w:t>
      </w:r>
    </w:p>
    <w:p w14:paraId="520AFBD4" w14:textId="5990D00D" w:rsidR="0055149E"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6B7C23">
        <w:rPr>
          <w:rFonts w:ascii="Times New Roman" w:hAnsi="Times New Roman"/>
          <w:color w:val="000000" w:themeColor="text1"/>
          <w:sz w:val="28"/>
          <w:szCs w:val="28"/>
          <w:lang w:val="kk-KZ"/>
        </w:rPr>
        <w:t>Осы тәсілді қолданғаны үшін бірінші басшының дербес жауапкершілігі.</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Осы тәсілді қолдануға арналған ерекше шарттар. Монополияға қарсы органның қорытындысы.</w:t>
      </w:r>
      <w:r>
        <w:rPr>
          <w:rFonts w:ascii="Times New Roman" w:hAnsi="Times New Roman"/>
          <w:color w:val="000000" w:themeColor="text1"/>
          <w:sz w:val="28"/>
          <w:szCs w:val="28"/>
          <w:lang w:val="kk-KZ"/>
        </w:rPr>
        <w:t xml:space="preserve"> </w:t>
      </w:r>
    </w:p>
    <w:p w14:paraId="6ABA32A3" w14:textId="44F3A4ED" w:rsidR="006B7C23" w:rsidRPr="006B7C23"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6B7C23">
        <w:rPr>
          <w:rFonts w:ascii="Times New Roman" w:hAnsi="Times New Roman"/>
          <w:color w:val="000000" w:themeColor="text1"/>
          <w:sz w:val="28"/>
          <w:szCs w:val="28"/>
          <w:lang w:val="kk-KZ"/>
        </w:rPr>
        <w:t>Шартты тікелей жасасу арқылы өнім берушіні айқындауға арналған жаңа рәсімдер.</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Портал арқылы коммерциялық ұсыныстарды жинау.</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 xml:space="preserve">Сатып алуды </w:t>
      </w:r>
      <w:r w:rsidRPr="006B7C23">
        <w:rPr>
          <w:rFonts w:ascii="Times New Roman" w:hAnsi="Times New Roman"/>
          <w:color w:val="000000" w:themeColor="text1"/>
          <w:sz w:val="28"/>
          <w:szCs w:val="28"/>
          <w:lang w:val="kk-KZ"/>
        </w:rPr>
        <w:lastRenderedPageBreak/>
        <w:t>жүзеге асыру қағидаларына сәйкес портал арқылы берілетін есеп.</w:t>
      </w:r>
    </w:p>
    <w:p w14:paraId="6FA1E24B" w14:textId="77777777" w:rsidR="006B7C23" w:rsidRPr="00760A6B" w:rsidRDefault="006B7C23" w:rsidP="0055149E">
      <w:pPr>
        <w:tabs>
          <w:tab w:val="left" w:pos="0"/>
          <w:tab w:val="left" w:pos="993"/>
        </w:tabs>
        <w:ind w:firstLine="851"/>
        <w:jc w:val="both"/>
        <w:rPr>
          <w:rFonts w:ascii="Times New Roman" w:hAnsi="Times New Roman"/>
          <w:b/>
          <w:bCs/>
          <w:color w:val="000000" w:themeColor="text1"/>
          <w:sz w:val="28"/>
          <w:szCs w:val="28"/>
          <w:lang w:val="kk-KZ"/>
        </w:rPr>
      </w:pPr>
      <w:r w:rsidRPr="00760A6B">
        <w:rPr>
          <w:rFonts w:ascii="Times New Roman" w:hAnsi="Times New Roman"/>
          <w:b/>
          <w:bCs/>
          <w:color w:val="000000" w:themeColor="text1"/>
          <w:sz w:val="28"/>
          <w:szCs w:val="28"/>
          <w:lang w:val="kk-KZ"/>
        </w:rPr>
        <w:tab/>
        <w:t xml:space="preserve">БАҒА </w:t>
      </w:r>
      <w:r w:rsidRPr="006B7C23">
        <w:rPr>
          <w:rFonts w:ascii="Times New Roman" w:hAnsi="Times New Roman"/>
          <w:b/>
          <w:bCs/>
          <w:color w:val="000000" w:themeColor="text1"/>
          <w:sz w:val="28"/>
          <w:szCs w:val="28"/>
          <w:lang w:val="kk-KZ"/>
        </w:rPr>
        <w:t>Ұ</w:t>
      </w:r>
      <w:r w:rsidRPr="00760A6B">
        <w:rPr>
          <w:rFonts w:ascii="Times New Roman" w:hAnsi="Times New Roman"/>
          <w:b/>
          <w:bCs/>
          <w:color w:val="000000" w:themeColor="text1"/>
          <w:sz w:val="28"/>
          <w:szCs w:val="28"/>
          <w:lang w:val="kk-KZ"/>
        </w:rPr>
        <w:t>СЫНЫСТАРЫН СҰРАТУ.</w:t>
      </w:r>
    </w:p>
    <w:p w14:paraId="389C32AA" w14:textId="77777777" w:rsidR="006B7C23" w:rsidRPr="00760A6B" w:rsidRDefault="006B7C23" w:rsidP="0055149E">
      <w:pPr>
        <w:tabs>
          <w:tab w:val="left" w:pos="0"/>
          <w:tab w:val="left" w:pos="993"/>
        </w:tabs>
        <w:ind w:firstLine="851"/>
        <w:jc w:val="both"/>
        <w:rPr>
          <w:rFonts w:ascii="Times New Roman" w:hAnsi="Times New Roman"/>
          <w:color w:val="000000" w:themeColor="text1"/>
          <w:sz w:val="28"/>
          <w:szCs w:val="28"/>
          <w:lang w:val="kk-KZ"/>
        </w:rPr>
      </w:pPr>
      <w:r w:rsidRPr="00760A6B">
        <w:rPr>
          <w:rFonts w:ascii="Times New Roman" w:hAnsi="Times New Roman"/>
          <w:b/>
          <w:bCs/>
          <w:color w:val="000000" w:themeColor="text1"/>
          <w:sz w:val="28"/>
          <w:szCs w:val="28"/>
          <w:lang w:val="kk-KZ"/>
        </w:rPr>
        <w:tab/>
      </w:r>
      <w:r w:rsidRPr="00760A6B">
        <w:rPr>
          <w:rFonts w:ascii="Times New Roman" w:hAnsi="Times New Roman"/>
          <w:color w:val="000000" w:themeColor="text1"/>
          <w:sz w:val="28"/>
          <w:szCs w:val="28"/>
          <w:lang w:val="kk-KZ"/>
        </w:rPr>
        <w:t>Осы тәсілді 8000 АЕК-ке дейін қолдану. БУС (БСЦ) кезіндегі демпинг және демпингке қарсы шаралар.</w:t>
      </w:r>
    </w:p>
    <w:p w14:paraId="437E4FE1" w14:textId="6DDF2BD5" w:rsidR="006B7C23" w:rsidRPr="006B7C23" w:rsidRDefault="006B7C23" w:rsidP="0055149E">
      <w:pPr>
        <w:tabs>
          <w:tab w:val="left" w:pos="0"/>
          <w:tab w:val="left" w:pos="993"/>
        </w:tabs>
        <w:ind w:firstLine="851"/>
        <w:jc w:val="both"/>
        <w:rPr>
          <w:rFonts w:ascii="Times New Roman" w:hAnsi="Times New Roman"/>
          <w:color w:val="000000" w:themeColor="text1"/>
          <w:sz w:val="28"/>
          <w:szCs w:val="28"/>
          <w:lang w:val="kk-KZ"/>
        </w:rPr>
      </w:pPr>
      <w:r w:rsidRPr="00760A6B">
        <w:rPr>
          <w:rFonts w:ascii="Times New Roman" w:hAnsi="Times New Roman"/>
          <w:color w:val="000000" w:themeColor="text1"/>
          <w:sz w:val="28"/>
          <w:szCs w:val="28"/>
          <w:lang w:val="kk-KZ"/>
        </w:rPr>
        <w:tab/>
        <w:t>Баға ұсыныстарын сұраудағы өтбінімді қамтамасыз ету – 3%. Шарттың орындалуын қамтамасыз ету – 5%.</w:t>
      </w:r>
      <w:r>
        <w:rPr>
          <w:rFonts w:ascii="Times New Roman" w:hAnsi="Times New Roman"/>
          <w:color w:val="000000" w:themeColor="text1"/>
          <w:sz w:val="28"/>
          <w:szCs w:val="28"/>
          <w:lang w:val="kk-KZ"/>
        </w:rPr>
        <w:t xml:space="preserve"> </w:t>
      </w:r>
      <w:r w:rsidRPr="00760A6B">
        <w:rPr>
          <w:rFonts w:ascii="Times New Roman" w:hAnsi="Times New Roman"/>
          <w:color w:val="000000" w:themeColor="text1"/>
          <w:sz w:val="28"/>
          <w:szCs w:val="28"/>
          <w:lang w:val="kk-KZ"/>
        </w:rPr>
        <w:t>Жеңімпазды анықтау. Шарт жасасу шарттары.</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Баға ұсыныстарын сұрау тәсілі өтпеді деп танылған жағдайда бір көзден алу.</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Осы тәсілді қолданудың себептері мен негіздері.</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Өнім берушіні шақыру мерзімдері мен шарттары.</w:t>
      </w:r>
    </w:p>
    <w:p w14:paraId="5890F97A" w14:textId="77777777" w:rsidR="006B7C23" w:rsidRDefault="006B7C23" w:rsidP="00CF741D">
      <w:pPr>
        <w:pStyle w:val="a6"/>
        <w:tabs>
          <w:tab w:val="left" w:pos="0"/>
          <w:tab w:val="left" w:pos="1276"/>
        </w:tabs>
        <w:ind w:left="0" w:firstLine="851"/>
        <w:jc w:val="both"/>
        <w:rPr>
          <w:rFonts w:ascii="Times New Roman" w:hAnsi="Times New Roman"/>
          <w:b/>
          <w:bCs/>
          <w:color w:val="000000" w:themeColor="text1"/>
          <w:sz w:val="28"/>
          <w:szCs w:val="28"/>
          <w:lang w:val="kk-KZ"/>
        </w:rPr>
      </w:pPr>
      <w:r w:rsidRPr="006B7C23">
        <w:rPr>
          <w:rFonts w:ascii="Times New Roman" w:hAnsi="Times New Roman"/>
          <w:b/>
          <w:bCs/>
          <w:color w:val="000000" w:themeColor="text1"/>
          <w:sz w:val="28"/>
          <w:szCs w:val="28"/>
          <w:lang w:val="kk-KZ"/>
        </w:rPr>
        <w:t>ЭЛЕКТРОНДЫҚ ДҮКЕН.</w:t>
      </w:r>
      <w:r>
        <w:rPr>
          <w:rFonts w:ascii="Times New Roman" w:hAnsi="Times New Roman"/>
          <w:b/>
          <w:bCs/>
          <w:color w:val="000000" w:themeColor="text1"/>
          <w:sz w:val="28"/>
          <w:szCs w:val="28"/>
          <w:lang w:val="kk-KZ"/>
        </w:rPr>
        <w:t xml:space="preserve"> </w:t>
      </w:r>
    </w:p>
    <w:p w14:paraId="32835EBF" w14:textId="77777777" w:rsidR="006B7C23" w:rsidRDefault="006B7C23" w:rsidP="00CF741D">
      <w:pPr>
        <w:pStyle w:val="a6"/>
        <w:tabs>
          <w:tab w:val="left" w:pos="0"/>
          <w:tab w:val="left" w:pos="1276"/>
        </w:tabs>
        <w:ind w:left="0" w:firstLine="851"/>
        <w:jc w:val="both"/>
        <w:rPr>
          <w:rFonts w:ascii="Times New Roman" w:hAnsi="Times New Roman"/>
          <w:color w:val="000000" w:themeColor="text1"/>
          <w:sz w:val="28"/>
          <w:szCs w:val="28"/>
        </w:rPr>
      </w:pPr>
      <w:r w:rsidRPr="006B7C23">
        <w:rPr>
          <w:rFonts w:ascii="Times New Roman" w:hAnsi="Times New Roman"/>
          <w:color w:val="000000" w:themeColor="text1"/>
          <w:sz w:val="28"/>
          <w:szCs w:val="28"/>
          <w:lang w:val="kk-KZ"/>
        </w:rPr>
        <w:t>Осы тәсілге электрондық сауда алаңдарын (ЭСА) енгізу.</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rPr>
        <w:t>500 АЕК-</w:t>
      </w:r>
      <w:proofErr w:type="spellStart"/>
      <w:r w:rsidRPr="006B7C23">
        <w:rPr>
          <w:rFonts w:ascii="Times New Roman" w:hAnsi="Times New Roman"/>
          <w:color w:val="000000" w:themeColor="text1"/>
          <w:sz w:val="28"/>
          <w:szCs w:val="28"/>
        </w:rPr>
        <w:t>тен</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асатын</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сомаға</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тауарларды</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сатып</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алу</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кезінде</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міндетті</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Алдын</w:t>
      </w:r>
      <w:proofErr w:type="spellEnd"/>
      <w:r w:rsidRPr="006B7C23">
        <w:rPr>
          <w:rFonts w:ascii="Times New Roman" w:hAnsi="Times New Roman"/>
          <w:color w:val="000000" w:themeColor="text1"/>
          <w:sz w:val="28"/>
          <w:szCs w:val="28"/>
        </w:rPr>
        <w:t xml:space="preserve"> ала </w:t>
      </w:r>
      <w:proofErr w:type="spellStart"/>
      <w:r w:rsidRPr="006B7C23">
        <w:rPr>
          <w:rFonts w:ascii="Times New Roman" w:hAnsi="Times New Roman"/>
          <w:color w:val="000000" w:themeColor="text1"/>
          <w:sz w:val="28"/>
          <w:szCs w:val="28"/>
        </w:rPr>
        <w:t>тапсырыс</w:t>
      </w:r>
      <w:proofErr w:type="spellEnd"/>
      <w:r w:rsidRPr="006B7C23">
        <w:rPr>
          <w:rFonts w:ascii="Times New Roman" w:hAnsi="Times New Roman"/>
          <w:color w:val="000000" w:themeColor="text1"/>
          <w:sz w:val="28"/>
          <w:szCs w:val="28"/>
        </w:rPr>
        <w:t xml:space="preserve"> (Предварительный Заказ).</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rPr>
        <w:t>4000 АЕК-</w:t>
      </w:r>
      <w:proofErr w:type="spellStart"/>
      <w:r w:rsidRPr="006B7C23">
        <w:rPr>
          <w:rFonts w:ascii="Times New Roman" w:hAnsi="Times New Roman"/>
          <w:color w:val="000000" w:themeColor="text1"/>
          <w:sz w:val="28"/>
          <w:szCs w:val="28"/>
        </w:rPr>
        <w:t>ке</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дейінгі</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электрондық</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дүкен</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арқылы</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сатып</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алу</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алгоритмі</w:t>
      </w:r>
      <w:proofErr w:type="spellEnd"/>
      <w:r w:rsidRPr="006B7C23">
        <w:rPr>
          <w:rFonts w:ascii="Times New Roman" w:hAnsi="Times New Roman"/>
          <w:color w:val="000000" w:themeColor="text1"/>
          <w:sz w:val="28"/>
          <w:szCs w:val="28"/>
        </w:rPr>
        <w:t>.</w:t>
      </w:r>
    </w:p>
    <w:p w14:paraId="7BDABD11" w14:textId="77777777" w:rsidR="0055149E" w:rsidRDefault="006B7C23" w:rsidP="00CF741D">
      <w:pPr>
        <w:pStyle w:val="a6"/>
        <w:tabs>
          <w:tab w:val="left" w:pos="0"/>
          <w:tab w:val="left" w:pos="1276"/>
        </w:tabs>
        <w:ind w:left="0" w:firstLine="851"/>
        <w:jc w:val="both"/>
        <w:rPr>
          <w:rFonts w:ascii="Times New Roman" w:hAnsi="Times New Roman"/>
          <w:color w:val="000000" w:themeColor="text1"/>
          <w:sz w:val="28"/>
          <w:szCs w:val="28"/>
        </w:rPr>
      </w:pPr>
      <w:r w:rsidRPr="0055149E">
        <w:rPr>
          <w:rFonts w:ascii="Times New Roman" w:hAnsi="Times New Roman"/>
          <w:b/>
          <w:color w:val="000000" w:themeColor="text1"/>
          <w:sz w:val="28"/>
          <w:szCs w:val="28"/>
        </w:rPr>
        <w:t>Конкурс.</w:t>
      </w:r>
      <w:r w:rsidRPr="006B7C23">
        <w:rPr>
          <w:rFonts w:ascii="Times New Roman" w:hAnsi="Times New Roman"/>
          <w:color w:val="000000" w:themeColor="text1"/>
          <w:sz w:val="28"/>
          <w:szCs w:val="28"/>
        </w:rPr>
        <w:t xml:space="preserve"> </w:t>
      </w:r>
    </w:p>
    <w:p w14:paraId="20924966" w14:textId="77777777" w:rsidR="0055149E"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proofErr w:type="spellStart"/>
      <w:r w:rsidRPr="006B7C23">
        <w:rPr>
          <w:rFonts w:ascii="Times New Roman" w:hAnsi="Times New Roman"/>
          <w:color w:val="000000" w:themeColor="text1"/>
          <w:sz w:val="28"/>
          <w:szCs w:val="28"/>
        </w:rPr>
        <w:t>Рейтингтік-балдық</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жүйені</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қолдана</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отырып</w:t>
      </w:r>
      <w:proofErr w:type="spellEnd"/>
      <w:r w:rsidRPr="006B7C23">
        <w:rPr>
          <w:rFonts w:ascii="Times New Roman" w:hAnsi="Times New Roman"/>
          <w:color w:val="000000" w:themeColor="text1"/>
          <w:sz w:val="28"/>
          <w:szCs w:val="28"/>
        </w:rPr>
        <w:t xml:space="preserve"> </w:t>
      </w:r>
      <w:proofErr w:type="spellStart"/>
      <w:r w:rsidRPr="006B7C23">
        <w:rPr>
          <w:rFonts w:ascii="Times New Roman" w:hAnsi="Times New Roman"/>
          <w:color w:val="000000" w:themeColor="text1"/>
          <w:sz w:val="28"/>
          <w:szCs w:val="28"/>
        </w:rPr>
        <w:t>өткізілетін</w:t>
      </w:r>
      <w:proofErr w:type="spellEnd"/>
      <w:r w:rsidRPr="006B7C23">
        <w:rPr>
          <w:rFonts w:ascii="Times New Roman" w:hAnsi="Times New Roman"/>
          <w:color w:val="000000" w:themeColor="text1"/>
          <w:sz w:val="28"/>
          <w:szCs w:val="28"/>
        </w:rPr>
        <w:t xml:space="preserve"> конкурс.</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Әлеуетті өнім берушілердің жұмыс тәжірибесінің тізілімі.</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ПКО конкурсы (алдын ала біліктілік іріктеу).</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«Кілтке дейін» («под ключ») құрылыс бойынша конкурс.</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Конкурстық және аукциондық құжаттама.</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2026 жылы әлеуетті өнім берушіге қойылатын біліктілік талаптары.</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Конкурстық және аукциондық құжаттаманы алдын ала талқылау.</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Консорциумдық келісім. Консорциум арқылы сатып алуға қатысу шарттары.</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Әлеуетті өнім беруші тарапынан нақты параметрлерді көрсете отырып, тауарлар бойынша техникалық ерекшелік.</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Әлеуетті өнім берушілердің конкурққа қатысу өтінімдерінде өндірушілердің немесе олардың ресми өкілдерінің (дилерлері немесе дистрибьюторларының) хаттарының (сертификаттарының, куәліктерінің) көшірмелері, техникалық паспорттар, өнімнің сәйкестік сертификаттары болуы туралы талаптарды көрсету. Тауарды жеткізу кезінде осындай құжаттарды ұсыну туралы кепілдік хат.</w:t>
      </w:r>
      <w:r>
        <w:rPr>
          <w:rFonts w:ascii="Times New Roman" w:hAnsi="Times New Roman"/>
          <w:color w:val="000000" w:themeColor="text1"/>
          <w:sz w:val="28"/>
          <w:szCs w:val="28"/>
          <w:lang w:val="kk-KZ"/>
        </w:rPr>
        <w:t xml:space="preserve"> </w:t>
      </w:r>
    </w:p>
    <w:p w14:paraId="53C13B3C" w14:textId="370A48A9" w:rsidR="0055149E"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55149E">
        <w:rPr>
          <w:rFonts w:ascii="Times New Roman" w:hAnsi="Times New Roman"/>
          <w:b/>
          <w:color w:val="000000" w:themeColor="text1"/>
          <w:sz w:val="28"/>
          <w:szCs w:val="28"/>
          <w:lang w:val="kk-KZ"/>
        </w:rPr>
        <w:t xml:space="preserve">Конкурстағы тауарларға, жұмыстар мен қызметтерге қатысты демпинг. </w:t>
      </w:r>
      <w:r w:rsidRPr="006B7C23">
        <w:rPr>
          <w:rFonts w:ascii="Times New Roman" w:hAnsi="Times New Roman"/>
          <w:color w:val="000000" w:themeColor="text1"/>
          <w:sz w:val="28"/>
          <w:szCs w:val="28"/>
          <w:lang w:val="kk-KZ"/>
        </w:rPr>
        <w:t>Мемлекеттік сатып алуды жүзеге асыру кезіндегі демпингке қарсы шаралар.</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Конкурстағы шартты жеңілдік (условная скидка).</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Шартты жеңілдікті қолдану әдістемесі.</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Шартты жеңілдікті растайтын құжаттар.</w:t>
      </w:r>
      <w:r>
        <w:rPr>
          <w:rFonts w:ascii="Times New Roman" w:hAnsi="Times New Roman"/>
          <w:color w:val="000000" w:themeColor="text1"/>
          <w:sz w:val="28"/>
          <w:szCs w:val="28"/>
          <w:lang w:val="kk-KZ"/>
        </w:rPr>
        <w:t xml:space="preserve"> </w:t>
      </w:r>
    </w:p>
    <w:p w14:paraId="7F65E9AC" w14:textId="03C2659F" w:rsidR="0055149E"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6B7C23">
        <w:rPr>
          <w:rFonts w:ascii="Times New Roman" w:hAnsi="Times New Roman"/>
          <w:color w:val="000000" w:themeColor="text1"/>
          <w:sz w:val="28"/>
          <w:szCs w:val="28"/>
          <w:lang w:val="kk-KZ"/>
        </w:rPr>
        <w:t>Әлеуетті өнім берушіні біліктілік талаптарына сәйкес келмейді деп тану негіздері.</w:t>
      </w:r>
      <w:r>
        <w:rPr>
          <w:rFonts w:ascii="Times New Roman" w:hAnsi="Times New Roman"/>
          <w:color w:val="000000" w:themeColor="text1"/>
          <w:sz w:val="28"/>
          <w:szCs w:val="28"/>
          <w:lang w:val="kk-KZ"/>
        </w:rPr>
        <w:t xml:space="preserve"> </w:t>
      </w:r>
      <w:r w:rsidRPr="0055149E">
        <w:rPr>
          <w:rFonts w:ascii="Times New Roman" w:hAnsi="Times New Roman"/>
          <w:color w:val="000000" w:themeColor="text1"/>
          <w:sz w:val="28"/>
          <w:szCs w:val="28"/>
          <w:lang w:val="kk-KZ"/>
        </w:rPr>
        <w:t>Конкурста қорытынды шығару. Жеңімпазды анықтау.</w:t>
      </w:r>
      <w:r>
        <w:rPr>
          <w:rFonts w:ascii="Times New Roman" w:hAnsi="Times New Roman"/>
          <w:color w:val="000000" w:themeColor="text1"/>
          <w:sz w:val="28"/>
          <w:szCs w:val="28"/>
          <w:lang w:val="kk-KZ"/>
        </w:rPr>
        <w:t xml:space="preserve"> </w:t>
      </w:r>
    </w:p>
    <w:p w14:paraId="25F56A43" w14:textId="77777777" w:rsidR="0055149E"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760A6B">
        <w:rPr>
          <w:rFonts w:ascii="Times New Roman" w:hAnsi="Times New Roman"/>
          <w:b/>
          <w:color w:val="000000" w:themeColor="text1"/>
          <w:sz w:val="28"/>
          <w:szCs w:val="28"/>
          <w:lang w:val="kk-KZ"/>
        </w:rPr>
        <w:t>Аукцион.</w:t>
      </w:r>
      <w:r w:rsidRPr="00760A6B">
        <w:rPr>
          <w:rFonts w:ascii="Times New Roman" w:hAnsi="Times New Roman"/>
          <w:color w:val="000000" w:themeColor="text1"/>
          <w:sz w:val="28"/>
          <w:szCs w:val="28"/>
          <w:lang w:val="kk-KZ"/>
        </w:rPr>
        <w:t xml:space="preserve"> Өтінімдерді қарау. Сауда-саттыққа жіберу хаттамасы. Сауда-саттықты өткізу.</w:t>
      </w:r>
      <w:r>
        <w:rPr>
          <w:rFonts w:ascii="Times New Roman" w:hAnsi="Times New Roman"/>
          <w:color w:val="000000" w:themeColor="text1"/>
          <w:sz w:val="28"/>
          <w:szCs w:val="28"/>
          <w:lang w:val="kk-KZ"/>
        </w:rPr>
        <w:t xml:space="preserve"> </w:t>
      </w:r>
      <w:r w:rsidRPr="00760A6B">
        <w:rPr>
          <w:rFonts w:ascii="Times New Roman" w:hAnsi="Times New Roman"/>
          <w:color w:val="000000" w:themeColor="text1"/>
          <w:sz w:val="28"/>
          <w:szCs w:val="28"/>
          <w:lang w:val="kk-KZ"/>
        </w:rPr>
        <w:t>Қорытынды шығару. Конкурс пен аукцион өтпеді деп тану себептері.</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Талаптарға сай келген бір ғана өтінім берілген жағдайда конкурс/аукцион өтті деп тану.</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3 жағдайда конкурс/аукцион өткізуді міндетті түрде қайталау.</w:t>
      </w:r>
      <w:r>
        <w:rPr>
          <w:rFonts w:ascii="Times New Roman" w:hAnsi="Times New Roman"/>
          <w:color w:val="000000" w:themeColor="text1"/>
          <w:sz w:val="28"/>
          <w:szCs w:val="28"/>
          <w:lang w:val="kk-KZ"/>
        </w:rPr>
        <w:t xml:space="preserve"> </w:t>
      </w:r>
    </w:p>
    <w:p w14:paraId="66521C61" w14:textId="77777777" w:rsidR="0055149E"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6B7C23">
        <w:rPr>
          <w:rFonts w:ascii="Times New Roman" w:hAnsi="Times New Roman"/>
          <w:color w:val="000000" w:themeColor="text1"/>
          <w:sz w:val="28"/>
          <w:szCs w:val="28"/>
          <w:lang w:val="kk-KZ"/>
        </w:rPr>
        <w:t>Конкурстың/аукционның қайтадан өтпеген сатып алулары бойынша бір көзден алу.</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Осы тәсілді қолданудың себептері мен негіздері.</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Өнім берушіні шақыру мерзімдері мен шарттары.</w:t>
      </w:r>
      <w:r>
        <w:rPr>
          <w:rFonts w:ascii="Times New Roman" w:hAnsi="Times New Roman"/>
          <w:color w:val="000000" w:themeColor="text1"/>
          <w:sz w:val="28"/>
          <w:szCs w:val="28"/>
          <w:lang w:val="kk-KZ"/>
        </w:rPr>
        <w:t xml:space="preserve"> </w:t>
      </w:r>
    </w:p>
    <w:p w14:paraId="60BB82B3" w14:textId="77777777" w:rsidR="0055149E"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6B7C23">
        <w:rPr>
          <w:rFonts w:ascii="Times New Roman" w:hAnsi="Times New Roman"/>
          <w:color w:val="000000" w:themeColor="text1"/>
          <w:sz w:val="28"/>
          <w:szCs w:val="28"/>
          <w:lang w:val="kk-KZ"/>
        </w:rPr>
        <w:t>Ішкі мемлекеттік аудит департаментінің (ІМАД/ДВГА) қатысуынсыз жаңа рәсім бойынша конкурс/аукцион қорытындыларына шағымдану.</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Ұйымдастырушының шағымды беру және қарау мерзімдері.</w:t>
      </w:r>
      <w:r>
        <w:rPr>
          <w:rFonts w:ascii="Times New Roman" w:hAnsi="Times New Roman"/>
          <w:color w:val="000000" w:themeColor="text1"/>
          <w:sz w:val="28"/>
          <w:szCs w:val="28"/>
          <w:lang w:val="kk-KZ"/>
        </w:rPr>
        <w:t xml:space="preserve"> </w:t>
      </w:r>
    </w:p>
    <w:p w14:paraId="1229E1EA" w14:textId="77777777" w:rsidR="0055149E" w:rsidRDefault="0055149E" w:rsidP="00CF741D">
      <w:pPr>
        <w:pStyle w:val="a6"/>
        <w:tabs>
          <w:tab w:val="left" w:pos="0"/>
          <w:tab w:val="left" w:pos="1276"/>
        </w:tabs>
        <w:ind w:left="0" w:firstLine="851"/>
        <w:jc w:val="both"/>
        <w:rPr>
          <w:rFonts w:ascii="Times New Roman" w:hAnsi="Times New Roman"/>
          <w:b/>
          <w:color w:val="000000" w:themeColor="text1"/>
          <w:sz w:val="28"/>
          <w:szCs w:val="28"/>
          <w:lang w:val="kk-KZ"/>
        </w:rPr>
      </w:pPr>
    </w:p>
    <w:p w14:paraId="3E860AF9" w14:textId="31FEAC6F" w:rsidR="0055149E"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55149E">
        <w:rPr>
          <w:rFonts w:ascii="Times New Roman" w:hAnsi="Times New Roman"/>
          <w:b/>
          <w:color w:val="000000" w:themeColor="text1"/>
          <w:sz w:val="28"/>
          <w:szCs w:val="28"/>
          <w:lang w:val="kk-KZ"/>
        </w:rPr>
        <w:lastRenderedPageBreak/>
        <w:t>Үлгілік/үлгілік емес шарт.</w:t>
      </w:r>
      <w:r>
        <w:rPr>
          <w:rFonts w:ascii="Times New Roman" w:hAnsi="Times New Roman"/>
          <w:color w:val="000000" w:themeColor="text1"/>
          <w:sz w:val="28"/>
          <w:szCs w:val="28"/>
          <w:lang w:val="kk-KZ"/>
        </w:rPr>
        <w:t xml:space="preserve"> </w:t>
      </w:r>
    </w:p>
    <w:p w14:paraId="5563439F" w14:textId="77777777" w:rsidR="0055149E"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6B7C23">
        <w:rPr>
          <w:rFonts w:ascii="Times New Roman" w:hAnsi="Times New Roman"/>
          <w:color w:val="000000" w:themeColor="text1"/>
          <w:sz w:val="28"/>
          <w:szCs w:val="28"/>
          <w:lang w:val="kk-KZ"/>
        </w:rPr>
        <w:t>Шарттың күшіне енуі. Үлгілік шарттардың жаңа нысандары.</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Қазақстандық өндірушілерді шарттың орындалуын және авансты қамтамасыздықты енгізуден босату, тұрипақыны 3%-ға дейін төмендету арқылы қолдау. Аванс төлеу.</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Тауарларды, жұмыстарды, көрсетілетін қызметтерді мемлекеттік сатып алудың электрондық шартын жасасу.</w:t>
      </w:r>
      <w:r>
        <w:rPr>
          <w:rFonts w:ascii="Times New Roman" w:hAnsi="Times New Roman"/>
          <w:color w:val="000000" w:themeColor="text1"/>
          <w:sz w:val="28"/>
          <w:szCs w:val="28"/>
          <w:lang w:val="kk-KZ"/>
        </w:rPr>
        <w:t xml:space="preserve"> </w:t>
      </w:r>
    </w:p>
    <w:p w14:paraId="4EE2F212" w14:textId="4832869E" w:rsidR="0055149E"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6B7C23">
        <w:rPr>
          <w:rFonts w:ascii="Times New Roman" w:hAnsi="Times New Roman"/>
          <w:color w:val="000000" w:themeColor="text1"/>
          <w:sz w:val="28"/>
          <w:szCs w:val="28"/>
          <w:lang w:val="kk-KZ"/>
        </w:rPr>
        <w:t xml:space="preserve">Үлгілік шарттағы өзгерістер. </w:t>
      </w:r>
      <w:r w:rsidRPr="0055149E">
        <w:rPr>
          <w:rFonts w:ascii="Times New Roman" w:hAnsi="Times New Roman"/>
          <w:b/>
          <w:color w:val="000000" w:themeColor="text1"/>
          <w:sz w:val="28"/>
          <w:szCs w:val="28"/>
          <w:lang w:val="kk-KZ"/>
        </w:rPr>
        <w:t>Шарт жасасудан жалтарыну.</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Сатып алу тәсіліне байланысты шарттың орындалуын қамтамасыз ету.</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Тауарларды жеткізудің, жұмыстарды орындаудың, қызметтерді көрсетудің ең төменгі мерзімі.</w:t>
      </w:r>
      <w:r>
        <w:rPr>
          <w:rFonts w:ascii="Times New Roman" w:hAnsi="Times New Roman"/>
          <w:color w:val="000000" w:themeColor="text1"/>
          <w:sz w:val="28"/>
          <w:szCs w:val="28"/>
          <w:lang w:val="kk-KZ"/>
        </w:rPr>
        <w:t xml:space="preserve"> </w:t>
      </w:r>
    </w:p>
    <w:p w14:paraId="228F47CF" w14:textId="736D6E6F" w:rsidR="006B7C23"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55149E">
        <w:rPr>
          <w:rFonts w:ascii="Times New Roman" w:hAnsi="Times New Roman"/>
          <w:b/>
          <w:color w:val="000000" w:themeColor="text1"/>
          <w:sz w:val="28"/>
          <w:szCs w:val="28"/>
          <w:lang w:val="kk-KZ"/>
        </w:rPr>
        <w:t>Ішкі өндіріс үлесі бойынша есеп.</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Электрондық құжат айналымын енгізу.</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Шартқа өзгерістер енгізу. Қосымша келісімдер.</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Шарттың орындалуы. Электрондық жүкқұжаттар мен актілер.</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Электрондық шот-фактуралар. Төлемдерді бөлу.</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Қолданыстағы шарттар бойынша өнім берушілердің жауапкершілігі.</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Жсықсыз өнім берушілер тізіліміне енгізу шарттары.</w:t>
      </w:r>
      <w:r>
        <w:rPr>
          <w:rFonts w:ascii="Times New Roman" w:hAnsi="Times New Roman"/>
          <w:color w:val="000000" w:themeColor="text1"/>
          <w:sz w:val="28"/>
          <w:szCs w:val="28"/>
          <w:lang w:val="kk-KZ"/>
        </w:rPr>
        <w:t xml:space="preserve"> </w:t>
      </w:r>
      <w:r w:rsidRPr="006B7C23">
        <w:rPr>
          <w:rFonts w:ascii="Times New Roman" w:hAnsi="Times New Roman"/>
          <w:color w:val="000000" w:themeColor="text1"/>
          <w:sz w:val="28"/>
          <w:szCs w:val="28"/>
          <w:lang w:val="kk-KZ"/>
        </w:rPr>
        <w:t>Белгілі бір жағдайларда өнім берушіні сотқа беру.</w:t>
      </w:r>
    </w:p>
    <w:p w14:paraId="07DE958F" w14:textId="68A1CF01" w:rsidR="006B7C23" w:rsidRPr="00CF741D" w:rsidRDefault="006B7C23" w:rsidP="00CF741D">
      <w:pPr>
        <w:pStyle w:val="a6"/>
        <w:tabs>
          <w:tab w:val="left" w:pos="0"/>
          <w:tab w:val="left" w:pos="1276"/>
        </w:tabs>
        <w:ind w:left="0" w:firstLine="851"/>
        <w:jc w:val="both"/>
        <w:rPr>
          <w:rFonts w:ascii="Times New Roman" w:hAnsi="Times New Roman"/>
          <w:color w:val="000000" w:themeColor="text1"/>
          <w:sz w:val="28"/>
          <w:szCs w:val="28"/>
          <w:lang w:val="kk-KZ"/>
        </w:rPr>
      </w:pPr>
      <w:r w:rsidRPr="00CF741D">
        <w:rPr>
          <w:rFonts w:ascii="Times New Roman" w:hAnsi="Times New Roman"/>
          <w:color w:val="000000" w:themeColor="text1"/>
          <w:sz w:val="28"/>
          <w:szCs w:val="28"/>
          <w:lang w:val="kk-KZ"/>
        </w:rPr>
        <w:t>Сұрақ-жауап. Сертификаттар тапсыру.</w:t>
      </w:r>
    </w:p>
    <w:p w14:paraId="4ECEE04E" w14:textId="77777777" w:rsidR="00A055CA" w:rsidRPr="00A055CA" w:rsidRDefault="00A055CA" w:rsidP="00A055CA">
      <w:pPr>
        <w:pStyle w:val="a6"/>
        <w:tabs>
          <w:tab w:val="left" w:pos="0"/>
          <w:tab w:val="left" w:pos="1276"/>
        </w:tabs>
        <w:ind w:left="0" w:firstLine="851"/>
        <w:jc w:val="both"/>
        <w:rPr>
          <w:rFonts w:ascii="Times New Roman" w:hAnsi="Times New Roman"/>
          <w:color w:val="000000" w:themeColor="text1"/>
          <w:sz w:val="28"/>
          <w:szCs w:val="28"/>
          <w:lang w:val="kk-KZ"/>
        </w:rPr>
      </w:pPr>
      <w:r w:rsidRPr="00A055CA">
        <w:rPr>
          <w:rFonts w:ascii="Times New Roman" w:hAnsi="Times New Roman"/>
          <w:color w:val="000000" w:themeColor="text1"/>
          <w:sz w:val="28"/>
          <w:szCs w:val="28"/>
          <w:lang w:val="kk-KZ"/>
        </w:rPr>
        <w:t>Қызмет көрсету аясында жеткізуші мыналарды қамтамасыз етуі керек:</w:t>
      </w:r>
    </w:p>
    <w:p w14:paraId="717FF27D" w14:textId="77777777" w:rsidR="00A055CA" w:rsidRPr="00A055CA" w:rsidRDefault="00A055CA" w:rsidP="00A055CA">
      <w:pPr>
        <w:pStyle w:val="a6"/>
        <w:tabs>
          <w:tab w:val="left" w:pos="0"/>
          <w:tab w:val="left" w:pos="1276"/>
        </w:tabs>
        <w:ind w:left="0" w:firstLine="851"/>
        <w:jc w:val="both"/>
        <w:rPr>
          <w:rFonts w:ascii="Times New Roman" w:hAnsi="Times New Roman"/>
          <w:color w:val="000000" w:themeColor="text1"/>
          <w:sz w:val="28"/>
          <w:szCs w:val="28"/>
          <w:lang w:val="kk-KZ"/>
        </w:rPr>
      </w:pPr>
      <w:r w:rsidRPr="00A055CA">
        <w:rPr>
          <w:rFonts w:ascii="Times New Roman" w:hAnsi="Times New Roman"/>
          <w:color w:val="000000" w:themeColor="text1"/>
          <w:sz w:val="28"/>
          <w:szCs w:val="28"/>
          <w:lang w:val="kk-KZ"/>
        </w:rPr>
        <w:t xml:space="preserve">- Тапсырыс берушінің электрондық мекенжайларына шарт заңды күшіне енген күннен бастап 2 (екі) жұмыс күні ішінде </w:t>
      </w:r>
      <w:r w:rsidRPr="00A055CA">
        <w:rPr>
          <w:rFonts w:ascii="Times New Roman" w:hAnsi="Times New Roman"/>
          <w:i/>
          <w:color w:val="000000" w:themeColor="text1"/>
          <w:sz w:val="28"/>
          <w:szCs w:val="28"/>
          <w:u w:val="single"/>
          <w:lang w:val="kk-KZ"/>
        </w:rPr>
        <w:t>uor.buh@mail.ru</w:t>
      </w:r>
      <w:r w:rsidRPr="00A055CA">
        <w:rPr>
          <w:rFonts w:ascii="Times New Roman" w:hAnsi="Times New Roman"/>
          <w:color w:val="000000" w:themeColor="text1"/>
          <w:sz w:val="28"/>
          <w:szCs w:val="28"/>
          <w:lang w:val="kk-KZ"/>
        </w:rPr>
        <w:t xml:space="preserve"> семинар бағдарламасы;</w:t>
      </w:r>
    </w:p>
    <w:p w14:paraId="5486A3AA" w14:textId="77777777" w:rsidR="00A055CA" w:rsidRPr="00A055CA" w:rsidRDefault="00A055CA" w:rsidP="00A055CA">
      <w:pPr>
        <w:pStyle w:val="a6"/>
        <w:tabs>
          <w:tab w:val="left" w:pos="0"/>
          <w:tab w:val="left" w:pos="1276"/>
        </w:tabs>
        <w:ind w:left="0" w:firstLine="851"/>
        <w:jc w:val="both"/>
        <w:rPr>
          <w:rFonts w:ascii="Times New Roman" w:hAnsi="Times New Roman"/>
          <w:color w:val="000000" w:themeColor="text1"/>
          <w:sz w:val="28"/>
          <w:szCs w:val="28"/>
          <w:lang w:val="kk-KZ"/>
        </w:rPr>
      </w:pPr>
      <w:r w:rsidRPr="00A055CA">
        <w:rPr>
          <w:rFonts w:ascii="Times New Roman" w:hAnsi="Times New Roman"/>
          <w:color w:val="000000" w:themeColor="text1"/>
          <w:sz w:val="28"/>
          <w:szCs w:val="28"/>
          <w:lang w:val="kk-KZ"/>
        </w:rPr>
        <w:t>- Өнім беруші Шарт күшіне енген күннен бастап 2 (екі) жұмыс күні ішінде Тапсырыс берушімен Семинар өткізілетін күнді келіседі.</w:t>
      </w:r>
    </w:p>
    <w:p w14:paraId="4C418D25" w14:textId="77777777" w:rsidR="00A055CA" w:rsidRPr="00A055CA" w:rsidRDefault="00A055CA" w:rsidP="00A055CA">
      <w:pPr>
        <w:pStyle w:val="a6"/>
        <w:tabs>
          <w:tab w:val="left" w:pos="0"/>
          <w:tab w:val="left" w:pos="1276"/>
        </w:tabs>
        <w:ind w:left="0" w:firstLine="851"/>
        <w:jc w:val="both"/>
        <w:rPr>
          <w:rFonts w:ascii="Times New Roman" w:hAnsi="Times New Roman"/>
          <w:color w:val="000000" w:themeColor="text1"/>
          <w:sz w:val="28"/>
          <w:szCs w:val="28"/>
          <w:lang w:val="kk-KZ"/>
        </w:rPr>
      </w:pPr>
      <w:r w:rsidRPr="00A055CA">
        <w:rPr>
          <w:rFonts w:ascii="Times New Roman" w:hAnsi="Times New Roman"/>
          <w:color w:val="000000" w:themeColor="text1"/>
          <w:sz w:val="28"/>
          <w:szCs w:val="28"/>
          <w:lang w:val="kk-KZ"/>
        </w:rPr>
        <w:t>- Өнім беруші тыңдаушыға қағаз жеткізгіштегі үлестірме материалды, атап айтқанда Мемлекеттік сатып алу туралы Заң мен ережені, кеңсе керек-жарақтарын қамтамасыз етеді. Сондай-ақ нормативтердің барлық базасы бар ақпарат электрондық тасымалдағышта беріледі.</w:t>
      </w:r>
    </w:p>
    <w:p w14:paraId="09D09CDC" w14:textId="77777777" w:rsidR="00A055CA" w:rsidRPr="00A055CA" w:rsidRDefault="00A055CA" w:rsidP="00A055CA">
      <w:pPr>
        <w:pStyle w:val="a6"/>
        <w:tabs>
          <w:tab w:val="left" w:pos="0"/>
          <w:tab w:val="left" w:pos="1276"/>
        </w:tabs>
        <w:ind w:left="0" w:firstLine="851"/>
        <w:jc w:val="both"/>
        <w:rPr>
          <w:rFonts w:ascii="Times New Roman" w:hAnsi="Times New Roman"/>
          <w:color w:val="000000" w:themeColor="text1"/>
          <w:sz w:val="28"/>
          <w:szCs w:val="28"/>
          <w:lang w:val="kk-KZ"/>
        </w:rPr>
      </w:pPr>
      <w:r w:rsidRPr="00A055CA">
        <w:rPr>
          <w:rFonts w:ascii="Times New Roman" w:hAnsi="Times New Roman"/>
          <w:color w:val="000000" w:themeColor="text1"/>
          <w:sz w:val="28"/>
          <w:szCs w:val="28"/>
          <w:lang w:val="kk-KZ"/>
        </w:rPr>
        <w:t>- Семинардан кейін 12 ай ішінде лектордан сүйемелдеу және кеңес беру міндетті шарт болып табылады.</w:t>
      </w:r>
    </w:p>
    <w:p w14:paraId="231E644A" w14:textId="1AF2351F" w:rsidR="00A055CA" w:rsidRPr="00A055CA" w:rsidRDefault="00A055CA" w:rsidP="00A055CA">
      <w:pPr>
        <w:pStyle w:val="a6"/>
        <w:tabs>
          <w:tab w:val="left" w:pos="0"/>
          <w:tab w:val="left" w:pos="1276"/>
        </w:tabs>
        <w:ind w:left="0" w:firstLine="851"/>
        <w:jc w:val="both"/>
        <w:rPr>
          <w:rFonts w:ascii="Times New Roman" w:hAnsi="Times New Roman"/>
          <w:color w:val="000000" w:themeColor="text1"/>
          <w:sz w:val="28"/>
          <w:szCs w:val="28"/>
          <w:lang w:val="kk-KZ"/>
        </w:rPr>
      </w:pPr>
      <w:r w:rsidRPr="00A055CA">
        <w:rPr>
          <w:rFonts w:ascii="Times New Roman" w:hAnsi="Times New Roman"/>
          <w:color w:val="000000" w:themeColor="text1"/>
          <w:sz w:val="28"/>
          <w:szCs w:val="28"/>
          <w:lang w:val="kk-KZ"/>
        </w:rPr>
        <w:t>- Өнім беруші осы Шартты орындау үшін Қағидалардың талаптарына сәйкес келетін оқытушыны тартуға міндетті.</w:t>
      </w:r>
    </w:p>
    <w:p w14:paraId="5FFA1F7B" w14:textId="77777777" w:rsidR="00A055CA" w:rsidRPr="00A055CA" w:rsidRDefault="00A055CA" w:rsidP="00A055CA">
      <w:pPr>
        <w:pStyle w:val="a6"/>
        <w:tabs>
          <w:tab w:val="left" w:pos="0"/>
          <w:tab w:val="left" w:pos="1276"/>
        </w:tabs>
        <w:ind w:left="0" w:firstLine="851"/>
        <w:jc w:val="both"/>
        <w:rPr>
          <w:rFonts w:ascii="Times New Roman" w:hAnsi="Times New Roman"/>
          <w:color w:val="000000" w:themeColor="text1"/>
          <w:sz w:val="28"/>
          <w:szCs w:val="28"/>
          <w:lang w:val="kk-KZ"/>
        </w:rPr>
      </w:pPr>
      <w:r w:rsidRPr="00A055CA">
        <w:rPr>
          <w:rFonts w:ascii="Times New Roman" w:hAnsi="Times New Roman"/>
          <w:color w:val="000000" w:themeColor="text1"/>
          <w:sz w:val="28"/>
          <w:szCs w:val="28"/>
          <w:lang w:val="kk-KZ"/>
        </w:rPr>
        <w:t>- Провайдер жедел кеңес алу үшін белсенді чатқа (Telegram немесе WhatsApp) қол жеткізуді ұсынады.</w:t>
      </w:r>
    </w:p>
    <w:p w14:paraId="19969F28" w14:textId="77777777" w:rsidR="00A055CA" w:rsidRPr="00A055CA" w:rsidRDefault="00A055CA" w:rsidP="00A055CA">
      <w:pPr>
        <w:pStyle w:val="a6"/>
        <w:tabs>
          <w:tab w:val="left" w:pos="0"/>
          <w:tab w:val="left" w:pos="1276"/>
        </w:tabs>
        <w:ind w:left="0" w:firstLine="851"/>
        <w:jc w:val="both"/>
        <w:rPr>
          <w:rFonts w:ascii="Times New Roman" w:hAnsi="Times New Roman"/>
          <w:color w:val="000000" w:themeColor="text1"/>
          <w:sz w:val="28"/>
          <w:szCs w:val="28"/>
          <w:lang w:val="kk-KZ"/>
        </w:rPr>
      </w:pPr>
      <w:r w:rsidRPr="00A055CA">
        <w:rPr>
          <w:rFonts w:ascii="Times New Roman" w:hAnsi="Times New Roman"/>
          <w:color w:val="000000" w:themeColor="text1"/>
          <w:sz w:val="28"/>
          <w:szCs w:val="28"/>
          <w:lang w:val="kk-KZ"/>
        </w:rPr>
        <w:t>- Жеткізуші сатып алуға байланысты барлық сұрақтарға уақтылы және дұрыс жауап беруге кепілдік беретін оқытушының электрондық поштасы арқылы кеңес алу үшін деректерді ұсынады. Сұрақтар 1 жұмыс күнінен аспайтын мерзімде жазбаша нысанда қаралып, жауаптар берілуі тиіс.</w:t>
      </w:r>
    </w:p>
    <w:p w14:paraId="42648378" w14:textId="77777777" w:rsidR="00A055CA" w:rsidRPr="00A055CA" w:rsidRDefault="00A055CA" w:rsidP="00A055CA">
      <w:pPr>
        <w:pStyle w:val="a6"/>
        <w:tabs>
          <w:tab w:val="left" w:pos="0"/>
          <w:tab w:val="left" w:pos="1276"/>
        </w:tabs>
        <w:ind w:left="0" w:firstLine="851"/>
        <w:jc w:val="both"/>
        <w:rPr>
          <w:rFonts w:ascii="Times New Roman" w:hAnsi="Times New Roman"/>
          <w:color w:val="000000" w:themeColor="text1"/>
          <w:sz w:val="28"/>
          <w:szCs w:val="28"/>
          <w:lang w:val="kk-KZ"/>
        </w:rPr>
      </w:pPr>
      <w:r w:rsidRPr="00A055CA">
        <w:rPr>
          <w:rFonts w:ascii="Times New Roman" w:hAnsi="Times New Roman"/>
          <w:color w:val="000000" w:themeColor="text1"/>
          <w:sz w:val="28"/>
          <w:szCs w:val="28"/>
          <w:lang w:val="kk-KZ"/>
        </w:rPr>
        <w:t>- Өнім беруші Тапсырыс берушінің қызметкерлеріне Мемлекеттік сатып алудың туындайтын мәселелері бойынша консультациялар бөлігінде жылдық сүйемелдеуді ұсынады.</w:t>
      </w:r>
    </w:p>
    <w:p w14:paraId="25146671" w14:textId="77777777" w:rsidR="00A055CA" w:rsidRPr="00A055CA" w:rsidRDefault="00A055CA" w:rsidP="00A055CA">
      <w:pPr>
        <w:pStyle w:val="a6"/>
        <w:tabs>
          <w:tab w:val="left" w:pos="0"/>
          <w:tab w:val="left" w:pos="1276"/>
        </w:tabs>
        <w:ind w:left="0" w:firstLine="851"/>
        <w:jc w:val="both"/>
        <w:rPr>
          <w:rFonts w:ascii="Times New Roman" w:hAnsi="Times New Roman"/>
          <w:color w:val="000000" w:themeColor="text1"/>
          <w:sz w:val="28"/>
          <w:szCs w:val="28"/>
          <w:lang w:val="kk-KZ"/>
        </w:rPr>
      </w:pPr>
      <w:r w:rsidRPr="00A055CA">
        <w:rPr>
          <w:rFonts w:ascii="Times New Roman" w:hAnsi="Times New Roman"/>
          <w:color w:val="000000" w:themeColor="text1"/>
          <w:sz w:val="28"/>
          <w:szCs w:val="28"/>
          <w:lang w:val="kk-KZ"/>
        </w:rPr>
        <w:t>- Өнім беруші семинар аяқталғаннан кейін Тапсырыс берушінің қызметкеріне семинарды сәтті тыңдағанын растайтын атаулы сертификат ұсынуы тиіс.</w:t>
      </w:r>
    </w:p>
    <w:p w14:paraId="1AAABA58" w14:textId="77777777" w:rsidR="00A055CA" w:rsidRPr="00A055CA" w:rsidRDefault="00A055CA" w:rsidP="00A055CA">
      <w:pPr>
        <w:pStyle w:val="a6"/>
        <w:tabs>
          <w:tab w:val="left" w:pos="0"/>
          <w:tab w:val="left" w:pos="1276"/>
        </w:tabs>
        <w:ind w:left="0" w:firstLine="851"/>
        <w:jc w:val="both"/>
        <w:rPr>
          <w:rFonts w:ascii="Times New Roman" w:hAnsi="Times New Roman"/>
          <w:color w:val="000000" w:themeColor="text1"/>
          <w:sz w:val="28"/>
          <w:szCs w:val="28"/>
          <w:lang w:val="kk-KZ"/>
        </w:rPr>
      </w:pPr>
      <w:r w:rsidRPr="00A055CA">
        <w:rPr>
          <w:rFonts w:ascii="Times New Roman" w:hAnsi="Times New Roman"/>
          <w:color w:val="000000" w:themeColor="text1"/>
          <w:sz w:val="28"/>
          <w:szCs w:val="28"/>
          <w:lang w:val="kk-KZ"/>
        </w:rPr>
        <w:t>- Жеткізуші жабдықталған аудиторияда және парталармен жабдықталған семинар өткізуді қамтамасыз етеді, залда проектор және барлық санитарлық нормаларды сақтай отырып, семинар өткізу үшін қажет нәрсенің бәрі болуы тиіс.</w:t>
      </w:r>
    </w:p>
    <w:p w14:paraId="4551C060" w14:textId="4E7708B4" w:rsidR="00B76D2F" w:rsidRPr="002A432C" w:rsidRDefault="00A055CA" w:rsidP="00A055CA">
      <w:pPr>
        <w:pStyle w:val="a6"/>
        <w:tabs>
          <w:tab w:val="left" w:pos="0"/>
          <w:tab w:val="left" w:pos="1276"/>
        </w:tabs>
        <w:ind w:left="0" w:firstLine="851"/>
        <w:jc w:val="both"/>
        <w:rPr>
          <w:rFonts w:ascii="Times New Roman" w:hAnsi="Times New Roman"/>
          <w:color w:val="000000" w:themeColor="text1"/>
          <w:sz w:val="28"/>
          <w:szCs w:val="28"/>
          <w:lang w:val="kk-KZ"/>
        </w:rPr>
      </w:pPr>
      <w:r w:rsidRPr="00A055CA">
        <w:rPr>
          <w:rFonts w:ascii="Times New Roman" w:hAnsi="Times New Roman"/>
          <w:color w:val="000000" w:themeColor="text1"/>
          <w:sz w:val="28"/>
          <w:szCs w:val="28"/>
          <w:lang w:val="kk-KZ"/>
        </w:rPr>
        <w:lastRenderedPageBreak/>
        <w:t>- Жеткізуші күні бойы тамақтануды қамтамасыз етеді, атап айтқанда кофе-брейк және бизнес-түскі ас</w:t>
      </w:r>
      <w:r w:rsidRPr="0055149E">
        <w:rPr>
          <w:rFonts w:ascii="Times New Roman" w:hAnsi="Times New Roman"/>
          <w:color w:val="000000" w:themeColor="text1"/>
          <w:sz w:val="28"/>
          <w:szCs w:val="28"/>
          <w:lang w:val="kk-KZ"/>
        </w:rPr>
        <w:t>.</w:t>
      </w:r>
      <w:r w:rsidR="001D4755" w:rsidRPr="001D4755">
        <w:rPr>
          <w:rFonts w:ascii="Times New Roman" w:hAnsi="Times New Roman"/>
          <w:b/>
          <w:color w:val="000000" w:themeColor="text1"/>
          <w:sz w:val="28"/>
          <w:szCs w:val="28"/>
          <w:lang w:val="kk-KZ"/>
        </w:rPr>
        <w:t xml:space="preserve"> </w:t>
      </w:r>
      <w:r w:rsidR="002A432C" w:rsidRPr="002A432C">
        <w:rPr>
          <w:rFonts w:ascii="Times New Roman" w:hAnsi="Times New Roman"/>
          <w:color w:val="000000" w:themeColor="text1"/>
          <w:sz w:val="28"/>
          <w:szCs w:val="28"/>
          <w:lang w:val="kk-KZ"/>
        </w:rPr>
        <w:t>Семинарға қатысу орны: Алматы қаласының аумағында.</w:t>
      </w:r>
    </w:p>
    <w:sectPr w:rsidR="00B76D2F" w:rsidRPr="002A432C" w:rsidSect="000D39F8">
      <w:pgSz w:w="11906" w:h="16838" w:code="9"/>
      <w:pgMar w:top="709"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12434"/>
    <w:multiLevelType w:val="multilevel"/>
    <w:tmpl w:val="1EA0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F7632"/>
    <w:multiLevelType w:val="multilevel"/>
    <w:tmpl w:val="7FE2A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D71F7"/>
    <w:multiLevelType w:val="multilevel"/>
    <w:tmpl w:val="DD4E9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E7F86"/>
    <w:multiLevelType w:val="multilevel"/>
    <w:tmpl w:val="07D6F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5D2A9B"/>
    <w:multiLevelType w:val="multilevel"/>
    <w:tmpl w:val="7A32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F21D52"/>
    <w:multiLevelType w:val="hybridMultilevel"/>
    <w:tmpl w:val="788C1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EB40E0"/>
    <w:multiLevelType w:val="multilevel"/>
    <w:tmpl w:val="480ED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AE2CF9"/>
    <w:multiLevelType w:val="multilevel"/>
    <w:tmpl w:val="186E9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E429AF"/>
    <w:multiLevelType w:val="hybridMultilevel"/>
    <w:tmpl w:val="36388686"/>
    <w:lvl w:ilvl="0" w:tplc="F78C5624">
      <w:numFmt w:val="bullet"/>
      <w:lvlText w:val="-"/>
      <w:lvlJc w:val="left"/>
      <w:pPr>
        <w:ind w:left="927" w:hanging="360"/>
      </w:pPr>
      <w:rPr>
        <w:rFonts w:ascii="Cambria" w:eastAsia="Times New Roman" w:hAnsi="Cambria"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15:restartNumberingAfterBreak="0">
    <w:nsid w:val="287E15E4"/>
    <w:multiLevelType w:val="multilevel"/>
    <w:tmpl w:val="E55ED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3B2319"/>
    <w:multiLevelType w:val="multilevel"/>
    <w:tmpl w:val="5ABC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312ABB"/>
    <w:multiLevelType w:val="multilevel"/>
    <w:tmpl w:val="20AE3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325219"/>
    <w:multiLevelType w:val="multilevel"/>
    <w:tmpl w:val="BA920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670823"/>
    <w:multiLevelType w:val="multilevel"/>
    <w:tmpl w:val="A9107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C3512F"/>
    <w:multiLevelType w:val="hybridMultilevel"/>
    <w:tmpl w:val="788C1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EC643DA"/>
    <w:multiLevelType w:val="hybridMultilevel"/>
    <w:tmpl w:val="0686BED4"/>
    <w:lvl w:ilvl="0" w:tplc="78945434">
      <w:start w:val="1"/>
      <w:numFmt w:val="decimal"/>
      <w:lvlText w:val="%1."/>
      <w:lvlJc w:val="left"/>
      <w:pPr>
        <w:ind w:left="644" w:hanging="360"/>
      </w:pPr>
      <w:rPr>
        <w:rFonts w:ascii="Times New Roman" w:hAnsi="Times New Roman" w:cs="Times New Roman" w:hint="default"/>
        <w:b w:val="0"/>
        <w:strike w:val="0"/>
        <w:dstrike w:val="0"/>
        <w:sz w:val="24"/>
        <w:szCs w:val="24"/>
        <w:u w:val="none"/>
        <w:effect w:val="none"/>
      </w:rPr>
    </w:lvl>
    <w:lvl w:ilvl="1" w:tplc="04190019">
      <w:start w:val="1"/>
      <w:numFmt w:val="decimal"/>
      <w:lvlText w:val="%2."/>
      <w:lvlJc w:val="left"/>
      <w:pPr>
        <w:tabs>
          <w:tab w:val="num" w:pos="-403"/>
        </w:tabs>
        <w:ind w:left="-403" w:hanging="360"/>
      </w:pPr>
    </w:lvl>
    <w:lvl w:ilvl="2" w:tplc="0419001B">
      <w:start w:val="1"/>
      <w:numFmt w:val="decimal"/>
      <w:lvlText w:val="%3."/>
      <w:lvlJc w:val="left"/>
      <w:pPr>
        <w:tabs>
          <w:tab w:val="num" w:pos="317"/>
        </w:tabs>
        <w:ind w:left="317" w:hanging="360"/>
      </w:pPr>
    </w:lvl>
    <w:lvl w:ilvl="3" w:tplc="0419000F">
      <w:start w:val="1"/>
      <w:numFmt w:val="decimal"/>
      <w:lvlText w:val="%4."/>
      <w:lvlJc w:val="left"/>
      <w:pPr>
        <w:tabs>
          <w:tab w:val="num" w:pos="1037"/>
        </w:tabs>
        <w:ind w:left="1037" w:hanging="360"/>
      </w:pPr>
    </w:lvl>
    <w:lvl w:ilvl="4" w:tplc="04190019">
      <w:start w:val="1"/>
      <w:numFmt w:val="decimal"/>
      <w:lvlText w:val="%5."/>
      <w:lvlJc w:val="left"/>
      <w:pPr>
        <w:tabs>
          <w:tab w:val="num" w:pos="1757"/>
        </w:tabs>
        <w:ind w:left="1757" w:hanging="360"/>
      </w:pPr>
    </w:lvl>
    <w:lvl w:ilvl="5" w:tplc="0419001B">
      <w:start w:val="1"/>
      <w:numFmt w:val="decimal"/>
      <w:lvlText w:val="%6."/>
      <w:lvlJc w:val="left"/>
      <w:pPr>
        <w:tabs>
          <w:tab w:val="num" w:pos="2477"/>
        </w:tabs>
        <w:ind w:left="2477" w:hanging="360"/>
      </w:pPr>
    </w:lvl>
    <w:lvl w:ilvl="6" w:tplc="0419000F">
      <w:start w:val="1"/>
      <w:numFmt w:val="decimal"/>
      <w:lvlText w:val="%7."/>
      <w:lvlJc w:val="left"/>
      <w:pPr>
        <w:tabs>
          <w:tab w:val="num" w:pos="3197"/>
        </w:tabs>
        <w:ind w:left="3197" w:hanging="360"/>
      </w:pPr>
    </w:lvl>
    <w:lvl w:ilvl="7" w:tplc="04190019">
      <w:start w:val="1"/>
      <w:numFmt w:val="decimal"/>
      <w:lvlText w:val="%8."/>
      <w:lvlJc w:val="left"/>
      <w:pPr>
        <w:tabs>
          <w:tab w:val="num" w:pos="3917"/>
        </w:tabs>
        <w:ind w:left="3917" w:hanging="360"/>
      </w:pPr>
    </w:lvl>
    <w:lvl w:ilvl="8" w:tplc="0419001B">
      <w:start w:val="1"/>
      <w:numFmt w:val="decimal"/>
      <w:lvlText w:val="%9."/>
      <w:lvlJc w:val="left"/>
      <w:pPr>
        <w:tabs>
          <w:tab w:val="num" w:pos="4637"/>
        </w:tabs>
        <w:ind w:left="4637" w:hanging="360"/>
      </w:pPr>
    </w:lvl>
  </w:abstractNum>
  <w:abstractNum w:abstractNumId="16" w15:restartNumberingAfterBreak="0">
    <w:nsid w:val="4FB7748F"/>
    <w:multiLevelType w:val="multilevel"/>
    <w:tmpl w:val="E2CEB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C61236"/>
    <w:multiLevelType w:val="hybridMultilevel"/>
    <w:tmpl w:val="DE82A54E"/>
    <w:lvl w:ilvl="0" w:tplc="C5E6C374">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5EA104F3"/>
    <w:multiLevelType w:val="multilevel"/>
    <w:tmpl w:val="1C647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4A3E81"/>
    <w:multiLevelType w:val="multilevel"/>
    <w:tmpl w:val="40D6D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066A1F"/>
    <w:multiLevelType w:val="multilevel"/>
    <w:tmpl w:val="D7A21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80657A"/>
    <w:multiLevelType w:val="multilevel"/>
    <w:tmpl w:val="924AA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BE1FA7"/>
    <w:multiLevelType w:val="hybridMultilevel"/>
    <w:tmpl w:val="20A602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7CD4D8B"/>
    <w:multiLevelType w:val="multilevel"/>
    <w:tmpl w:val="33E8A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F24E40"/>
    <w:multiLevelType w:val="multilevel"/>
    <w:tmpl w:val="7C344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2"/>
  </w:num>
  <w:num w:numId="3">
    <w:abstractNumId w:val="5"/>
  </w:num>
  <w:num w:numId="4">
    <w:abstractNumId w:val="14"/>
  </w:num>
  <w:num w:numId="5">
    <w:abstractNumId w:val="8"/>
  </w:num>
  <w:num w:numId="6">
    <w:abstractNumId w:val="17"/>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7"/>
  </w:num>
  <w:num w:numId="10">
    <w:abstractNumId w:val="3"/>
  </w:num>
  <w:num w:numId="11">
    <w:abstractNumId w:val="18"/>
  </w:num>
  <w:num w:numId="12">
    <w:abstractNumId w:val="21"/>
  </w:num>
  <w:num w:numId="13">
    <w:abstractNumId w:val="6"/>
  </w:num>
  <w:num w:numId="14">
    <w:abstractNumId w:val="4"/>
  </w:num>
  <w:num w:numId="15">
    <w:abstractNumId w:val="24"/>
  </w:num>
  <w:num w:numId="16">
    <w:abstractNumId w:val="19"/>
  </w:num>
  <w:num w:numId="17">
    <w:abstractNumId w:val="12"/>
  </w:num>
  <w:num w:numId="18">
    <w:abstractNumId w:val="0"/>
  </w:num>
  <w:num w:numId="19">
    <w:abstractNumId w:val="11"/>
  </w:num>
  <w:num w:numId="20">
    <w:abstractNumId w:val="13"/>
  </w:num>
  <w:num w:numId="21">
    <w:abstractNumId w:val="16"/>
  </w:num>
  <w:num w:numId="22">
    <w:abstractNumId w:val="23"/>
  </w:num>
  <w:num w:numId="23">
    <w:abstractNumId w:val="9"/>
  </w:num>
  <w:num w:numId="24">
    <w:abstractNumId w:val="1"/>
  </w:num>
  <w:num w:numId="25">
    <w:abstractNumId w:val="2"/>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848"/>
    <w:rsid w:val="00007AAC"/>
    <w:rsid w:val="00010B18"/>
    <w:rsid w:val="0002660B"/>
    <w:rsid w:val="00044A8A"/>
    <w:rsid w:val="00072799"/>
    <w:rsid w:val="00097EC9"/>
    <w:rsid w:val="000B0D29"/>
    <w:rsid w:val="000B60C9"/>
    <w:rsid w:val="000C308A"/>
    <w:rsid w:val="000D39F8"/>
    <w:rsid w:val="000E2275"/>
    <w:rsid w:val="000F387F"/>
    <w:rsid w:val="000F3970"/>
    <w:rsid w:val="000F46F7"/>
    <w:rsid w:val="000F6E41"/>
    <w:rsid w:val="00105273"/>
    <w:rsid w:val="001107F9"/>
    <w:rsid w:val="001171FB"/>
    <w:rsid w:val="00123562"/>
    <w:rsid w:val="00140462"/>
    <w:rsid w:val="00165BDE"/>
    <w:rsid w:val="00181306"/>
    <w:rsid w:val="00195307"/>
    <w:rsid w:val="00196AD2"/>
    <w:rsid w:val="001D4755"/>
    <w:rsid w:val="001E19A6"/>
    <w:rsid w:val="001F60A3"/>
    <w:rsid w:val="00202575"/>
    <w:rsid w:val="0021345C"/>
    <w:rsid w:val="00226848"/>
    <w:rsid w:val="0023709C"/>
    <w:rsid w:val="00290137"/>
    <w:rsid w:val="00294C21"/>
    <w:rsid w:val="00295828"/>
    <w:rsid w:val="002A1015"/>
    <w:rsid w:val="002A2328"/>
    <w:rsid w:val="002A432C"/>
    <w:rsid w:val="002B1A77"/>
    <w:rsid w:val="002D39A6"/>
    <w:rsid w:val="002F25A6"/>
    <w:rsid w:val="002F605E"/>
    <w:rsid w:val="00303896"/>
    <w:rsid w:val="00365475"/>
    <w:rsid w:val="00374435"/>
    <w:rsid w:val="0038669A"/>
    <w:rsid w:val="003A7E3F"/>
    <w:rsid w:val="003E6CD5"/>
    <w:rsid w:val="003F78C2"/>
    <w:rsid w:val="00427CB5"/>
    <w:rsid w:val="00450ABD"/>
    <w:rsid w:val="00451822"/>
    <w:rsid w:val="00462CAC"/>
    <w:rsid w:val="00470910"/>
    <w:rsid w:val="00485B25"/>
    <w:rsid w:val="004A3A3A"/>
    <w:rsid w:val="004C2860"/>
    <w:rsid w:val="004E050A"/>
    <w:rsid w:val="004F32B0"/>
    <w:rsid w:val="00525781"/>
    <w:rsid w:val="00532DA4"/>
    <w:rsid w:val="00534A8A"/>
    <w:rsid w:val="00541D00"/>
    <w:rsid w:val="0055149E"/>
    <w:rsid w:val="00560C25"/>
    <w:rsid w:val="00560EA6"/>
    <w:rsid w:val="005724B6"/>
    <w:rsid w:val="00575F53"/>
    <w:rsid w:val="00582C70"/>
    <w:rsid w:val="005A369E"/>
    <w:rsid w:val="005E094C"/>
    <w:rsid w:val="005E6E74"/>
    <w:rsid w:val="00600335"/>
    <w:rsid w:val="00612939"/>
    <w:rsid w:val="006217D0"/>
    <w:rsid w:val="006334C5"/>
    <w:rsid w:val="006365D2"/>
    <w:rsid w:val="00647E8F"/>
    <w:rsid w:val="00682736"/>
    <w:rsid w:val="00686C91"/>
    <w:rsid w:val="006B7C23"/>
    <w:rsid w:val="006C7710"/>
    <w:rsid w:val="006D6966"/>
    <w:rsid w:val="006F0A5D"/>
    <w:rsid w:val="00700285"/>
    <w:rsid w:val="00716607"/>
    <w:rsid w:val="00716967"/>
    <w:rsid w:val="00734466"/>
    <w:rsid w:val="00742866"/>
    <w:rsid w:val="00752C4E"/>
    <w:rsid w:val="00754E5F"/>
    <w:rsid w:val="00760A6B"/>
    <w:rsid w:val="00762A46"/>
    <w:rsid w:val="007655C8"/>
    <w:rsid w:val="0078316F"/>
    <w:rsid w:val="007B214A"/>
    <w:rsid w:val="007E57A4"/>
    <w:rsid w:val="007E5FF3"/>
    <w:rsid w:val="007E7F6F"/>
    <w:rsid w:val="00802B7B"/>
    <w:rsid w:val="00812419"/>
    <w:rsid w:val="00824AC5"/>
    <w:rsid w:val="00843CA2"/>
    <w:rsid w:val="008927FA"/>
    <w:rsid w:val="008A0523"/>
    <w:rsid w:val="008A2BF9"/>
    <w:rsid w:val="008B46F7"/>
    <w:rsid w:val="008B5F98"/>
    <w:rsid w:val="008C0728"/>
    <w:rsid w:val="008C1455"/>
    <w:rsid w:val="008C64A1"/>
    <w:rsid w:val="00932B05"/>
    <w:rsid w:val="009443BD"/>
    <w:rsid w:val="00986622"/>
    <w:rsid w:val="009D3D01"/>
    <w:rsid w:val="009E4222"/>
    <w:rsid w:val="00A055CA"/>
    <w:rsid w:val="00A06805"/>
    <w:rsid w:val="00A6657D"/>
    <w:rsid w:val="00A736AB"/>
    <w:rsid w:val="00A820B5"/>
    <w:rsid w:val="00AD3AB4"/>
    <w:rsid w:val="00AF432A"/>
    <w:rsid w:val="00B03D02"/>
    <w:rsid w:val="00B479D1"/>
    <w:rsid w:val="00B561BD"/>
    <w:rsid w:val="00B74D56"/>
    <w:rsid w:val="00B76D2F"/>
    <w:rsid w:val="00B810F6"/>
    <w:rsid w:val="00BA7E2B"/>
    <w:rsid w:val="00BB14A9"/>
    <w:rsid w:val="00BC3211"/>
    <w:rsid w:val="00C2146E"/>
    <w:rsid w:val="00C32222"/>
    <w:rsid w:val="00C72318"/>
    <w:rsid w:val="00C77643"/>
    <w:rsid w:val="00C86318"/>
    <w:rsid w:val="00C95A94"/>
    <w:rsid w:val="00CB2D4C"/>
    <w:rsid w:val="00CB30CD"/>
    <w:rsid w:val="00CC5922"/>
    <w:rsid w:val="00CD3026"/>
    <w:rsid w:val="00CD3C20"/>
    <w:rsid w:val="00CE0171"/>
    <w:rsid w:val="00CF6500"/>
    <w:rsid w:val="00CF741D"/>
    <w:rsid w:val="00D05968"/>
    <w:rsid w:val="00D06E5A"/>
    <w:rsid w:val="00D15B6A"/>
    <w:rsid w:val="00D302F4"/>
    <w:rsid w:val="00D32D3F"/>
    <w:rsid w:val="00D44638"/>
    <w:rsid w:val="00D467DE"/>
    <w:rsid w:val="00D57F74"/>
    <w:rsid w:val="00D7083E"/>
    <w:rsid w:val="00D81AD8"/>
    <w:rsid w:val="00D91272"/>
    <w:rsid w:val="00D91937"/>
    <w:rsid w:val="00D95E5A"/>
    <w:rsid w:val="00DA06B9"/>
    <w:rsid w:val="00DA6D8B"/>
    <w:rsid w:val="00DD1B7F"/>
    <w:rsid w:val="00E10CF5"/>
    <w:rsid w:val="00E41C38"/>
    <w:rsid w:val="00E93811"/>
    <w:rsid w:val="00E93DFF"/>
    <w:rsid w:val="00EE1B84"/>
    <w:rsid w:val="00EE6AD3"/>
    <w:rsid w:val="00F207E3"/>
    <w:rsid w:val="00F22441"/>
    <w:rsid w:val="00F2796A"/>
    <w:rsid w:val="00F43116"/>
    <w:rsid w:val="00F8069F"/>
    <w:rsid w:val="00F81345"/>
    <w:rsid w:val="00F900C9"/>
    <w:rsid w:val="00F960A3"/>
    <w:rsid w:val="00FB35E9"/>
    <w:rsid w:val="00FC1D01"/>
    <w:rsid w:val="00FD77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5BC4C"/>
  <w15:docId w15:val="{B0D71BA2-792D-C44E-8E6E-5129B1CB5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848"/>
    <w:pPr>
      <w:widowControl w:val="0"/>
      <w:autoSpaceDE w:val="0"/>
      <w:autoSpaceDN w:val="0"/>
      <w:adjustRightInd w:val="0"/>
      <w:spacing w:after="0" w:line="240" w:lineRule="auto"/>
    </w:pPr>
    <w:rPr>
      <w:rFonts w:ascii="Cambria" w:eastAsia="Times New Roman" w:hAnsi="Cambria" w:cs="Times New Roman"/>
      <w:sz w:val="24"/>
      <w:szCs w:val="24"/>
      <w:lang w:eastAsia="ru-RU"/>
    </w:rPr>
  </w:style>
  <w:style w:type="paragraph" w:styleId="2">
    <w:name w:val="heading 2"/>
    <w:basedOn w:val="a"/>
    <w:next w:val="a"/>
    <w:link w:val="20"/>
    <w:uiPriority w:val="9"/>
    <w:semiHidden/>
    <w:unhideWhenUsed/>
    <w:qFormat/>
    <w:rsid w:val="006F0A5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7655C8"/>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uiPriority w:val="9"/>
    <w:semiHidden/>
    <w:unhideWhenUsed/>
    <w:qFormat/>
    <w:rsid w:val="006B7C23"/>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semiHidden/>
    <w:unhideWhenUsed/>
    <w:qFormat/>
    <w:rsid w:val="00226848"/>
    <w:pPr>
      <w:spacing w:before="280" w:line="360" w:lineRule="auto"/>
      <w:outlineLvl w:val="4"/>
    </w:pPr>
    <w:rPr>
      <w:rFonts w:asciiTheme="majorHAnsi" w:eastAsiaTheme="majorEastAsia" w:hAnsiTheme="majorHAnsi" w:cstheme="majorBidi"/>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semiHidden/>
    <w:rsid w:val="00226848"/>
    <w:rPr>
      <w:rFonts w:asciiTheme="majorHAnsi" w:eastAsiaTheme="majorEastAsia" w:hAnsiTheme="majorHAnsi" w:cstheme="majorBidi"/>
      <w:b/>
      <w:bCs/>
      <w:i/>
      <w:iCs/>
      <w:sz w:val="24"/>
      <w:szCs w:val="24"/>
      <w:lang w:eastAsia="ru-RU"/>
    </w:rPr>
  </w:style>
  <w:style w:type="character" w:styleId="a3">
    <w:name w:val="Emphasis"/>
    <w:uiPriority w:val="20"/>
    <w:qFormat/>
    <w:rsid w:val="00226848"/>
    <w:rPr>
      <w:b/>
      <w:bCs/>
      <w:i/>
      <w:iCs/>
      <w:color w:val="auto"/>
    </w:rPr>
  </w:style>
  <w:style w:type="paragraph" w:styleId="a4">
    <w:name w:val="No Spacing"/>
    <w:basedOn w:val="a"/>
    <w:link w:val="a5"/>
    <w:uiPriority w:val="1"/>
    <w:qFormat/>
    <w:rsid w:val="00226848"/>
  </w:style>
  <w:style w:type="paragraph" w:styleId="a6">
    <w:name w:val="List Paragraph"/>
    <w:basedOn w:val="a"/>
    <w:uiPriority w:val="34"/>
    <w:qFormat/>
    <w:rsid w:val="00226848"/>
    <w:pPr>
      <w:ind w:left="720"/>
      <w:contextualSpacing/>
    </w:pPr>
  </w:style>
  <w:style w:type="character" w:customStyle="1" w:styleId="a5">
    <w:name w:val="Без интервала Знак"/>
    <w:basedOn w:val="a0"/>
    <w:link w:val="a4"/>
    <w:uiPriority w:val="1"/>
    <w:locked/>
    <w:rsid w:val="00226848"/>
    <w:rPr>
      <w:rFonts w:ascii="Cambria" w:eastAsia="Times New Roman" w:hAnsi="Cambria" w:cs="Times New Roman"/>
      <w:sz w:val="24"/>
      <w:szCs w:val="24"/>
      <w:lang w:eastAsia="ru-RU"/>
    </w:rPr>
  </w:style>
  <w:style w:type="character" w:customStyle="1" w:styleId="ft">
    <w:name w:val="ft"/>
    <w:basedOn w:val="a0"/>
    <w:rsid w:val="00226848"/>
  </w:style>
  <w:style w:type="character" w:customStyle="1" w:styleId="S0">
    <w:name w:val="S0"/>
    <w:basedOn w:val="a0"/>
    <w:rsid w:val="00226848"/>
    <w:rPr>
      <w:rFonts w:ascii="Times New Roman" w:hAnsi="Times New Roman" w:cs="Times New Roman" w:hint="default"/>
      <w:b w:val="0"/>
      <w:bCs w:val="0"/>
      <w:i w:val="0"/>
      <w:iCs w:val="0"/>
      <w:color w:val="000000"/>
    </w:rPr>
  </w:style>
  <w:style w:type="paragraph" w:styleId="a7">
    <w:name w:val="Balloon Text"/>
    <w:basedOn w:val="a"/>
    <w:link w:val="a8"/>
    <w:uiPriority w:val="99"/>
    <w:semiHidden/>
    <w:unhideWhenUsed/>
    <w:rsid w:val="007E5FF3"/>
    <w:rPr>
      <w:rFonts w:ascii="Tahoma" w:hAnsi="Tahoma" w:cs="Tahoma"/>
      <w:sz w:val="16"/>
      <w:szCs w:val="16"/>
    </w:rPr>
  </w:style>
  <w:style w:type="character" w:customStyle="1" w:styleId="a8">
    <w:name w:val="Текст выноски Знак"/>
    <w:basedOn w:val="a0"/>
    <w:link w:val="a7"/>
    <w:uiPriority w:val="99"/>
    <w:semiHidden/>
    <w:rsid w:val="007E5FF3"/>
    <w:rPr>
      <w:rFonts w:ascii="Tahoma" w:eastAsia="Times New Roman" w:hAnsi="Tahoma" w:cs="Tahoma"/>
      <w:sz w:val="16"/>
      <w:szCs w:val="16"/>
      <w:lang w:eastAsia="ru-RU"/>
    </w:rPr>
  </w:style>
  <w:style w:type="character" w:styleId="a9">
    <w:name w:val="Hyperlink"/>
    <w:basedOn w:val="a0"/>
    <w:uiPriority w:val="99"/>
    <w:unhideWhenUsed/>
    <w:rsid w:val="008C1455"/>
    <w:rPr>
      <w:color w:val="0000FF" w:themeColor="hyperlink"/>
      <w:u w:val="single"/>
    </w:rPr>
  </w:style>
  <w:style w:type="table" w:styleId="aa">
    <w:name w:val="Table Grid"/>
    <w:basedOn w:val="a1"/>
    <w:uiPriority w:val="59"/>
    <w:unhideWhenUsed/>
    <w:rsid w:val="00647E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j">
    <w:name w:val="pj"/>
    <w:basedOn w:val="a"/>
    <w:rsid w:val="001171FB"/>
    <w:pPr>
      <w:widowControl/>
      <w:autoSpaceDE/>
      <w:autoSpaceDN/>
      <w:adjustRightInd/>
      <w:ind w:firstLine="400"/>
      <w:jc w:val="both"/>
    </w:pPr>
    <w:rPr>
      <w:rFonts w:ascii="Times New Roman" w:eastAsiaTheme="minorEastAsia" w:hAnsi="Times New Roman"/>
      <w:color w:val="000000"/>
    </w:rPr>
  </w:style>
  <w:style w:type="character" w:customStyle="1" w:styleId="30">
    <w:name w:val="Заголовок 3 Знак"/>
    <w:basedOn w:val="a0"/>
    <w:link w:val="3"/>
    <w:uiPriority w:val="9"/>
    <w:semiHidden/>
    <w:rsid w:val="007655C8"/>
    <w:rPr>
      <w:rFonts w:asciiTheme="majorHAnsi" w:eastAsiaTheme="majorEastAsia" w:hAnsiTheme="majorHAnsi" w:cstheme="majorBidi"/>
      <w:color w:val="243F60" w:themeColor="accent1" w:themeShade="7F"/>
      <w:sz w:val="24"/>
      <w:szCs w:val="24"/>
      <w:lang w:eastAsia="ru-RU"/>
    </w:rPr>
  </w:style>
  <w:style w:type="character" w:customStyle="1" w:styleId="20">
    <w:name w:val="Заголовок 2 Знак"/>
    <w:basedOn w:val="a0"/>
    <w:link w:val="2"/>
    <w:uiPriority w:val="9"/>
    <w:semiHidden/>
    <w:rsid w:val="006F0A5D"/>
    <w:rPr>
      <w:rFonts w:asciiTheme="majorHAnsi" w:eastAsiaTheme="majorEastAsia" w:hAnsiTheme="majorHAnsi" w:cstheme="majorBidi"/>
      <w:color w:val="365F91" w:themeColor="accent1" w:themeShade="BF"/>
      <w:sz w:val="26"/>
      <w:szCs w:val="26"/>
      <w:lang w:eastAsia="ru-RU"/>
    </w:rPr>
  </w:style>
  <w:style w:type="character" w:customStyle="1" w:styleId="40">
    <w:name w:val="Заголовок 4 Знак"/>
    <w:basedOn w:val="a0"/>
    <w:link w:val="4"/>
    <w:uiPriority w:val="9"/>
    <w:semiHidden/>
    <w:rsid w:val="006B7C23"/>
    <w:rPr>
      <w:rFonts w:asciiTheme="majorHAnsi" w:eastAsiaTheme="majorEastAsia" w:hAnsiTheme="majorHAnsi" w:cstheme="majorBidi"/>
      <w:i/>
      <w:iCs/>
      <w:color w:val="365F91" w:themeColor="accent1" w:themeShade="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00394">
      <w:bodyDiv w:val="1"/>
      <w:marLeft w:val="0"/>
      <w:marRight w:val="0"/>
      <w:marTop w:val="0"/>
      <w:marBottom w:val="0"/>
      <w:divBdr>
        <w:top w:val="none" w:sz="0" w:space="0" w:color="auto"/>
        <w:left w:val="none" w:sz="0" w:space="0" w:color="auto"/>
        <w:bottom w:val="none" w:sz="0" w:space="0" w:color="auto"/>
        <w:right w:val="none" w:sz="0" w:space="0" w:color="auto"/>
      </w:divBdr>
      <w:divsChild>
        <w:div w:id="2043439543">
          <w:marLeft w:val="0"/>
          <w:marRight w:val="0"/>
          <w:marTop w:val="0"/>
          <w:marBottom w:val="0"/>
          <w:divBdr>
            <w:top w:val="none" w:sz="0" w:space="0" w:color="auto"/>
            <w:left w:val="none" w:sz="0" w:space="0" w:color="auto"/>
            <w:bottom w:val="none" w:sz="0" w:space="0" w:color="auto"/>
            <w:right w:val="none" w:sz="0" w:space="0" w:color="auto"/>
          </w:divBdr>
          <w:divsChild>
            <w:div w:id="2146895228">
              <w:marLeft w:val="0"/>
              <w:marRight w:val="0"/>
              <w:marTop w:val="0"/>
              <w:marBottom w:val="0"/>
              <w:divBdr>
                <w:top w:val="none" w:sz="0" w:space="0" w:color="auto"/>
                <w:left w:val="none" w:sz="0" w:space="0" w:color="auto"/>
                <w:bottom w:val="none" w:sz="0" w:space="0" w:color="auto"/>
                <w:right w:val="none" w:sz="0" w:space="0" w:color="auto"/>
              </w:divBdr>
              <w:divsChild>
                <w:div w:id="253903934">
                  <w:marLeft w:val="0"/>
                  <w:marRight w:val="0"/>
                  <w:marTop w:val="0"/>
                  <w:marBottom w:val="0"/>
                  <w:divBdr>
                    <w:top w:val="none" w:sz="0" w:space="0" w:color="auto"/>
                    <w:left w:val="none" w:sz="0" w:space="0" w:color="auto"/>
                    <w:bottom w:val="none" w:sz="0" w:space="0" w:color="auto"/>
                    <w:right w:val="none" w:sz="0" w:space="0" w:color="auto"/>
                  </w:divBdr>
                  <w:divsChild>
                    <w:div w:id="556209694">
                      <w:marLeft w:val="0"/>
                      <w:marRight w:val="0"/>
                      <w:marTop w:val="0"/>
                      <w:marBottom w:val="0"/>
                      <w:divBdr>
                        <w:top w:val="none" w:sz="0" w:space="0" w:color="auto"/>
                        <w:left w:val="none" w:sz="0" w:space="0" w:color="auto"/>
                        <w:bottom w:val="none" w:sz="0" w:space="0" w:color="auto"/>
                        <w:right w:val="none" w:sz="0" w:space="0" w:color="auto"/>
                      </w:divBdr>
                    </w:div>
                  </w:divsChild>
                </w:div>
                <w:div w:id="6253735">
                  <w:marLeft w:val="0"/>
                  <w:marRight w:val="0"/>
                  <w:marTop w:val="0"/>
                  <w:marBottom w:val="0"/>
                  <w:divBdr>
                    <w:top w:val="none" w:sz="0" w:space="0" w:color="auto"/>
                    <w:left w:val="none" w:sz="0" w:space="0" w:color="auto"/>
                    <w:bottom w:val="none" w:sz="0" w:space="0" w:color="auto"/>
                    <w:right w:val="none" w:sz="0" w:space="0" w:color="auto"/>
                  </w:divBdr>
                  <w:divsChild>
                    <w:div w:id="236091397">
                      <w:marLeft w:val="0"/>
                      <w:marRight w:val="0"/>
                      <w:marTop w:val="0"/>
                      <w:marBottom w:val="0"/>
                      <w:divBdr>
                        <w:top w:val="none" w:sz="0" w:space="0" w:color="auto"/>
                        <w:left w:val="none" w:sz="0" w:space="0" w:color="auto"/>
                        <w:bottom w:val="none" w:sz="0" w:space="0" w:color="auto"/>
                        <w:right w:val="none" w:sz="0" w:space="0" w:color="auto"/>
                      </w:divBdr>
                    </w:div>
                  </w:divsChild>
                </w:div>
                <w:div w:id="2046716598">
                  <w:marLeft w:val="0"/>
                  <w:marRight w:val="0"/>
                  <w:marTop w:val="0"/>
                  <w:marBottom w:val="0"/>
                  <w:divBdr>
                    <w:top w:val="none" w:sz="0" w:space="0" w:color="auto"/>
                    <w:left w:val="none" w:sz="0" w:space="0" w:color="auto"/>
                    <w:bottom w:val="none" w:sz="0" w:space="0" w:color="auto"/>
                    <w:right w:val="none" w:sz="0" w:space="0" w:color="auto"/>
                  </w:divBdr>
                  <w:divsChild>
                    <w:div w:id="137045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103529">
      <w:bodyDiv w:val="1"/>
      <w:marLeft w:val="0"/>
      <w:marRight w:val="0"/>
      <w:marTop w:val="0"/>
      <w:marBottom w:val="0"/>
      <w:divBdr>
        <w:top w:val="none" w:sz="0" w:space="0" w:color="auto"/>
        <w:left w:val="none" w:sz="0" w:space="0" w:color="auto"/>
        <w:bottom w:val="none" w:sz="0" w:space="0" w:color="auto"/>
        <w:right w:val="none" w:sz="0" w:space="0" w:color="auto"/>
      </w:divBdr>
    </w:div>
    <w:div w:id="1981767387">
      <w:bodyDiv w:val="1"/>
      <w:marLeft w:val="0"/>
      <w:marRight w:val="0"/>
      <w:marTop w:val="0"/>
      <w:marBottom w:val="0"/>
      <w:divBdr>
        <w:top w:val="none" w:sz="0" w:space="0" w:color="auto"/>
        <w:left w:val="none" w:sz="0" w:space="0" w:color="auto"/>
        <w:bottom w:val="none" w:sz="0" w:space="0" w:color="auto"/>
        <w:right w:val="none" w:sz="0" w:space="0" w:color="auto"/>
      </w:divBdr>
      <w:divsChild>
        <w:div w:id="6411600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7361585">
      <w:bodyDiv w:val="1"/>
      <w:marLeft w:val="0"/>
      <w:marRight w:val="0"/>
      <w:marTop w:val="0"/>
      <w:marBottom w:val="0"/>
      <w:divBdr>
        <w:top w:val="none" w:sz="0" w:space="0" w:color="auto"/>
        <w:left w:val="none" w:sz="0" w:space="0" w:color="auto"/>
        <w:bottom w:val="none" w:sz="0" w:space="0" w:color="auto"/>
        <w:right w:val="none" w:sz="0" w:space="0" w:color="auto"/>
      </w:divBdr>
      <w:divsChild>
        <w:div w:id="1173446756">
          <w:marLeft w:val="0"/>
          <w:marRight w:val="0"/>
          <w:marTop w:val="0"/>
          <w:marBottom w:val="0"/>
          <w:divBdr>
            <w:top w:val="none" w:sz="0" w:space="0" w:color="auto"/>
            <w:left w:val="none" w:sz="0" w:space="0" w:color="auto"/>
            <w:bottom w:val="none" w:sz="0" w:space="0" w:color="auto"/>
            <w:right w:val="none" w:sz="0" w:space="0" w:color="auto"/>
          </w:divBdr>
          <w:divsChild>
            <w:div w:id="1264724703">
              <w:marLeft w:val="0"/>
              <w:marRight w:val="0"/>
              <w:marTop w:val="0"/>
              <w:marBottom w:val="0"/>
              <w:divBdr>
                <w:top w:val="none" w:sz="0" w:space="0" w:color="auto"/>
                <w:left w:val="none" w:sz="0" w:space="0" w:color="auto"/>
                <w:bottom w:val="none" w:sz="0" w:space="0" w:color="auto"/>
                <w:right w:val="none" w:sz="0" w:space="0" w:color="auto"/>
              </w:divBdr>
              <w:divsChild>
                <w:div w:id="1744789341">
                  <w:marLeft w:val="0"/>
                  <w:marRight w:val="0"/>
                  <w:marTop w:val="0"/>
                  <w:marBottom w:val="0"/>
                  <w:divBdr>
                    <w:top w:val="none" w:sz="0" w:space="0" w:color="auto"/>
                    <w:left w:val="none" w:sz="0" w:space="0" w:color="auto"/>
                    <w:bottom w:val="none" w:sz="0" w:space="0" w:color="auto"/>
                    <w:right w:val="none" w:sz="0" w:space="0" w:color="auto"/>
                  </w:divBdr>
                  <w:divsChild>
                    <w:div w:id="1353848005">
                      <w:marLeft w:val="0"/>
                      <w:marRight w:val="0"/>
                      <w:marTop w:val="0"/>
                      <w:marBottom w:val="0"/>
                      <w:divBdr>
                        <w:top w:val="none" w:sz="0" w:space="0" w:color="auto"/>
                        <w:left w:val="none" w:sz="0" w:space="0" w:color="auto"/>
                        <w:bottom w:val="none" w:sz="0" w:space="0" w:color="auto"/>
                        <w:right w:val="none" w:sz="0" w:space="0" w:color="auto"/>
                      </w:divBdr>
                    </w:div>
                  </w:divsChild>
                </w:div>
                <w:div w:id="272789208">
                  <w:marLeft w:val="0"/>
                  <w:marRight w:val="0"/>
                  <w:marTop w:val="0"/>
                  <w:marBottom w:val="0"/>
                  <w:divBdr>
                    <w:top w:val="none" w:sz="0" w:space="0" w:color="auto"/>
                    <w:left w:val="none" w:sz="0" w:space="0" w:color="auto"/>
                    <w:bottom w:val="none" w:sz="0" w:space="0" w:color="auto"/>
                    <w:right w:val="none" w:sz="0" w:space="0" w:color="auto"/>
                  </w:divBdr>
                  <w:divsChild>
                    <w:div w:id="1965653638">
                      <w:marLeft w:val="0"/>
                      <w:marRight w:val="0"/>
                      <w:marTop w:val="0"/>
                      <w:marBottom w:val="0"/>
                      <w:divBdr>
                        <w:top w:val="none" w:sz="0" w:space="0" w:color="auto"/>
                        <w:left w:val="none" w:sz="0" w:space="0" w:color="auto"/>
                        <w:bottom w:val="none" w:sz="0" w:space="0" w:color="auto"/>
                        <w:right w:val="none" w:sz="0" w:space="0" w:color="auto"/>
                      </w:divBdr>
                    </w:div>
                  </w:divsChild>
                </w:div>
                <w:div w:id="1872456829">
                  <w:marLeft w:val="0"/>
                  <w:marRight w:val="0"/>
                  <w:marTop w:val="0"/>
                  <w:marBottom w:val="0"/>
                  <w:divBdr>
                    <w:top w:val="none" w:sz="0" w:space="0" w:color="auto"/>
                    <w:left w:val="none" w:sz="0" w:space="0" w:color="auto"/>
                    <w:bottom w:val="none" w:sz="0" w:space="0" w:color="auto"/>
                    <w:right w:val="none" w:sz="0" w:space="0" w:color="auto"/>
                  </w:divBdr>
                  <w:divsChild>
                    <w:div w:id="162373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r.buh@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CCDA8-3929-4C7E-9A08-E193037B4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8</Pages>
  <Words>2240</Words>
  <Characters>12773</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Ербекеева Асель Сагындыковна</dc:creator>
  <cp:lastModifiedBy>user</cp:lastModifiedBy>
  <cp:revision>99</cp:revision>
  <cp:lastPrinted>2022-05-26T04:30:00Z</cp:lastPrinted>
  <dcterms:created xsi:type="dcterms:W3CDTF">2026-10-20T10:20:00Z</dcterms:created>
  <dcterms:modified xsi:type="dcterms:W3CDTF">2026-10-22T11:56:00Z</dcterms:modified>
</cp:coreProperties>
</file>